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Open Sans" w:cs="Open Sans" w:eastAsia="Open Sans" w:hAnsi="Open Sans"/>
          <w:b w:val="1"/>
          <w:smallCaps w:val="1"/>
          <w:color w:val="333333"/>
        </w:rPr>
      </w:pPr>
      <w:r w:rsidDel="00000000" w:rsidR="00000000" w:rsidRPr="00000000">
        <w:rPr>
          <w:rFonts w:ascii="Open Sans" w:cs="Open Sans" w:eastAsia="Open Sans" w:hAnsi="Open Sans"/>
          <w:b w:val="1"/>
          <w:smallCaps w:val="1"/>
          <w:color w:val="333333"/>
          <w:rtl w:val="0"/>
        </w:rPr>
        <w:t xml:space="preserve">HOOFDSTUK 1</w:t>
      </w:r>
    </w:p>
    <w:p w:rsidR="00000000" w:rsidDel="00000000" w:rsidP="00000000" w:rsidRDefault="00000000" w:rsidRPr="00000000" w14:paraId="00000002">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1</w:t>
      </w:r>
    </w:p>
    <w:p w:rsidR="00000000" w:rsidDel="00000000" w:rsidP="00000000" w:rsidRDefault="00000000" w:rsidRPr="00000000" w14:paraId="00000003">
      <w:pPr>
        <w:numPr>
          <w:ilvl w:val="0"/>
          <w:numId w:val="14"/>
        </w:numPr>
        <w:ind w:left="720" w:hanging="360"/>
        <w:rPr>
          <w:rFonts w:ascii="inherit" w:cs="inherit" w:eastAsia="inherit" w:hAnsi="inherit"/>
          <w:color w:val="111111"/>
          <w:sz w:val="20"/>
          <w:szCs w:val="20"/>
        </w:rPr>
      </w:pPr>
      <w:r w:rsidDel="00000000" w:rsidR="00000000" w:rsidRPr="00000000">
        <w:rPr>
          <w:rFonts w:ascii="inherit" w:cs="inherit" w:eastAsia="inherit" w:hAnsi="inherit"/>
          <w:color w:val="111111"/>
          <w:sz w:val="20"/>
          <w:szCs w:val="20"/>
          <w:rtl w:val="0"/>
        </w:rPr>
        <w:t xml:space="preserve">Welke situatie kan een verschuiving veroorzaken van de productiemogelijkhedencurve van vlees en kip naar deoorsprong toe?</w:t>
      </w:r>
    </w:p>
    <w:tbl>
      <w:tblPr>
        <w:tblStyle w:val="Table1"/>
        <w:tblW w:w="5386.0" w:type="dxa"/>
        <w:jc w:val="left"/>
        <w:tblInd w:w="720.0" w:type="dxa"/>
        <w:tblLayout w:type="fixed"/>
        <w:tblLook w:val="0400"/>
      </w:tblPr>
      <w:tblGrid>
        <w:gridCol w:w="36"/>
        <w:gridCol w:w="175"/>
        <w:gridCol w:w="5175"/>
        <w:tblGridChange w:id="0">
          <w:tblGrid>
            <w:gridCol w:w="36"/>
            <w:gridCol w:w="175"/>
            <w:gridCol w:w="5175"/>
          </w:tblGrid>
        </w:tblGridChange>
      </w:tblGrid>
      <w:tr>
        <w:trPr>
          <w:cantSplit w:val="0"/>
          <w:tblHeader w:val="0"/>
        </w:trPr>
        <w:tc>
          <w:tcPr/>
          <w:p w:rsidR="00000000" w:rsidDel="00000000" w:rsidP="00000000" w:rsidRDefault="00000000" w:rsidRPr="00000000" w14:paraId="00000004">
            <w:pPr>
              <w:rPr>
                <w:rFonts w:ascii="inherit" w:cs="inherit" w:eastAsia="inherit" w:hAnsi="inherit"/>
                <w:color w:val="111111"/>
                <w:sz w:val="20"/>
                <w:szCs w:val="20"/>
              </w:rPr>
            </w:pPr>
            <w:r w:rsidDel="00000000" w:rsidR="00000000" w:rsidRPr="00000000">
              <w:rPr>
                <w:rtl w:val="0"/>
              </w:rPr>
            </w:r>
          </w:p>
        </w:tc>
        <w:tc>
          <w:tcPr/>
          <w:p w:rsidR="00000000" w:rsidDel="00000000" w:rsidP="00000000" w:rsidRDefault="00000000" w:rsidRPr="00000000" w14:paraId="00000005">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06">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stijging van de werkloosheidsgraad in de veeteeltsector.</w:t>
            </w:r>
          </w:p>
        </w:tc>
      </w:tr>
      <w:tr>
        <w:trPr>
          <w:cantSplit w:val="0"/>
          <w:tblHeader w:val="0"/>
        </w:trPr>
        <w:tc>
          <w:tcPr/>
          <w:p w:rsidR="00000000" w:rsidDel="00000000" w:rsidP="00000000" w:rsidRDefault="00000000" w:rsidRPr="00000000" w14:paraId="0000000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08">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09">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fertiliteit van kippen stijgt.</w:t>
            </w:r>
          </w:p>
        </w:tc>
      </w:tr>
      <w:tr>
        <w:trPr>
          <w:cantSplit w:val="0"/>
          <w:tblHeader w:val="0"/>
        </w:trPr>
        <w:tc>
          <w:tcPr/>
          <w:p w:rsidR="00000000" w:rsidDel="00000000" w:rsidP="00000000" w:rsidRDefault="00000000" w:rsidRPr="00000000" w14:paraId="0000000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0B">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0C">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gekkekoeienziekte.</w:t>
            </w:r>
          </w:p>
        </w:tc>
      </w:tr>
      <w:tr>
        <w:trPr>
          <w:cantSplit w:val="0"/>
          <w:tblHeader w:val="0"/>
        </w:trPr>
        <w:tc>
          <w:tcPr/>
          <w:p w:rsidR="00000000" w:rsidDel="00000000" w:rsidP="00000000" w:rsidRDefault="00000000" w:rsidRPr="00000000" w14:paraId="0000000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0E">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0F">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consumenten prefereren vlees over kip.</w:t>
            </w:r>
          </w:p>
        </w:tc>
      </w:tr>
    </w:tbl>
    <w:p w:rsidR="00000000" w:rsidDel="00000000" w:rsidP="00000000" w:rsidRDefault="00000000" w:rsidRPr="00000000" w14:paraId="00000010">
      <w:pPr>
        <w:shd w:fill="ffffff" w:val="clear"/>
        <w:spacing w:before="135" w:lineRule="auto"/>
        <w:jc w:val="right"/>
        <w:rPr>
          <w:rFonts w:ascii="inherit" w:cs="inherit" w:eastAsia="inherit" w:hAnsi="inherit"/>
          <w:b w:val="1"/>
          <w:color w:val="111111"/>
          <w:sz w:val="19"/>
          <w:szCs w:val="19"/>
          <w:highlight w:val="white"/>
        </w:rPr>
      </w:pPr>
      <w:r w:rsidDel="00000000" w:rsidR="00000000" w:rsidRPr="00000000">
        <w:rPr>
          <w:rFonts w:ascii="inherit" w:cs="inherit" w:eastAsia="inherit" w:hAnsi="inherit"/>
          <w:b w:val="1"/>
          <w:color w:val="111111"/>
          <w:sz w:val="19"/>
          <w:szCs w:val="19"/>
          <w:highlight w:val="white"/>
          <w:rtl w:val="0"/>
        </w:rPr>
        <w:t xml:space="preserve">1 punten   </w:t>
      </w:r>
    </w:p>
    <w:p w:rsidR="00000000" w:rsidDel="00000000" w:rsidP="00000000" w:rsidRDefault="00000000" w:rsidRPr="00000000" w14:paraId="00000011">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2</w:t>
      </w:r>
    </w:p>
    <w:p w:rsidR="00000000" w:rsidDel="00000000" w:rsidP="00000000" w:rsidRDefault="00000000" w:rsidRPr="00000000" w14:paraId="00000012">
      <w:pPr>
        <w:numPr>
          <w:ilvl w:val="0"/>
          <w:numId w:val="15"/>
        </w:numPr>
        <w:ind w:left="720" w:hanging="360"/>
        <w:rPr>
          <w:rFonts w:ascii="inherit" w:cs="inherit" w:eastAsia="inherit" w:hAnsi="inherit"/>
          <w:color w:val="111111"/>
          <w:sz w:val="20"/>
          <w:szCs w:val="20"/>
        </w:rPr>
      </w:pPr>
      <w:r w:rsidDel="00000000" w:rsidR="00000000" w:rsidRPr="00000000">
        <w:rPr>
          <w:rFonts w:ascii="inherit" w:cs="inherit" w:eastAsia="inherit" w:hAnsi="inherit"/>
          <w:color w:val="111111"/>
          <w:sz w:val="20"/>
          <w:szCs w:val="20"/>
          <w:rtl w:val="0"/>
        </w:rPr>
        <w:t xml:space="preserve">Het economisch probleem is een probleem van schaarste. Wat wordt daarmee bedoeld?</w:t>
      </w:r>
    </w:p>
    <w:tbl>
      <w:tblPr>
        <w:tblStyle w:val="Table2"/>
        <w:tblW w:w="7880.0" w:type="dxa"/>
        <w:jc w:val="left"/>
        <w:tblInd w:w="720.0" w:type="dxa"/>
        <w:tblLayout w:type="fixed"/>
        <w:tblLook w:val="0400"/>
      </w:tblPr>
      <w:tblGrid>
        <w:gridCol w:w="36"/>
        <w:gridCol w:w="175"/>
        <w:gridCol w:w="7669"/>
        <w:tblGridChange w:id="0">
          <w:tblGrid>
            <w:gridCol w:w="36"/>
            <w:gridCol w:w="175"/>
            <w:gridCol w:w="7669"/>
          </w:tblGrid>
        </w:tblGridChange>
      </w:tblGrid>
      <w:tr>
        <w:trPr>
          <w:cantSplit w:val="0"/>
          <w:tblHeader w:val="0"/>
        </w:trPr>
        <w:tc>
          <w:tcPr/>
          <w:p w:rsidR="00000000" w:rsidDel="00000000" w:rsidP="00000000" w:rsidRDefault="00000000" w:rsidRPr="00000000" w14:paraId="00000013">
            <w:pPr>
              <w:rPr>
                <w:rFonts w:ascii="inherit" w:cs="inherit" w:eastAsia="inherit" w:hAnsi="inherit"/>
                <w:color w:val="111111"/>
                <w:sz w:val="20"/>
                <w:szCs w:val="20"/>
              </w:rPr>
            </w:pPr>
            <w:r w:rsidDel="00000000" w:rsidR="00000000" w:rsidRPr="00000000">
              <w:rPr>
                <w:rtl w:val="0"/>
              </w:rPr>
            </w:r>
          </w:p>
        </w:tc>
        <w:tc>
          <w:tcPr/>
          <w:p w:rsidR="00000000" w:rsidDel="00000000" w:rsidP="00000000" w:rsidRDefault="00000000" w:rsidRPr="00000000" w14:paraId="00000014">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15">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Er zijn onvoldoende middelen om de veelvuldige behoeften te bevredigen.</w:t>
            </w:r>
          </w:p>
        </w:tc>
      </w:tr>
      <w:tr>
        <w:trPr>
          <w:cantSplit w:val="0"/>
          <w:tblHeader w:val="0"/>
        </w:trPr>
        <w:tc>
          <w:tcPr/>
          <w:p w:rsidR="00000000" w:rsidDel="00000000" w:rsidP="00000000" w:rsidRDefault="00000000" w:rsidRPr="00000000" w14:paraId="0000001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17">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18">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Soms moeten voor bepaalde producten hoge prijzen worden betaald.</w:t>
            </w:r>
          </w:p>
        </w:tc>
      </w:tr>
      <w:tr>
        <w:trPr>
          <w:cantSplit w:val="0"/>
          <w:tblHeader w:val="0"/>
        </w:trPr>
        <w:tc>
          <w:tcPr/>
          <w:p w:rsidR="00000000" w:rsidDel="00000000" w:rsidP="00000000" w:rsidRDefault="00000000" w:rsidRPr="00000000" w14:paraId="0000001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1A">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1B">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Iedere economie kent wel eens perioden van depressies waarbinnen schaarsten ontstaan.</w:t>
            </w:r>
          </w:p>
        </w:tc>
      </w:tr>
      <w:tr>
        <w:trPr>
          <w:cantSplit w:val="0"/>
          <w:tblHeader w:val="0"/>
        </w:trPr>
        <w:tc>
          <w:tcPr/>
          <w:p w:rsidR="00000000" w:rsidDel="00000000" w:rsidP="00000000" w:rsidRDefault="00000000" w:rsidRPr="00000000" w14:paraId="0000001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1D">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1E">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Geen van bovenstaande.</w:t>
            </w:r>
          </w:p>
        </w:tc>
      </w:tr>
    </w:tbl>
    <w:p w:rsidR="00000000" w:rsidDel="00000000" w:rsidP="00000000" w:rsidRDefault="00000000" w:rsidRPr="00000000" w14:paraId="0000001F">
      <w:pPr>
        <w:shd w:fill="ffffff" w:val="clear"/>
        <w:spacing w:before="135" w:lineRule="auto"/>
        <w:jc w:val="right"/>
        <w:rPr>
          <w:rFonts w:ascii="inherit" w:cs="inherit" w:eastAsia="inherit" w:hAnsi="inherit"/>
          <w:b w:val="1"/>
          <w:color w:val="111111"/>
          <w:sz w:val="19"/>
          <w:szCs w:val="19"/>
          <w:highlight w:val="white"/>
        </w:rPr>
      </w:pPr>
      <w:r w:rsidDel="00000000" w:rsidR="00000000" w:rsidRPr="00000000">
        <w:rPr>
          <w:rFonts w:ascii="inherit" w:cs="inherit" w:eastAsia="inherit" w:hAnsi="inherit"/>
          <w:b w:val="1"/>
          <w:color w:val="111111"/>
          <w:sz w:val="19"/>
          <w:szCs w:val="19"/>
          <w:highlight w:val="white"/>
          <w:rtl w:val="0"/>
        </w:rPr>
        <w:t xml:space="preserve">1 punten   </w:t>
      </w:r>
    </w:p>
    <w:p w:rsidR="00000000" w:rsidDel="00000000" w:rsidP="00000000" w:rsidRDefault="00000000" w:rsidRPr="00000000" w14:paraId="00000020">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3</w:t>
      </w:r>
    </w:p>
    <w:p w:rsidR="00000000" w:rsidDel="00000000" w:rsidP="00000000" w:rsidRDefault="00000000" w:rsidRPr="00000000" w14:paraId="00000021">
      <w:pPr>
        <w:numPr>
          <w:ilvl w:val="0"/>
          <w:numId w:val="16"/>
        </w:numPr>
        <w:spacing w:after="75" w:before="75" w:lineRule="auto"/>
        <w:ind w:left="720" w:hanging="360"/>
        <w:rPr>
          <w:rFonts w:ascii="inherit" w:cs="inherit" w:eastAsia="inherit" w:hAnsi="inherit"/>
          <w:color w:val="111111"/>
          <w:sz w:val="20"/>
          <w:szCs w:val="20"/>
        </w:rPr>
      </w:pPr>
      <w:r w:rsidDel="00000000" w:rsidR="00000000" w:rsidRPr="00000000">
        <w:rPr>
          <w:rFonts w:ascii="inherit" w:cs="inherit" w:eastAsia="inherit" w:hAnsi="inherit"/>
          <w:color w:val="111111"/>
          <w:sz w:val="20"/>
          <w:szCs w:val="20"/>
          <w:rtl w:val="0"/>
        </w:rPr>
        <w:t xml:space="preserve">Wat is een opportuniteitskost?</w:t>
      </w:r>
    </w:p>
    <w:tbl>
      <w:tblPr>
        <w:tblStyle w:val="Table3"/>
        <w:tblW w:w="8346.0" w:type="dxa"/>
        <w:jc w:val="left"/>
        <w:tblInd w:w="720.0" w:type="dxa"/>
        <w:tblLayout w:type="fixed"/>
        <w:tblLook w:val="0400"/>
      </w:tblPr>
      <w:tblGrid>
        <w:gridCol w:w="36"/>
        <w:gridCol w:w="172"/>
        <w:gridCol w:w="8138"/>
        <w:tblGridChange w:id="0">
          <w:tblGrid>
            <w:gridCol w:w="36"/>
            <w:gridCol w:w="172"/>
            <w:gridCol w:w="8138"/>
          </w:tblGrid>
        </w:tblGridChange>
      </w:tblGrid>
      <w:tr>
        <w:trPr>
          <w:cantSplit w:val="0"/>
          <w:tblHeader w:val="0"/>
        </w:trPr>
        <w:tc>
          <w:tcPr/>
          <w:p w:rsidR="00000000" w:rsidDel="00000000" w:rsidP="00000000" w:rsidRDefault="00000000" w:rsidRPr="00000000" w14:paraId="00000022">
            <w:pPr>
              <w:rPr>
                <w:rFonts w:ascii="inherit" w:cs="inherit" w:eastAsia="inherit" w:hAnsi="inherit"/>
                <w:color w:val="111111"/>
                <w:sz w:val="20"/>
                <w:szCs w:val="20"/>
              </w:rPr>
            </w:pPr>
            <w:r w:rsidDel="00000000" w:rsidR="00000000" w:rsidRPr="00000000">
              <w:rPr>
                <w:rtl w:val="0"/>
              </w:rPr>
            </w:r>
          </w:p>
        </w:tc>
        <w:tc>
          <w:tcPr/>
          <w:p w:rsidR="00000000" w:rsidDel="00000000" w:rsidP="00000000" w:rsidRDefault="00000000" w:rsidRPr="00000000" w14:paraId="00000023">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24">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Opportuniteitskost verwijst naar de kosten die niet vermeden kunnen worden, ongeacht welke beslissingen men in de toekomst ook neemt.</w:t>
            </w:r>
          </w:p>
        </w:tc>
      </w:tr>
      <w:tr>
        <w:trPr>
          <w:cantSplit w:val="0"/>
          <w:tblHeader w:val="0"/>
        </w:trPr>
        <w:tc>
          <w:tcPr/>
          <w:p w:rsidR="00000000" w:rsidDel="00000000" w:rsidP="00000000" w:rsidRDefault="00000000" w:rsidRPr="00000000" w14:paraId="0000002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26">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27">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opportuniteitskost is de waarde van de (beste) alternatieve keuze die men niet kan realiseren.</w:t>
            </w:r>
          </w:p>
        </w:tc>
      </w:tr>
      <w:tr>
        <w:trPr>
          <w:cantSplit w:val="0"/>
          <w:tblHeader w:val="0"/>
        </w:trPr>
        <w:tc>
          <w:tcPr/>
          <w:p w:rsidR="00000000" w:rsidDel="00000000" w:rsidP="00000000" w:rsidRDefault="00000000" w:rsidRPr="00000000" w14:paraId="0000002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29">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2A">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opportuniteitskosten zijn de geldelijke bedragen die men moet betalen.</w:t>
            </w:r>
          </w:p>
        </w:tc>
      </w:tr>
      <w:tr>
        <w:trPr>
          <w:cantSplit w:val="0"/>
          <w:tblHeader w:val="0"/>
        </w:trPr>
        <w:tc>
          <w:tcPr/>
          <w:p w:rsidR="00000000" w:rsidDel="00000000" w:rsidP="00000000" w:rsidRDefault="00000000" w:rsidRPr="00000000" w14:paraId="0000002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2C">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2D">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opportuniteitskost is een bedrijfsconcept dat de additionele productiekosten weergeeft.</w:t>
            </w:r>
          </w:p>
        </w:tc>
      </w:tr>
    </w:tbl>
    <w:p w:rsidR="00000000" w:rsidDel="00000000" w:rsidP="00000000" w:rsidRDefault="00000000" w:rsidRPr="00000000" w14:paraId="0000002E">
      <w:pPr>
        <w:shd w:fill="ffffff" w:val="clear"/>
        <w:spacing w:before="135" w:lineRule="auto"/>
        <w:jc w:val="right"/>
        <w:rPr>
          <w:rFonts w:ascii="inherit" w:cs="inherit" w:eastAsia="inherit" w:hAnsi="inherit"/>
          <w:b w:val="1"/>
          <w:color w:val="111111"/>
          <w:sz w:val="19"/>
          <w:szCs w:val="19"/>
          <w:highlight w:val="white"/>
        </w:rPr>
      </w:pPr>
      <w:r w:rsidDel="00000000" w:rsidR="00000000" w:rsidRPr="00000000">
        <w:rPr>
          <w:rFonts w:ascii="inherit" w:cs="inherit" w:eastAsia="inherit" w:hAnsi="inherit"/>
          <w:b w:val="1"/>
          <w:color w:val="111111"/>
          <w:sz w:val="19"/>
          <w:szCs w:val="19"/>
          <w:highlight w:val="white"/>
          <w:rtl w:val="0"/>
        </w:rPr>
        <w:t xml:space="preserve">1 punten   </w:t>
      </w:r>
    </w:p>
    <w:p w:rsidR="00000000" w:rsidDel="00000000" w:rsidP="00000000" w:rsidRDefault="00000000" w:rsidRPr="00000000" w14:paraId="0000002F">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4</w:t>
      </w:r>
    </w:p>
    <w:p w:rsidR="00000000" w:rsidDel="00000000" w:rsidP="00000000" w:rsidRDefault="00000000" w:rsidRPr="00000000" w14:paraId="00000030">
      <w:pPr>
        <w:numPr>
          <w:ilvl w:val="0"/>
          <w:numId w:val="1"/>
        </w:numPr>
        <w:ind w:left="720" w:hanging="360"/>
        <w:rPr>
          <w:rFonts w:ascii="inherit" w:cs="inherit" w:eastAsia="inherit" w:hAnsi="inherit"/>
          <w:color w:val="111111"/>
          <w:sz w:val="20"/>
          <w:szCs w:val="20"/>
        </w:rPr>
      </w:pPr>
      <w:r w:rsidDel="00000000" w:rsidR="00000000" w:rsidRPr="00000000">
        <w:rPr>
          <w:rFonts w:ascii="inherit" w:cs="inherit" w:eastAsia="inherit" w:hAnsi="inherit"/>
          <w:color w:val="111111"/>
          <w:sz w:val="20"/>
          <w:szCs w:val="20"/>
          <w:rtl w:val="0"/>
        </w:rPr>
        <w:t xml:space="preserve">Slechts één van de onderstaande stellingen is juist. Welke?</w:t>
      </w:r>
    </w:p>
    <w:tbl>
      <w:tblPr>
        <w:tblStyle w:val="Table4"/>
        <w:tblW w:w="8346.0" w:type="dxa"/>
        <w:jc w:val="left"/>
        <w:tblInd w:w="720.0" w:type="dxa"/>
        <w:tblLayout w:type="fixed"/>
        <w:tblLook w:val="0400"/>
      </w:tblPr>
      <w:tblGrid>
        <w:gridCol w:w="36"/>
        <w:gridCol w:w="161"/>
        <w:gridCol w:w="8149"/>
        <w:tblGridChange w:id="0">
          <w:tblGrid>
            <w:gridCol w:w="36"/>
            <w:gridCol w:w="161"/>
            <w:gridCol w:w="8149"/>
          </w:tblGrid>
        </w:tblGridChange>
      </w:tblGrid>
      <w:tr>
        <w:trPr>
          <w:cantSplit w:val="0"/>
          <w:tblHeader w:val="0"/>
        </w:trPr>
        <w:tc>
          <w:tcPr/>
          <w:p w:rsidR="00000000" w:rsidDel="00000000" w:rsidP="00000000" w:rsidRDefault="00000000" w:rsidRPr="00000000" w14:paraId="00000031">
            <w:pPr>
              <w:rPr>
                <w:rFonts w:ascii="inherit" w:cs="inherit" w:eastAsia="inherit" w:hAnsi="inherit"/>
                <w:color w:val="111111"/>
                <w:sz w:val="20"/>
                <w:szCs w:val="20"/>
              </w:rPr>
            </w:pPr>
            <w:r w:rsidDel="00000000" w:rsidR="00000000" w:rsidRPr="00000000">
              <w:rPr>
                <w:rtl w:val="0"/>
              </w:rPr>
            </w:r>
          </w:p>
        </w:tc>
        <w:tc>
          <w:tcPr/>
          <w:p w:rsidR="00000000" w:rsidDel="00000000" w:rsidP="00000000" w:rsidRDefault="00000000" w:rsidRPr="00000000" w14:paraId="00000032">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33">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Economie vertrekt van de veronderstelling dat er steeds een efficiënte allocatie van productiemiddelen is en houdtzich daar verder niet mee bezig.</w:t>
            </w:r>
          </w:p>
        </w:tc>
      </w:tr>
      <w:tr>
        <w:trPr>
          <w:cantSplit w:val="0"/>
          <w:tblHeader w:val="0"/>
        </w:trPr>
        <w:tc>
          <w:tcPr/>
          <w:p w:rsidR="00000000" w:rsidDel="00000000" w:rsidP="00000000" w:rsidRDefault="00000000" w:rsidRPr="00000000" w14:paraId="0000003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35">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36">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punten die op de productiemogelijkhedencurve liggen geven steeds een efficiënte productiecombinatie aan.</w:t>
            </w:r>
          </w:p>
        </w:tc>
      </w:tr>
      <w:tr>
        <w:trPr>
          <w:cantSplit w:val="0"/>
          <w:tblHeader w:val="0"/>
        </w:trPr>
        <w:tc>
          <w:tcPr/>
          <w:p w:rsidR="00000000" w:rsidDel="00000000" w:rsidP="00000000" w:rsidRDefault="00000000" w:rsidRPr="00000000" w14:paraId="0000003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38">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39">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coördinatie van de economische activiteiten moet altijd volgens een marktsysteem gebeuren.</w:t>
            </w:r>
          </w:p>
        </w:tc>
      </w:tr>
      <w:tr>
        <w:trPr>
          <w:cantSplit w:val="0"/>
          <w:tblHeader w:val="0"/>
        </w:trPr>
        <w:tc>
          <w:tcPr/>
          <w:p w:rsidR="00000000" w:rsidDel="00000000" w:rsidP="00000000" w:rsidRDefault="00000000" w:rsidRPr="00000000" w14:paraId="0000003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3B">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3C">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Bij de productie van een goed (bv het knippen van een haardos) worden arbeid en kapitaal gebruikt.  Dit zijn allebei afgeleide productiefactoren.</w:t>
            </w:r>
          </w:p>
        </w:tc>
      </w:tr>
    </w:tbl>
    <w:p w:rsidR="00000000" w:rsidDel="00000000" w:rsidP="00000000" w:rsidRDefault="00000000" w:rsidRPr="00000000" w14:paraId="0000003D">
      <w:pPr>
        <w:shd w:fill="ffffff" w:val="clear"/>
        <w:spacing w:before="135" w:lineRule="auto"/>
        <w:jc w:val="right"/>
        <w:rPr>
          <w:rFonts w:ascii="inherit" w:cs="inherit" w:eastAsia="inherit" w:hAnsi="inherit"/>
          <w:b w:val="1"/>
          <w:color w:val="111111"/>
          <w:sz w:val="19"/>
          <w:szCs w:val="19"/>
          <w:highlight w:val="white"/>
        </w:rPr>
      </w:pPr>
      <w:r w:rsidDel="00000000" w:rsidR="00000000" w:rsidRPr="00000000">
        <w:rPr>
          <w:rFonts w:ascii="inherit" w:cs="inherit" w:eastAsia="inherit" w:hAnsi="inherit"/>
          <w:b w:val="1"/>
          <w:color w:val="111111"/>
          <w:sz w:val="19"/>
          <w:szCs w:val="19"/>
          <w:highlight w:val="white"/>
          <w:rtl w:val="0"/>
        </w:rPr>
        <w:t xml:space="preserve">1 punten   </w:t>
      </w:r>
    </w:p>
    <w:p w:rsidR="00000000" w:rsidDel="00000000" w:rsidP="00000000" w:rsidRDefault="00000000" w:rsidRPr="00000000" w14:paraId="0000003E">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5</w:t>
      </w:r>
    </w:p>
    <w:p w:rsidR="00000000" w:rsidDel="00000000" w:rsidP="00000000" w:rsidRDefault="00000000" w:rsidRPr="00000000" w14:paraId="0000003F">
      <w:pPr>
        <w:numPr>
          <w:ilvl w:val="0"/>
          <w:numId w:val="2"/>
        </w:numPr>
        <w:ind w:left="720" w:hanging="360"/>
        <w:rPr>
          <w:rFonts w:ascii="inherit" w:cs="inherit" w:eastAsia="inherit" w:hAnsi="inherit"/>
          <w:color w:val="111111"/>
          <w:sz w:val="20"/>
          <w:szCs w:val="20"/>
        </w:rPr>
      </w:pPr>
      <w:r w:rsidDel="00000000" w:rsidR="00000000" w:rsidRPr="00000000">
        <w:rPr>
          <w:rFonts w:ascii="inherit" w:cs="inherit" w:eastAsia="inherit" w:hAnsi="inherit"/>
          <w:color w:val="111111"/>
          <w:sz w:val="20"/>
          <w:szCs w:val="20"/>
          <w:rtl w:val="0"/>
        </w:rPr>
        <w:t xml:space="preserve">Duid de stelling aan die behoort tot de </w:t>
      </w:r>
      <w:r w:rsidDel="00000000" w:rsidR="00000000" w:rsidRPr="00000000">
        <w:rPr>
          <w:rFonts w:ascii="inherit" w:cs="inherit" w:eastAsia="inherit" w:hAnsi="inherit"/>
          <w:color w:val="111111"/>
          <w:sz w:val="20"/>
          <w:szCs w:val="20"/>
          <w:u w:val="single"/>
          <w:rtl w:val="0"/>
        </w:rPr>
        <w:t xml:space="preserve">normatieve</w:t>
      </w:r>
      <w:r w:rsidDel="00000000" w:rsidR="00000000" w:rsidRPr="00000000">
        <w:rPr>
          <w:rFonts w:ascii="inherit" w:cs="inherit" w:eastAsia="inherit" w:hAnsi="inherit"/>
          <w:color w:val="111111"/>
          <w:sz w:val="20"/>
          <w:szCs w:val="20"/>
          <w:rtl w:val="0"/>
        </w:rPr>
        <w:t xml:space="preserve"> economie.</w:t>
      </w:r>
    </w:p>
    <w:tbl>
      <w:tblPr>
        <w:tblStyle w:val="Table5"/>
        <w:tblW w:w="8346.0" w:type="dxa"/>
        <w:jc w:val="left"/>
        <w:tblInd w:w="720.0" w:type="dxa"/>
        <w:tblLayout w:type="fixed"/>
        <w:tblLook w:val="0400"/>
      </w:tblPr>
      <w:tblGrid>
        <w:gridCol w:w="36"/>
        <w:gridCol w:w="175"/>
        <w:gridCol w:w="8135"/>
        <w:tblGridChange w:id="0">
          <w:tblGrid>
            <w:gridCol w:w="36"/>
            <w:gridCol w:w="175"/>
            <w:gridCol w:w="8135"/>
          </w:tblGrid>
        </w:tblGridChange>
      </w:tblGrid>
      <w:tr>
        <w:trPr>
          <w:cantSplit w:val="0"/>
          <w:tblHeader w:val="0"/>
        </w:trPr>
        <w:tc>
          <w:tcPr/>
          <w:p w:rsidR="00000000" w:rsidDel="00000000" w:rsidP="00000000" w:rsidRDefault="00000000" w:rsidRPr="00000000" w14:paraId="00000040">
            <w:pPr>
              <w:rPr>
                <w:rFonts w:ascii="inherit" w:cs="inherit" w:eastAsia="inherit" w:hAnsi="inherit"/>
                <w:color w:val="111111"/>
                <w:sz w:val="20"/>
                <w:szCs w:val="20"/>
              </w:rPr>
            </w:pPr>
            <w:r w:rsidDel="00000000" w:rsidR="00000000" w:rsidRPr="00000000">
              <w:rPr>
                <w:rtl w:val="0"/>
              </w:rPr>
            </w:r>
          </w:p>
        </w:tc>
        <w:tc>
          <w:tcPr/>
          <w:p w:rsidR="00000000" w:rsidDel="00000000" w:rsidP="00000000" w:rsidRDefault="00000000" w:rsidRPr="00000000" w14:paraId="00000041">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42">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de loonlasten verlaagd worden, dan zal de tewerkstelling toenemen.</w:t>
            </w:r>
          </w:p>
        </w:tc>
      </w:tr>
      <w:tr>
        <w:trPr>
          <w:cantSplit w:val="0"/>
          <w:tblHeader w:val="0"/>
        </w:trPr>
        <w:tc>
          <w:tcPr/>
          <w:p w:rsidR="00000000" w:rsidDel="00000000" w:rsidP="00000000" w:rsidRDefault="00000000" w:rsidRPr="00000000" w14:paraId="0000004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44">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45">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de ECB de rente verlaagt, dan zullen de investeringen toenemen en kan de economie heropleven.</w:t>
            </w:r>
          </w:p>
        </w:tc>
      </w:tr>
      <w:tr>
        <w:trPr>
          <w:cantSplit w:val="0"/>
          <w:tblHeader w:val="0"/>
        </w:trPr>
        <w:tc>
          <w:tcPr/>
          <w:p w:rsidR="00000000" w:rsidDel="00000000" w:rsidP="00000000" w:rsidRDefault="00000000" w:rsidRPr="00000000" w14:paraId="0000004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47">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48">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de overheid de prijs verhoogt die de patiënt voor een huisartsconsultatie moet betalen, worden voornamelijk mensen met een laag inkomen getroffen.</w:t>
            </w:r>
          </w:p>
        </w:tc>
      </w:tr>
      <w:tr>
        <w:trPr>
          <w:cantSplit w:val="0"/>
          <w:tblHeader w:val="0"/>
        </w:trPr>
        <w:tc>
          <w:tcPr/>
          <w:p w:rsidR="00000000" w:rsidDel="00000000" w:rsidP="00000000" w:rsidRDefault="00000000" w:rsidRPr="00000000" w14:paraId="0000004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4A">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4B">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overheid mag de prijs van een huisartsconsultatie niet verhogen, omdat daardoor vooral mensen met een laag inkomen getroffen worden.</w:t>
            </w:r>
          </w:p>
        </w:tc>
      </w:tr>
    </w:tbl>
    <w:p w:rsidR="00000000" w:rsidDel="00000000" w:rsidP="00000000" w:rsidRDefault="00000000" w:rsidRPr="00000000" w14:paraId="0000004C">
      <w:pPr>
        <w:shd w:fill="ffffff" w:val="clear"/>
        <w:spacing w:before="135" w:lineRule="auto"/>
        <w:jc w:val="right"/>
        <w:rPr>
          <w:rFonts w:ascii="inherit" w:cs="inherit" w:eastAsia="inherit" w:hAnsi="inherit"/>
          <w:b w:val="1"/>
          <w:color w:val="111111"/>
          <w:sz w:val="19"/>
          <w:szCs w:val="19"/>
          <w:highlight w:val="white"/>
        </w:rPr>
      </w:pPr>
      <w:r w:rsidDel="00000000" w:rsidR="00000000" w:rsidRPr="00000000">
        <w:rPr>
          <w:rFonts w:ascii="inherit" w:cs="inherit" w:eastAsia="inherit" w:hAnsi="inherit"/>
          <w:b w:val="1"/>
          <w:color w:val="111111"/>
          <w:sz w:val="19"/>
          <w:szCs w:val="19"/>
          <w:highlight w:val="white"/>
          <w:rtl w:val="0"/>
        </w:rPr>
        <w:t xml:space="preserve">1 punten   </w:t>
      </w:r>
    </w:p>
    <w:p w:rsidR="00000000" w:rsidDel="00000000" w:rsidP="00000000" w:rsidRDefault="00000000" w:rsidRPr="00000000" w14:paraId="0000004D">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6</w:t>
      </w:r>
    </w:p>
    <w:p w:rsidR="00000000" w:rsidDel="00000000" w:rsidP="00000000" w:rsidRDefault="00000000" w:rsidRPr="00000000" w14:paraId="0000004E">
      <w:pPr>
        <w:numPr>
          <w:ilvl w:val="0"/>
          <w:numId w:val="4"/>
        </w:numPr>
        <w:ind w:left="720" w:hanging="360"/>
        <w:rPr>
          <w:rFonts w:ascii="inherit" w:cs="inherit" w:eastAsia="inherit" w:hAnsi="inherit"/>
          <w:color w:val="111111"/>
          <w:sz w:val="20"/>
          <w:szCs w:val="20"/>
        </w:rPr>
      </w:pPr>
      <w:r w:rsidDel="00000000" w:rsidR="00000000" w:rsidRPr="00000000">
        <w:rPr>
          <w:rFonts w:ascii="inherit" w:cs="inherit" w:eastAsia="inherit" w:hAnsi="inherit"/>
          <w:color w:val="111111"/>
          <w:sz w:val="20"/>
          <w:szCs w:val="20"/>
          <w:rtl w:val="0"/>
        </w:rPr>
        <w:t xml:space="preserve">De productiemogelijkhedencurve met op de assen auto's en brood:</w:t>
      </w:r>
    </w:p>
    <w:tbl>
      <w:tblPr>
        <w:tblStyle w:val="Table6"/>
        <w:tblW w:w="6191.0" w:type="dxa"/>
        <w:jc w:val="left"/>
        <w:tblInd w:w="720.0" w:type="dxa"/>
        <w:tblLayout w:type="fixed"/>
        <w:tblLook w:val="0400"/>
      </w:tblPr>
      <w:tblGrid>
        <w:gridCol w:w="36"/>
        <w:gridCol w:w="175"/>
        <w:gridCol w:w="5980"/>
        <w:tblGridChange w:id="0">
          <w:tblGrid>
            <w:gridCol w:w="36"/>
            <w:gridCol w:w="175"/>
            <w:gridCol w:w="5980"/>
          </w:tblGrid>
        </w:tblGridChange>
      </w:tblGrid>
      <w:tr>
        <w:trPr>
          <w:cantSplit w:val="0"/>
          <w:tblHeader w:val="0"/>
        </w:trPr>
        <w:tc>
          <w:tcPr/>
          <w:p w:rsidR="00000000" w:rsidDel="00000000" w:rsidP="00000000" w:rsidRDefault="00000000" w:rsidRPr="00000000" w14:paraId="0000004F">
            <w:pPr>
              <w:rPr>
                <w:rFonts w:ascii="inherit" w:cs="inherit" w:eastAsia="inherit" w:hAnsi="inherit"/>
                <w:color w:val="111111"/>
                <w:sz w:val="20"/>
                <w:szCs w:val="20"/>
              </w:rPr>
            </w:pPr>
            <w:r w:rsidDel="00000000" w:rsidR="00000000" w:rsidRPr="00000000">
              <w:rPr>
                <w:rtl w:val="0"/>
              </w:rPr>
            </w:r>
          </w:p>
        </w:tc>
        <w:tc>
          <w:tcPr/>
          <w:p w:rsidR="00000000" w:rsidDel="00000000" w:rsidP="00000000" w:rsidRDefault="00000000" w:rsidRPr="00000000" w14:paraId="00000050">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51">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is concaaf indien de opportuniteitskost van beide goederen dalend is</w:t>
            </w:r>
          </w:p>
        </w:tc>
      </w:tr>
      <w:tr>
        <w:trPr>
          <w:cantSplit w:val="0"/>
          <w:tblHeader w:val="0"/>
        </w:trPr>
        <w:tc>
          <w:tcPr/>
          <w:p w:rsidR="00000000" w:rsidDel="00000000" w:rsidP="00000000" w:rsidRDefault="00000000" w:rsidRPr="00000000" w14:paraId="00000052">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53">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54">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is convex indien de opportuniteitskost van beide goederen stijgend is.</w:t>
            </w:r>
          </w:p>
        </w:tc>
      </w:tr>
      <w:tr>
        <w:trPr>
          <w:cantSplit w:val="0"/>
          <w:tblHeader w:val="0"/>
        </w:trPr>
        <w:tc>
          <w:tcPr/>
          <w:p w:rsidR="00000000" w:rsidDel="00000000" w:rsidP="00000000" w:rsidRDefault="00000000" w:rsidRPr="00000000" w14:paraId="0000005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56">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57">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is lineair indien de opportuniteitskost van beide goederen constant is.</w:t>
            </w:r>
          </w:p>
        </w:tc>
      </w:tr>
      <w:tr>
        <w:trPr>
          <w:cantSplit w:val="0"/>
          <w:tblHeader w:val="0"/>
        </w:trPr>
        <w:tc>
          <w:tcPr/>
          <w:p w:rsidR="00000000" w:rsidDel="00000000" w:rsidP="00000000" w:rsidRDefault="00000000" w:rsidRPr="00000000" w14:paraId="0000005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59">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5A">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Geen van bovenstaande.</w:t>
            </w:r>
          </w:p>
        </w:tc>
      </w:tr>
    </w:tbl>
    <w:p w:rsidR="00000000" w:rsidDel="00000000" w:rsidP="00000000" w:rsidRDefault="00000000" w:rsidRPr="00000000" w14:paraId="0000005B">
      <w:pPr>
        <w:shd w:fill="ffffff" w:val="clear"/>
        <w:spacing w:before="135" w:lineRule="auto"/>
        <w:jc w:val="right"/>
        <w:rPr>
          <w:rFonts w:ascii="inherit" w:cs="inherit" w:eastAsia="inherit" w:hAnsi="inherit"/>
          <w:b w:val="1"/>
          <w:color w:val="111111"/>
          <w:sz w:val="19"/>
          <w:szCs w:val="19"/>
          <w:highlight w:val="white"/>
        </w:rPr>
      </w:pPr>
      <w:r w:rsidDel="00000000" w:rsidR="00000000" w:rsidRPr="00000000">
        <w:rPr>
          <w:rFonts w:ascii="inherit" w:cs="inherit" w:eastAsia="inherit" w:hAnsi="inherit"/>
          <w:b w:val="1"/>
          <w:color w:val="111111"/>
          <w:sz w:val="19"/>
          <w:szCs w:val="19"/>
          <w:highlight w:val="white"/>
          <w:rtl w:val="0"/>
        </w:rPr>
        <w:t xml:space="preserve">1 punten   </w:t>
      </w:r>
    </w:p>
    <w:p w:rsidR="00000000" w:rsidDel="00000000" w:rsidP="00000000" w:rsidRDefault="00000000" w:rsidRPr="00000000" w14:paraId="0000005C">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7</w:t>
      </w:r>
    </w:p>
    <w:p w:rsidR="00000000" w:rsidDel="00000000" w:rsidP="00000000" w:rsidRDefault="00000000" w:rsidRPr="00000000" w14:paraId="0000005D">
      <w:pPr>
        <w:numPr>
          <w:ilvl w:val="0"/>
          <w:numId w:val="6"/>
        </w:numPr>
        <w:ind w:left="720" w:hanging="360"/>
        <w:rPr>
          <w:rFonts w:ascii="inherit" w:cs="inherit" w:eastAsia="inherit" w:hAnsi="inherit"/>
          <w:color w:val="111111"/>
          <w:sz w:val="20"/>
          <w:szCs w:val="20"/>
        </w:rPr>
      </w:pPr>
      <w:r w:rsidDel="00000000" w:rsidR="00000000" w:rsidRPr="00000000">
        <w:rPr>
          <w:rFonts w:ascii="inherit" w:cs="inherit" w:eastAsia="inherit" w:hAnsi="inherit"/>
          <w:color w:val="111111"/>
          <w:sz w:val="20"/>
          <w:szCs w:val="20"/>
          <w:rtl w:val="0"/>
        </w:rPr>
        <w:t xml:space="preserve">Als het marginaal product van arbeid voor de productie van auto's daalt en voor de productie van meubilair constant verloopt, dan zal:</w:t>
      </w:r>
    </w:p>
    <w:tbl>
      <w:tblPr>
        <w:tblStyle w:val="Table7"/>
        <w:tblW w:w="7837.0" w:type="dxa"/>
        <w:jc w:val="left"/>
        <w:tblInd w:w="720.0" w:type="dxa"/>
        <w:tblLayout w:type="fixed"/>
        <w:tblLook w:val="0400"/>
      </w:tblPr>
      <w:tblGrid>
        <w:gridCol w:w="36"/>
        <w:gridCol w:w="175"/>
        <w:gridCol w:w="7626"/>
        <w:tblGridChange w:id="0">
          <w:tblGrid>
            <w:gridCol w:w="36"/>
            <w:gridCol w:w="175"/>
            <w:gridCol w:w="7626"/>
          </w:tblGrid>
        </w:tblGridChange>
      </w:tblGrid>
      <w:tr>
        <w:trPr>
          <w:cantSplit w:val="0"/>
          <w:tblHeader w:val="0"/>
        </w:trPr>
        <w:tc>
          <w:tcPr/>
          <w:p w:rsidR="00000000" w:rsidDel="00000000" w:rsidP="00000000" w:rsidRDefault="00000000" w:rsidRPr="00000000" w14:paraId="0000005E">
            <w:pPr>
              <w:rPr>
                <w:rFonts w:ascii="inherit" w:cs="inherit" w:eastAsia="inherit" w:hAnsi="inherit"/>
                <w:color w:val="111111"/>
                <w:sz w:val="20"/>
                <w:szCs w:val="20"/>
              </w:rPr>
            </w:pPr>
            <w:r w:rsidDel="00000000" w:rsidR="00000000" w:rsidRPr="00000000">
              <w:rPr>
                <w:rtl w:val="0"/>
              </w:rPr>
            </w:r>
          </w:p>
        </w:tc>
        <w:tc>
          <w:tcPr/>
          <w:p w:rsidR="00000000" w:rsidDel="00000000" w:rsidP="00000000" w:rsidRDefault="00000000" w:rsidRPr="00000000" w14:paraId="0000005F">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60">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productiemogelijkhedencurve een rechte zijn.</w:t>
            </w:r>
          </w:p>
        </w:tc>
      </w:tr>
      <w:tr>
        <w:trPr>
          <w:cantSplit w:val="0"/>
          <w:tblHeader w:val="0"/>
        </w:trPr>
        <w:tc>
          <w:tcPr/>
          <w:p w:rsidR="00000000" w:rsidDel="00000000" w:rsidP="00000000" w:rsidRDefault="00000000" w:rsidRPr="00000000" w14:paraId="0000006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62">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63">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opportuniteitskost van auto's stijgen naarmate meer auto's geproduceerd worden.</w:t>
            </w:r>
          </w:p>
        </w:tc>
      </w:tr>
      <w:tr>
        <w:trPr>
          <w:cantSplit w:val="0"/>
          <w:tblHeader w:val="0"/>
        </w:trPr>
        <w:tc>
          <w:tcPr/>
          <w:p w:rsidR="00000000" w:rsidDel="00000000" w:rsidP="00000000" w:rsidRDefault="00000000" w:rsidRPr="00000000" w14:paraId="0000006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65">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66">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opportuniteitskost van meubilair constant zijn.</w:t>
            </w:r>
          </w:p>
        </w:tc>
      </w:tr>
      <w:tr>
        <w:trPr>
          <w:cantSplit w:val="0"/>
          <w:tblHeader w:val="0"/>
        </w:trPr>
        <w:tc>
          <w:tcPr/>
          <w:p w:rsidR="00000000" w:rsidDel="00000000" w:rsidP="00000000" w:rsidRDefault="00000000" w:rsidRPr="00000000" w14:paraId="0000006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68">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69">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opportuniteitskost van meubilair stijgen naarmate meer auto's geproduceerd worden.</w:t>
            </w:r>
            <w:r w:rsidDel="00000000" w:rsidR="00000000" w:rsidRPr="00000000">
              <w:rPr>
                <w:rFonts w:ascii="Open Sans" w:cs="Open Sans" w:eastAsia="Open Sans" w:hAnsi="Open Sans"/>
                <w:sz w:val="20"/>
                <w:szCs w:val="20"/>
                <w:rtl w:val="0"/>
              </w:rPr>
              <w:br w:type="textWrapping"/>
            </w:r>
            <w:r w:rsidDel="00000000" w:rsidR="00000000" w:rsidRPr="00000000">
              <w:rPr>
                <w:rtl w:val="0"/>
              </w:rPr>
            </w:r>
          </w:p>
        </w:tc>
      </w:tr>
    </w:tbl>
    <w:p w:rsidR="00000000" w:rsidDel="00000000" w:rsidP="00000000" w:rsidRDefault="00000000" w:rsidRPr="00000000" w14:paraId="0000006A">
      <w:pPr>
        <w:shd w:fill="ffffff" w:val="clear"/>
        <w:spacing w:before="135" w:lineRule="auto"/>
        <w:jc w:val="right"/>
        <w:rPr>
          <w:rFonts w:ascii="inherit" w:cs="inherit" w:eastAsia="inherit" w:hAnsi="inherit"/>
          <w:b w:val="1"/>
          <w:color w:val="111111"/>
          <w:sz w:val="19"/>
          <w:szCs w:val="19"/>
          <w:highlight w:val="white"/>
        </w:rPr>
      </w:pPr>
      <w:r w:rsidDel="00000000" w:rsidR="00000000" w:rsidRPr="00000000">
        <w:rPr>
          <w:rFonts w:ascii="inherit" w:cs="inherit" w:eastAsia="inherit" w:hAnsi="inherit"/>
          <w:b w:val="1"/>
          <w:color w:val="111111"/>
          <w:sz w:val="19"/>
          <w:szCs w:val="19"/>
          <w:highlight w:val="white"/>
          <w:rtl w:val="0"/>
        </w:rPr>
        <w:t xml:space="preserve">1 punten   </w:t>
      </w:r>
    </w:p>
    <w:p w:rsidR="00000000" w:rsidDel="00000000" w:rsidP="00000000" w:rsidRDefault="00000000" w:rsidRPr="00000000" w14:paraId="0000006B">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8</w:t>
      </w:r>
    </w:p>
    <w:p w:rsidR="00000000" w:rsidDel="00000000" w:rsidP="00000000" w:rsidRDefault="00000000" w:rsidRPr="00000000" w14:paraId="0000006C">
      <w:pPr>
        <w:numPr>
          <w:ilvl w:val="0"/>
          <w:numId w:val="8"/>
        </w:numPr>
        <w:ind w:left="720" w:hanging="360"/>
        <w:rPr>
          <w:rFonts w:ascii="inherit" w:cs="inherit" w:eastAsia="inherit" w:hAnsi="inherit"/>
          <w:color w:val="111111"/>
          <w:sz w:val="20"/>
          <w:szCs w:val="20"/>
        </w:rPr>
      </w:pPr>
      <w:r w:rsidDel="00000000" w:rsidR="00000000" w:rsidRPr="00000000">
        <w:rPr>
          <w:rFonts w:ascii="Arial" w:cs="Arial" w:eastAsia="Arial" w:hAnsi="Arial"/>
          <w:color w:val="111111"/>
          <w:sz w:val="22"/>
          <w:szCs w:val="22"/>
          <w:rtl w:val="0"/>
        </w:rPr>
        <w:t xml:space="preserve">Een kleine gemeenschap vangt vis en teelt schapen. De curve van de productiemogelijkheden van deze gemeenschap voor beide goederen wordt hieronder weergegeven.</w:t>
      </w:r>
      <w:r w:rsidDel="00000000" w:rsidR="00000000" w:rsidRPr="00000000">
        <w:rPr>
          <w:rtl w:val="0"/>
        </w:rPr>
      </w:r>
    </w:p>
    <w:p w:rsidR="00000000" w:rsidDel="00000000" w:rsidP="00000000" w:rsidRDefault="00000000" w:rsidRPr="00000000" w14:paraId="0000006D">
      <w:pPr>
        <w:ind w:left="720" w:firstLine="0"/>
        <w:rPr>
          <w:rFonts w:ascii="inherit" w:cs="inherit" w:eastAsia="inherit" w:hAnsi="inherit"/>
          <w:color w:val="111111"/>
          <w:sz w:val="20"/>
          <w:szCs w:val="20"/>
        </w:rPr>
      </w:pPr>
      <w:r w:rsidDel="00000000" w:rsidR="00000000" w:rsidRPr="00000000">
        <w:rPr>
          <w:rFonts w:ascii="Arial" w:cs="Arial" w:eastAsia="Arial" w:hAnsi="Arial"/>
          <w:color w:val="111111"/>
          <w:sz w:val="22"/>
          <w:szCs w:val="22"/>
        </w:rPr>
        <w:drawing>
          <wp:inline distB="0" distT="0" distL="0" distR="0">
            <wp:extent cx="4907915" cy="332168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07915" cy="332168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rPr>
          <w:rFonts w:ascii="inherit" w:cs="inherit" w:eastAsia="inherit" w:hAnsi="inherit"/>
          <w:color w:val="111111"/>
          <w:sz w:val="20"/>
          <w:szCs w:val="20"/>
        </w:rPr>
      </w:pPr>
      <w:r w:rsidDel="00000000" w:rsidR="00000000" w:rsidRPr="00000000">
        <w:rPr>
          <w:rFonts w:ascii="Arial" w:cs="Arial" w:eastAsia="Arial" w:hAnsi="Arial"/>
          <w:color w:val="111111"/>
          <w:sz w:val="22"/>
          <w:szCs w:val="22"/>
          <w:rtl w:val="0"/>
        </w:rPr>
        <w:t xml:space="preserve">Welke van de aangegeven bundels kan bereikt worden met de huidige middelen?</w:t>
      </w:r>
      <w:r w:rsidDel="00000000" w:rsidR="00000000" w:rsidRPr="00000000">
        <w:rPr>
          <w:rtl w:val="0"/>
        </w:rPr>
      </w:r>
    </w:p>
    <w:tbl>
      <w:tblPr>
        <w:tblStyle w:val="Table8"/>
        <w:tblW w:w="2296.0" w:type="dxa"/>
        <w:jc w:val="left"/>
        <w:tblInd w:w="720.0" w:type="dxa"/>
        <w:tblLayout w:type="fixed"/>
        <w:tblLook w:val="0400"/>
      </w:tblPr>
      <w:tblGrid>
        <w:gridCol w:w="36"/>
        <w:gridCol w:w="175"/>
        <w:gridCol w:w="2085"/>
        <w:tblGridChange w:id="0">
          <w:tblGrid>
            <w:gridCol w:w="36"/>
            <w:gridCol w:w="175"/>
            <w:gridCol w:w="2085"/>
          </w:tblGrid>
        </w:tblGridChange>
      </w:tblGrid>
      <w:tr>
        <w:trPr>
          <w:cantSplit w:val="0"/>
          <w:tblHeader w:val="0"/>
        </w:trPr>
        <w:tc>
          <w:tcPr/>
          <w:p w:rsidR="00000000" w:rsidDel="00000000" w:rsidP="00000000" w:rsidRDefault="00000000" w:rsidRPr="00000000" w14:paraId="0000006F">
            <w:pPr>
              <w:rPr>
                <w:rFonts w:ascii="inherit" w:cs="inherit" w:eastAsia="inherit" w:hAnsi="inherit"/>
                <w:color w:val="111111"/>
                <w:sz w:val="20"/>
                <w:szCs w:val="20"/>
              </w:rPr>
            </w:pPr>
            <w:r w:rsidDel="00000000" w:rsidR="00000000" w:rsidRPr="00000000">
              <w:rPr>
                <w:rtl w:val="0"/>
              </w:rPr>
            </w:r>
          </w:p>
        </w:tc>
        <w:tc>
          <w:tcPr/>
          <w:p w:rsidR="00000000" w:rsidDel="00000000" w:rsidP="00000000" w:rsidRDefault="00000000" w:rsidRPr="00000000" w14:paraId="00000070">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71">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Enkel bundel B.</w:t>
            </w:r>
          </w:p>
        </w:tc>
      </w:tr>
      <w:tr>
        <w:trPr>
          <w:cantSplit w:val="0"/>
          <w:tblHeader w:val="0"/>
        </w:trPr>
        <w:tc>
          <w:tcPr/>
          <w:p w:rsidR="00000000" w:rsidDel="00000000" w:rsidP="00000000" w:rsidRDefault="00000000" w:rsidRPr="00000000" w14:paraId="00000072">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73">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74">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Enkel bundels A, B en D.</w:t>
            </w:r>
          </w:p>
        </w:tc>
      </w:tr>
      <w:tr>
        <w:trPr>
          <w:cantSplit w:val="0"/>
          <w:tblHeader w:val="0"/>
        </w:trPr>
        <w:tc>
          <w:tcPr/>
          <w:p w:rsidR="00000000" w:rsidDel="00000000" w:rsidP="00000000" w:rsidRDefault="00000000" w:rsidRPr="00000000" w14:paraId="0000007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76">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77">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Enkel bundel C.</w:t>
            </w:r>
          </w:p>
        </w:tc>
      </w:tr>
      <w:tr>
        <w:trPr>
          <w:cantSplit w:val="0"/>
          <w:tblHeader w:val="0"/>
        </w:trPr>
        <w:tc>
          <w:tcPr/>
          <w:p w:rsidR="00000000" w:rsidDel="00000000" w:rsidP="00000000" w:rsidRDefault="00000000" w:rsidRPr="00000000" w14:paraId="0000007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79">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7A">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Enkel bundels A en D.</w:t>
            </w:r>
          </w:p>
        </w:tc>
      </w:tr>
    </w:tbl>
    <w:p w:rsidR="00000000" w:rsidDel="00000000" w:rsidP="00000000" w:rsidRDefault="00000000" w:rsidRPr="00000000" w14:paraId="0000007B">
      <w:pPr>
        <w:shd w:fill="ffffff" w:val="clear"/>
        <w:spacing w:before="135" w:lineRule="auto"/>
        <w:jc w:val="right"/>
        <w:rPr>
          <w:rFonts w:ascii="inherit" w:cs="inherit" w:eastAsia="inherit" w:hAnsi="inherit"/>
          <w:b w:val="1"/>
          <w:color w:val="111111"/>
          <w:sz w:val="19"/>
          <w:szCs w:val="19"/>
          <w:highlight w:val="white"/>
        </w:rPr>
      </w:pPr>
      <w:r w:rsidDel="00000000" w:rsidR="00000000" w:rsidRPr="00000000">
        <w:rPr>
          <w:rFonts w:ascii="inherit" w:cs="inherit" w:eastAsia="inherit" w:hAnsi="inherit"/>
          <w:b w:val="1"/>
          <w:color w:val="111111"/>
          <w:sz w:val="19"/>
          <w:szCs w:val="19"/>
          <w:highlight w:val="white"/>
          <w:rtl w:val="0"/>
        </w:rPr>
        <w:t xml:space="preserve">1 punten   </w:t>
      </w:r>
    </w:p>
    <w:p w:rsidR="00000000" w:rsidDel="00000000" w:rsidP="00000000" w:rsidRDefault="00000000" w:rsidRPr="00000000" w14:paraId="0000007C">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9</w:t>
      </w:r>
    </w:p>
    <w:p w:rsidR="00000000" w:rsidDel="00000000" w:rsidP="00000000" w:rsidRDefault="00000000" w:rsidRPr="00000000" w14:paraId="0000007D">
      <w:pPr>
        <w:numPr>
          <w:ilvl w:val="0"/>
          <w:numId w:val="10"/>
        </w:numPr>
        <w:spacing w:after="75" w:before="75" w:lineRule="auto"/>
        <w:ind w:left="720" w:hanging="360"/>
        <w:rPr>
          <w:rFonts w:ascii="inherit" w:cs="inherit" w:eastAsia="inherit" w:hAnsi="inherit"/>
          <w:color w:val="111111"/>
          <w:sz w:val="20"/>
          <w:szCs w:val="20"/>
        </w:rPr>
      </w:pPr>
      <w:r w:rsidDel="00000000" w:rsidR="00000000" w:rsidRPr="00000000">
        <w:rPr>
          <w:rFonts w:ascii="inherit" w:cs="inherit" w:eastAsia="inherit" w:hAnsi="inherit"/>
          <w:color w:val="111111"/>
          <w:sz w:val="20"/>
          <w:szCs w:val="20"/>
          <w:rtl w:val="0"/>
        </w:rPr>
        <w:t xml:space="preserve">Welke omschrijving legt best het begrip marginale kost uit?</w:t>
      </w:r>
    </w:p>
    <w:tbl>
      <w:tblPr>
        <w:tblStyle w:val="Table9"/>
        <w:tblW w:w="8346.0" w:type="dxa"/>
        <w:jc w:val="left"/>
        <w:tblInd w:w="720.0" w:type="dxa"/>
        <w:tblLayout w:type="fixed"/>
        <w:tblLook w:val="0400"/>
      </w:tblPr>
      <w:tblGrid>
        <w:gridCol w:w="35"/>
        <w:gridCol w:w="162"/>
        <w:gridCol w:w="8149"/>
        <w:tblGridChange w:id="0">
          <w:tblGrid>
            <w:gridCol w:w="35"/>
            <w:gridCol w:w="162"/>
            <w:gridCol w:w="8149"/>
          </w:tblGrid>
        </w:tblGridChange>
      </w:tblGrid>
      <w:tr>
        <w:trPr>
          <w:cantSplit w:val="0"/>
          <w:tblHeader w:val="0"/>
        </w:trPr>
        <w:tc>
          <w:tcPr/>
          <w:p w:rsidR="00000000" w:rsidDel="00000000" w:rsidP="00000000" w:rsidRDefault="00000000" w:rsidRPr="00000000" w14:paraId="0000007E">
            <w:pPr>
              <w:rPr>
                <w:rFonts w:ascii="inherit" w:cs="inherit" w:eastAsia="inherit" w:hAnsi="inherit"/>
                <w:color w:val="111111"/>
                <w:sz w:val="20"/>
                <w:szCs w:val="20"/>
              </w:rPr>
            </w:pPr>
            <w:r w:rsidDel="00000000" w:rsidR="00000000" w:rsidRPr="00000000">
              <w:rPr>
                <w:rtl w:val="0"/>
              </w:rPr>
            </w:r>
          </w:p>
        </w:tc>
        <w:tc>
          <w:tcPr/>
          <w:p w:rsidR="00000000" w:rsidDel="00000000" w:rsidP="00000000" w:rsidRDefault="00000000" w:rsidRPr="00000000" w14:paraId="0000007F">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80">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marginale kosten zijn de bijkomende kosten die door een keuze veroorzaakt worden.</w:t>
            </w:r>
          </w:p>
        </w:tc>
      </w:tr>
      <w:tr>
        <w:trPr>
          <w:cantSplit w:val="0"/>
          <w:tblHeader w:val="0"/>
        </w:trPr>
        <w:tc>
          <w:tcPr/>
          <w:p w:rsidR="00000000" w:rsidDel="00000000" w:rsidP="00000000" w:rsidRDefault="00000000" w:rsidRPr="00000000" w14:paraId="0000008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82">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83">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marginale kosten zijn die kosten die niet moeten meegerekend worden omdat ze zo onbelangrijk zijn.</w:t>
            </w:r>
          </w:p>
        </w:tc>
      </w:tr>
      <w:tr>
        <w:trPr>
          <w:cantSplit w:val="0"/>
          <w:tblHeader w:val="0"/>
        </w:trPr>
        <w:tc>
          <w:tcPr/>
          <w:p w:rsidR="00000000" w:rsidDel="00000000" w:rsidP="00000000" w:rsidRDefault="00000000" w:rsidRPr="00000000" w14:paraId="0000008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85">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86">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marginale kosten zijn de kosten die gedragen worden door mensen met een lagere socio-economische status.</w:t>
            </w:r>
          </w:p>
        </w:tc>
      </w:tr>
      <w:tr>
        <w:trPr>
          <w:cantSplit w:val="0"/>
          <w:tblHeader w:val="0"/>
        </w:trPr>
        <w:tc>
          <w:tcPr/>
          <w:p w:rsidR="00000000" w:rsidDel="00000000" w:rsidP="00000000" w:rsidRDefault="00000000" w:rsidRPr="00000000" w14:paraId="0000008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88">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89">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marginale kosten van een keuze zijn de voordelen van de (beste) alternatieve optie die men door zijn keuze nietrealiseert.</w:t>
            </w:r>
          </w:p>
        </w:tc>
      </w:tr>
    </w:tbl>
    <w:p w:rsidR="00000000" w:rsidDel="00000000" w:rsidP="00000000" w:rsidRDefault="00000000" w:rsidRPr="00000000" w14:paraId="0000008A">
      <w:pPr>
        <w:shd w:fill="ffffff" w:val="clear"/>
        <w:spacing w:before="135" w:lineRule="auto"/>
        <w:jc w:val="right"/>
        <w:rPr>
          <w:rFonts w:ascii="inherit" w:cs="inherit" w:eastAsia="inherit" w:hAnsi="inherit"/>
          <w:b w:val="1"/>
          <w:color w:val="111111"/>
          <w:sz w:val="19"/>
          <w:szCs w:val="19"/>
          <w:highlight w:val="white"/>
        </w:rPr>
      </w:pPr>
      <w:r w:rsidDel="00000000" w:rsidR="00000000" w:rsidRPr="00000000">
        <w:rPr>
          <w:rFonts w:ascii="inherit" w:cs="inherit" w:eastAsia="inherit" w:hAnsi="inherit"/>
          <w:b w:val="1"/>
          <w:color w:val="111111"/>
          <w:sz w:val="19"/>
          <w:szCs w:val="19"/>
          <w:highlight w:val="white"/>
          <w:rtl w:val="0"/>
        </w:rPr>
        <w:t xml:space="preserve">1 punten   </w:t>
      </w:r>
    </w:p>
    <w:p w:rsidR="00000000" w:rsidDel="00000000" w:rsidP="00000000" w:rsidRDefault="00000000" w:rsidRPr="00000000" w14:paraId="0000008B">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10</w:t>
      </w:r>
    </w:p>
    <w:p w:rsidR="00000000" w:rsidDel="00000000" w:rsidP="00000000" w:rsidRDefault="00000000" w:rsidRPr="00000000" w14:paraId="0000008C">
      <w:pPr>
        <w:numPr>
          <w:ilvl w:val="0"/>
          <w:numId w:val="32"/>
        </w:numPr>
        <w:ind w:left="720" w:hanging="360"/>
        <w:rPr>
          <w:rFonts w:ascii="inherit" w:cs="inherit" w:eastAsia="inherit" w:hAnsi="inherit"/>
          <w:color w:val="111111"/>
          <w:sz w:val="20"/>
          <w:szCs w:val="20"/>
        </w:rPr>
      </w:pPr>
      <w:r w:rsidDel="00000000" w:rsidR="00000000" w:rsidRPr="00000000">
        <w:rPr>
          <w:rFonts w:ascii="inherit" w:cs="inherit" w:eastAsia="inherit" w:hAnsi="inherit"/>
          <w:color w:val="111111"/>
          <w:sz w:val="20"/>
          <w:szCs w:val="20"/>
          <w:rtl w:val="0"/>
        </w:rPr>
        <w:t xml:space="preserve">In sommige economische systemen is het de overheid die bepaalt wat er geproduceerd gaat worden, hoe de productiezal gebeuren en voor wie er geproduceerd wordt. Zo een systeem noemen we:</w:t>
      </w:r>
    </w:p>
    <w:tbl>
      <w:tblPr>
        <w:tblStyle w:val="Table10"/>
        <w:tblW w:w="2635.0" w:type="dxa"/>
        <w:jc w:val="left"/>
        <w:tblInd w:w="720.0" w:type="dxa"/>
        <w:tblLayout w:type="fixed"/>
        <w:tblLook w:val="0400"/>
      </w:tblPr>
      <w:tblGrid>
        <w:gridCol w:w="36"/>
        <w:gridCol w:w="175"/>
        <w:gridCol w:w="2424"/>
        <w:tblGridChange w:id="0">
          <w:tblGrid>
            <w:gridCol w:w="36"/>
            <w:gridCol w:w="175"/>
            <w:gridCol w:w="2424"/>
          </w:tblGrid>
        </w:tblGridChange>
      </w:tblGrid>
      <w:tr>
        <w:trPr>
          <w:cantSplit w:val="0"/>
          <w:tblHeader w:val="0"/>
        </w:trPr>
        <w:tc>
          <w:tcPr/>
          <w:p w:rsidR="00000000" w:rsidDel="00000000" w:rsidP="00000000" w:rsidRDefault="00000000" w:rsidRPr="00000000" w14:paraId="0000008D">
            <w:pPr>
              <w:rPr>
                <w:rFonts w:ascii="inherit" w:cs="inherit" w:eastAsia="inherit" w:hAnsi="inherit"/>
                <w:color w:val="111111"/>
                <w:sz w:val="20"/>
                <w:szCs w:val="20"/>
              </w:rPr>
            </w:pPr>
            <w:r w:rsidDel="00000000" w:rsidR="00000000" w:rsidRPr="00000000">
              <w:rPr>
                <w:rtl w:val="0"/>
              </w:rPr>
            </w:r>
          </w:p>
        </w:tc>
        <w:tc>
          <w:tcPr/>
          <w:p w:rsidR="00000000" w:rsidDel="00000000" w:rsidP="00000000" w:rsidRDefault="00000000" w:rsidRPr="00000000" w14:paraId="0000008E">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8F">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marktsysteem.</w:t>
            </w:r>
          </w:p>
        </w:tc>
      </w:tr>
      <w:tr>
        <w:trPr>
          <w:cantSplit w:val="0"/>
          <w:tblHeader w:val="0"/>
        </w:trPr>
        <w:tc>
          <w:tcPr/>
          <w:p w:rsidR="00000000" w:rsidDel="00000000" w:rsidP="00000000" w:rsidRDefault="00000000" w:rsidRPr="00000000" w14:paraId="0000009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91">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92">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gemengd systeem.</w:t>
            </w:r>
          </w:p>
        </w:tc>
      </w:tr>
      <w:tr>
        <w:trPr>
          <w:cantSplit w:val="0"/>
          <w:tblHeader w:val="0"/>
        </w:trPr>
        <w:tc>
          <w:tcPr/>
          <w:p w:rsidR="00000000" w:rsidDel="00000000" w:rsidP="00000000" w:rsidRDefault="00000000" w:rsidRPr="00000000" w14:paraId="0000009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94">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95">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centraal geleid systeem.</w:t>
            </w:r>
          </w:p>
        </w:tc>
      </w:tr>
      <w:tr>
        <w:trPr>
          <w:cantSplit w:val="0"/>
          <w:tblHeader w:val="0"/>
        </w:trPr>
        <w:tc>
          <w:tcPr/>
          <w:p w:rsidR="00000000" w:rsidDel="00000000" w:rsidP="00000000" w:rsidRDefault="00000000" w:rsidRPr="00000000" w14:paraId="0000009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97">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98">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geen van bovenstaande.</w:t>
            </w:r>
          </w:p>
        </w:tc>
      </w:tr>
    </w:tbl>
    <w:p w:rsidR="00000000" w:rsidDel="00000000" w:rsidP="00000000" w:rsidRDefault="00000000" w:rsidRPr="00000000" w14:paraId="00000099">
      <w:pPr>
        <w:shd w:fill="ffffff" w:val="clear"/>
        <w:spacing w:before="135" w:lineRule="auto"/>
        <w:jc w:val="right"/>
        <w:rPr>
          <w:rFonts w:ascii="inherit" w:cs="inherit" w:eastAsia="inherit" w:hAnsi="inherit"/>
          <w:b w:val="1"/>
          <w:color w:val="111111"/>
          <w:sz w:val="19"/>
          <w:szCs w:val="19"/>
          <w:highlight w:val="white"/>
        </w:rPr>
      </w:pPr>
      <w:r w:rsidDel="00000000" w:rsidR="00000000" w:rsidRPr="00000000">
        <w:rPr>
          <w:rFonts w:ascii="inherit" w:cs="inherit" w:eastAsia="inherit" w:hAnsi="inherit"/>
          <w:b w:val="1"/>
          <w:color w:val="111111"/>
          <w:sz w:val="19"/>
          <w:szCs w:val="19"/>
          <w:highlight w:val="white"/>
          <w:rtl w:val="0"/>
        </w:rPr>
        <w:t xml:space="preserve">1 punten   </w:t>
      </w:r>
    </w:p>
    <w:p w:rsidR="00000000" w:rsidDel="00000000" w:rsidP="00000000" w:rsidRDefault="00000000" w:rsidRPr="00000000" w14:paraId="0000009A">
      <w:pPr>
        <w:shd w:fill="ffffff" w:val="clear"/>
        <w:spacing w:before="135" w:lineRule="auto"/>
        <w:jc w:val="right"/>
        <w:rPr>
          <w:rFonts w:ascii="inherit" w:cs="inherit" w:eastAsia="inherit" w:hAnsi="inherit"/>
          <w:color w:val="111111"/>
          <w:sz w:val="19"/>
          <w:szCs w:val="19"/>
        </w:rPr>
      </w:pPr>
      <w:r w:rsidDel="00000000" w:rsidR="00000000" w:rsidRPr="00000000">
        <w:rPr>
          <w:rFonts w:ascii="inherit" w:cs="inherit" w:eastAsia="inherit" w:hAnsi="inherit"/>
          <w:color w:val="111111"/>
          <w:sz w:val="19"/>
          <w:szCs w:val="19"/>
          <w:rtl w:val="0"/>
        </w:rPr>
        <w:t xml:space="preserve"> </w:t>
      </w:r>
    </w:p>
    <w:p w:rsidR="00000000" w:rsidDel="00000000" w:rsidP="00000000" w:rsidRDefault="00000000" w:rsidRPr="00000000" w14:paraId="0000009B">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HOOFDSTUK 2</w:t>
      </w:r>
    </w:p>
    <w:p w:rsidR="00000000" w:rsidDel="00000000" w:rsidP="00000000" w:rsidRDefault="00000000" w:rsidRPr="00000000" w14:paraId="0000009C">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1</w:t>
      </w:r>
    </w:p>
    <w:p w:rsidR="00000000" w:rsidDel="00000000" w:rsidP="00000000" w:rsidRDefault="00000000" w:rsidRPr="00000000" w14:paraId="0000009D">
      <w:pPr>
        <w:numPr>
          <w:ilvl w:val="0"/>
          <w:numId w:val="33"/>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markt is in evenwicht wanneer:</w:t>
      </w:r>
    </w:p>
    <w:tbl>
      <w:tblPr>
        <w:tblStyle w:val="Table11"/>
        <w:tblW w:w="8346.0" w:type="dxa"/>
        <w:jc w:val="left"/>
        <w:tblInd w:w="720.0" w:type="dxa"/>
        <w:tblLayout w:type="fixed"/>
        <w:tblLook w:val="0400"/>
      </w:tblPr>
      <w:tblGrid>
        <w:gridCol w:w="36"/>
        <w:gridCol w:w="175"/>
        <w:gridCol w:w="8135"/>
        <w:tblGridChange w:id="0">
          <w:tblGrid>
            <w:gridCol w:w="36"/>
            <w:gridCol w:w="175"/>
            <w:gridCol w:w="8135"/>
          </w:tblGrid>
        </w:tblGridChange>
      </w:tblGrid>
      <w:tr>
        <w:trPr>
          <w:cantSplit w:val="0"/>
          <w:tblHeader w:val="0"/>
        </w:trPr>
        <w:tc>
          <w:tcPr/>
          <w:p w:rsidR="00000000" w:rsidDel="00000000" w:rsidP="00000000" w:rsidRDefault="00000000" w:rsidRPr="00000000" w14:paraId="0000009E">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9F">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A0">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het aantal kopers gelijk is aan het aantal verkopers.</w:t>
            </w:r>
          </w:p>
        </w:tc>
      </w:tr>
      <w:tr>
        <w:trPr>
          <w:cantSplit w:val="0"/>
          <w:tblHeader w:val="0"/>
        </w:trPr>
        <w:tc>
          <w:tcPr/>
          <w:p w:rsidR="00000000" w:rsidDel="00000000" w:rsidP="00000000" w:rsidRDefault="00000000" w:rsidRPr="00000000" w14:paraId="000000A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A2">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A3">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verkopers tevreden zijn met de prijs die ze voor hun goederen krijgen.</w:t>
            </w:r>
          </w:p>
        </w:tc>
      </w:tr>
      <w:tr>
        <w:trPr>
          <w:cantSplit w:val="0"/>
          <w:tblHeader w:val="0"/>
        </w:trPr>
        <w:tc>
          <w:tcPr/>
          <w:p w:rsidR="00000000" w:rsidDel="00000000" w:rsidP="00000000" w:rsidRDefault="00000000" w:rsidRPr="00000000" w14:paraId="000000A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A5">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A6">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bij de heersende marktprijs de kopers de hoeveelheid goederen die ze hebben niet wensen te verhogen.</w:t>
            </w:r>
          </w:p>
        </w:tc>
      </w:tr>
      <w:tr>
        <w:trPr>
          <w:cantSplit w:val="0"/>
          <w:tblHeader w:val="0"/>
        </w:trPr>
        <w:tc>
          <w:tcPr/>
          <w:p w:rsidR="00000000" w:rsidDel="00000000" w:rsidP="00000000" w:rsidRDefault="00000000" w:rsidRPr="00000000" w14:paraId="000000A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A8">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A9">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bij de heersende marktprijs de hoeveelheid goederen die de kopers wensen te kopen gelijk is aan de hoeveelheid goederen die de verkopers wensen te verkopen.</w:t>
            </w:r>
          </w:p>
        </w:tc>
      </w:tr>
    </w:tbl>
    <w:p w:rsidR="00000000" w:rsidDel="00000000" w:rsidP="00000000" w:rsidRDefault="00000000" w:rsidRPr="00000000" w14:paraId="000000AA">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0AB">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2</w:t>
      </w:r>
    </w:p>
    <w:p w:rsidR="00000000" w:rsidDel="00000000" w:rsidP="00000000" w:rsidRDefault="00000000" w:rsidRPr="00000000" w14:paraId="000000AC">
      <w:pPr>
        <w:numPr>
          <w:ilvl w:val="0"/>
          <w:numId w:val="34"/>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Veronderstel dat de vraag- en aanbodcurven een normaal verloop hebben. Een stijging van de vraag naar een goeden een vermindering van het aanbod leidt tot:</w:t>
      </w:r>
    </w:p>
    <w:tbl>
      <w:tblPr>
        <w:tblStyle w:val="Table12"/>
        <w:tblW w:w="8346.0" w:type="dxa"/>
        <w:jc w:val="left"/>
        <w:tblInd w:w="720.0" w:type="dxa"/>
        <w:tblLayout w:type="fixed"/>
        <w:tblLook w:val="0400"/>
      </w:tblPr>
      <w:tblGrid>
        <w:gridCol w:w="36"/>
        <w:gridCol w:w="175"/>
        <w:gridCol w:w="8135"/>
        <w:tblGridChange w:id="0">
          <w:tblGrid>
            <w:gridCol w:w="36"/>
            <w:gridCol w:w="175"/>
            <w:gridCol w:w="8135"/>
          </w:tblGrid>
        </w:tblGridChange>
      </w:tblGrid>
      <w:tr>
        <w:trPr>
          <w:cantSplit w:val="0"/>
          <w:tblHeader w:val="0"/>
        </w:trPr>
        <w:tc>
          <w:tcPr/>
          <w:p w:rsidR="00000000" w:rsidDel="00000000" w:rsidP="00000000" w:rsidRDefault="00000000" w:rsidRPr="00000000" w14:paraId="000000A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AE">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AF">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prijsverhoging en een toename van de verhandelde hoeveelheid.</w:t>
            </w:r>
          </w:p>
        </w:tc>
      </w:tr>
      <w:tr>
        <w:trPr>
          <w:cantSplit w:val="0"/>
          <w:tblHeader w:val="0"/>
        </w:trPr>
        <w:tc>
          <w:tcPr/>
          <w:p w:rsidR="00000000" w:rsidDel="00000000" w:rsidP="00000000" w:rsidRDefault="00000000" w:rsidRPr="00000000" w14:paraId="000000B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B1">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B2">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prijsverhoging en een afname van de verhandelde hoeveelheid.</w:t>
            </w:r>
          </w:p>
        </w:tc>
      </w:tr>
      <w:tr>
        <w:trPr>
          <w:cantSplit w:val="0"/>
          <w:tblHeader w:val="0"/>
        </w:trPr>
        <w:tc>
          <w:tcPr/>
          <w:p w:rsidR="00000000" w:rsidDel="00000000" w:rsidP="00000000" w:rsidRDefault="00000000" w:rsidRPr="00000000" w14:paraId="000000B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B4">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B5">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prijsverhoging, maar zonder verandering van de verhandelde hoeveelheid.</w:t>
            </w:r>
          </w:p>
        </w:tc>
      </w:tr>
      <w:tr>
        <w:trPr>
          <w:cantSplit w:val="0"/>
          <w:tblHeader w:val="0"/>
        </w:trPr>
        <w:tc>
          <w:tcPr/>
          <w:p w:rsidR="00000000" w:rsidDel="00000000" w:rsidP="00000000" w:rsidRDefault="00000000" w:rsidRPr="00000000" w14:paraId="000000B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B7">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B8">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prijsverhoging. Zonder bijkomende informatie is het onmogelijk het effect op de verhandelde hoeveelheid na te gaan.</w:t>
            </w:r>
          </w:p>
        </w:tc>
      </w:tr>
    </w:tbl>
    <w:p w:rsidR="00000000" w:rsidDel="00000000" w:rsidP="00000000" w:rsidRDefault="00000000" w:rsidRPr="00000000" w14:paraId="000000B9">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0BA">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3</w:t>
      </w:r>
    </w:p>
    <w:p w:rsidR="00000000" w:rsidDel="00000000" w:rsidP="00000000" w:rsidRDefault="00000000" w:rsidRPr="00000000" w14:paraId="000000BB">
      <w:pPr>
        <w:numPr>
          <w:ilvl w:val="0"/>
          <w:numId w:val="35"/>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de aanbodcurve wordt weergegeven door x = bp, volgt daaruit dat de prijselasticiteit van het aanbod gelijk is aan:</w:t>
      </w:r>
    </w:p>
    <w:tbl>
      <w:tblPr>
        <w:tblStyle w:val="Table13"/>
        <w:tblW w:w="1073.0" w:type="dxa"/>
        <w:jc w:val="left"/>
        <w:tblInd w:w="720.0" w:type="dxa"/>
        <w:tblLayout w:type="fixed"/>
        <w:tblLook w:val="0400"/>
      </w:tblPr>
      <w:tblGrid>
        <w:gridCol w:w="36"/>
        <w:gridCol w:w="175"/>
        <w:gridCol w:w="862"/>
        <w:tblGridChange w:id="0">
          <w:tblGrid>
            <w:gridCol w:w="36"/>
            <w:gridCol w:w="175"/>
            <w:gridCol w:w="862"/>
          </w:tblGrid>
        </w:tblGridChange>
      </w:tblGrid>
      <w:tr>
        <w:trPr>
          <w:cantSplit w:val="0"/>
          <w:tblHeader w:val="0"/>
        </w:trPr>
        <w:tc>
          <w:tcPr/>
          <w:p w:rsidR="00000000" w:rsidDel="00000000" w:rsidP="00000000" w:rsidRDefault="00000000" w:rsidRPr="00000000" w14:paraId="000000B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BD">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BE">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w:t>
            </w:r>
          </w:p>
        </w:tc>
      </w:tr>
      <w:tr>
        <w:trPr>
          <w:cantSplit w:val="0"/>
          <w:tblHeader w:val="0"/>
        </w:trPr>
        <w:tc>
          <w:tcPr/>
          <w:p w:rsidR="00000000" w:rsidDel="00000000" w:rsidP="00000000" w:rsidRDefault="00000000" w:rsidRPr="00000000" w14:paraId="000000BF">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C0">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C1">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b.(x/p)</w:t>
            </w:r>
          </w:p>
        </w:tc>
      </w:tr>
      <w:tr>
        <w:trPr>
          <w:cantSplit w:val="0"/>
          <w:tblHeader w:val="0"/>
        </w:trPr>
        <w:tc>
          <w:tcPr/>
          <w:p w:rsidR="00000000" w:rsidDel="00000000" w:rsidP="00000000" w:rsidRDefault="00000000" w:rsidRPr="00000000" w14:paraId="000000C2">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C3">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C4">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1</w:t>
            </w:r>
          </w:p>
        </w:tc>
      </w:tr>
      <w:tr>
        <w:trPr>
          <w:cantSplit w:val="0"/>
          <w:tblHeader w:val="0"/>
        </w:trPr>
        <w:tc>
          <w:tcPr/>
          <w:p w:rsidR="00000000" w:rsidDel="00000000" w:rsidP="00000000" w:rsidRDefault="00000000" w:rsidRPr="00000000" w14:paraId="000000C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C6">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C7">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b.(dx/dp)</w:t>
            </w:r>
          </w:p>
        </w:tc>
      </w:tr>
    </w:tbl>
    <w:p w:rsidR="00000000" w:rsidDel="00000000" w:rsidP="00000000" w:rsidRDefault="00000000" w:rsidRPr="00000000" w14:paraId="000000C8">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0 punten   </w:t>
      </w:r>
    </w:p>
    <w:p w:rsidR="00000000" w:rsidDel="00000000" w:rsidP="00000000" w:rsidRDefault="00000000" w:rsidRPr="00000000" w14:paraId="000000C9">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4</w:t>
      </w:r>
    </w:p>
    <w:p w:rsidR="00000000" w:rsidDel="00000000" w:rsidP="00000000" w:rsidRDefault="00000000" w:rsidRPr="00000000" w14:paraId="000000CA">
      <w:pPr>
        <w:numPr>
          <w:ilvl w:val="0"/>
          <w:numId w:val="36"/>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overheid besluit een producentenbelasting van 10 euro te heffen op elke verkochte eenheid van een goed. Het evenwicht (x,p) op de markt van dat goed verschuift hierdoor van (40,20) naar (20,25). Welke uitspraak is dan fout?</w:t>
      </w:r>
    </w:p>
    <w:tbl>
      <w:tblPr>
        <w:tblStyle w:val="Table14"/>
        <w:tblW w:w="6462.0" w:type="dxa"/>
        <w:jc w:val="left"/>
        <w:tblInd w:w="720.0" w:type="dxa"/>
        <w:tblLayout w:type="fixed"/>
        <w:tblLook w:val="0400"/>
      </w:tblPr>
      <w:tblGrid>
        <w:gridCol w:w="36"/>
        <w:gridCol w:w="175"/>
        <w:gridCol w:w="6251"/>
        <w:tblGridChange w:id="0">
          <w:tblGrid>
            <w:gridCol w:w="36"/>
            <w:gridCol w:w="175"/>
            <w:gridCol w:w="6251"/>
          </w:tblGrid>
        </w:tblGridChange>
      </w:tblGrid>
      <w:tr>
        <w:trPr>
          <w:cantSplit w:val="0"/>
          <w:tblHeader w:val="0"/>
        </w:trPr>
        <w:tc>
          <w:tcPr/>
          <w:p w:rsidR="00000000" w:rsidDel="00000000" w:rsidP="00000000" w:rsidRDefault="00000000" w:rsidRPr="00000000" w14:paraId="000000C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CC">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CD">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belastingafwenteling op de consument bedraagt 5 euro (per eenheid).</w:t>
            </w:r>
          </w:p>
        </w:tc>
      </w:tr>
      <w:tr>
        <w:trPr>
          <w:cantSplit w:val="0"/>
          <w:tblHeader w:val="0"/>
        </w:trPr>
        <w:tc>
          <w:tcPr/>
          <w:p w:rsidR="00000000" w:rsidDel="00000000" w:rsidP="00000000" w:rsidRDefault="00000000" w:rsidRPr="00000000" w14:paraId="000000CE">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CF">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D0">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netto-ontvangsten van de aanbieders nemen af met 500 euro.</w:t>
            </w:r>
          </w:p>
        </w:tc>
      </w:tr>
      <w:tr>
        <w:trPr>
          <w:cantSplit w:val="0"/>
          <w:tblHeader w:val="0"/>
        </w:trPr>
        <w:tc>
          <w:tcPr/>
          <w:p w:rsidR="00000000" w:rsidDel="00000000" w:rsidP="00000000" w:rsidRDefault="00000000" w:rsidRPr="00000000" w14:paraId="000000D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D2">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D3">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uitgaven van de vragers nemen toe met 300 euro.</w:t>
            </w:r>
          </w:p>
        </w:tc>
      </w:tr>
      <w:tr>
        <w:trPr>
          <w:cantSplit w:val="0"/>
          <w:tblHeader w:val="0"/>
        </w:trPr>
        <w:tc>
          <w:tcPr/>
          <w:p w:rsidR="00000000" w:rsidDel="00000000" w:rsidP="00000000" w:rsidRDefault="00000000" w:rsidRPr="00000000" w14:paraId="000000D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D5">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D6">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belastingopbrengsten bedragen 200 euro.</w:t>
            </w:r>
          </w:p>
        </w:tc>
      </w:tr>
    </w:tbl>
    <w:p w:rsidR="00000000" w:rsidDel="00000000" w:rsidP="00000000" w:rsidRDefault="00000000" w:rsidRPr="00000000" w14:paraId="000000D7">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0 punten   </w:t>
      </w:r>
    </w:p>
    <w:p w:rsidR="00000000" w:rsidDel="00000000" w:rsidP="00000000" w:rsidRDefault="00000000" w:rsidRPr="00000000" w14:paraId="000000D8">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5</w:t>
      </w:r>
    </w:p>
    <w:p w:rsidR="00000000" w:rsidDel="00000000" w:rsidP="00000000" w:rsidRDefault="00000000" w:rsidRPr="00000000" w14:paraId="000000D9">
      <w:pPr>
        <w:numPr>
          <w:ilvl w:val="0"/>
          <w:numId w:val="46"/>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Indien de overheid een consumentenbelasting oplegt, dan zal de belastingafwenteling op de consument maximaalzijn wanneer:</w:t>
      </w:r>
    </w:p>
    <w:tbl>
      <w:tblPr>
        <w:tblStyle w:val="Table15"/>
        <w:tblW w:w="7018.000000000001" w:type="dxa"/>
        <w:jc w:val="left"/>
        <w:tblInd w:w="720.0" w:type="dxa"/>
        <w:tblLayout w:type="fixed"/>
        <w:tblLook w:val="0400"/>
      </w:tblPr>
      <w:tblGrid>
        <w:gridCol w:w="36"/>
        <w:gridCol w:w="175"/>
        <w:gridCol w:w="6807"/>
        <w:tblGridChange w:id="0">
          <w:tblGrid>
            <w:gridCol w:w="36"/>
            <w:gridCol w:w="175"/>
            <w:gridCol w:w="6807"/>
          </w:tblGrid>
        </w:tblGridChange>
      </w:tblGrid>
      <w:tr>
        <w:trPr>
          <w:cantSplit w:val="0"/>
          <w:tblHeader w:val="0"/>
        </w:trPr>
        <w:tc>
          <w:tcPr/>
          <w:p w:rsidR="00000000" w:rsidDel="00000000" w:rsidP="00000000" w:rsidRDefault="00000000" w:rsidRPr="00000000" w14:paraId="000000D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DB">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DC">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vraagcurve perfect elastisch is en de aanbodcurve een normaal verloop kent.</w:t>
            </w:r>
          </w:p>
        </w:tc>
      </w:tr>
      <w:tr>
        <w:trPr>
          <w:cantSplit w:val="0"/>
          <w:tblHeader w:val="0"/>
        </w:trPr>
        <w:tc>
          <w:tcPr/>
          <w:p w:rsidR="00000000" w:rsidDel="00000000" w:rsidP="00000000" w:rsidRDefault="00000000" w:rsidRPr="00000000" w14:paraId="000000D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DE">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DF">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vraagcurve een normaal verloop kent en de aanbodcurve perfect elastisch is</w:t>
            </w:r>
          </w:p>
        </w:tc>
      </w:tr>
      <w:tr>
        <w:trPr>
          <w:cantSplit w:val="0"/>
          <w:tblHeader w:val="0"/>
        </w:trPr>
        <w:tc>
          <w:tcPr/>
          <w:p w:rsidR="00000000" w:rsidDel="00000000" w:rsidP="00000000" w:rsidRDefault="00000000" w:rsidRPr="00000000" w14:paraId="000000E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E1">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E2">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vraagcurve en de aanbodcurve een normaal verloop kennen.</w:t>
            </w:r>
          </w:p>
        </w:tc>
      </w:tr>
      <w:tr>
        <w:trPr>
          <w:cantSplit w:val="0"/>
          <w:tblHeader w:val="0"/>
        </w:trPr>
        <w:tc>
          <w:tcPr/>
          <w:p w:rsidR="00000000" w:rsidDel="00000000" w:rsidP="00000000" w:rsidRDefault="00000000" w:rsidRPr="00000000" w14:paraId="000000E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E4">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E5">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vraagcurve perfect elastisch is en de aanbodcurve perfect inelastisch is.</w:t>
            </w:r>
          </w:p>
        </w:tc>
      </w:tr>
    </w:tbl>
    <w:p w:rsidR="00000000" w:rsidDel="00000000" w:rsidP="00000000" w:rsidRDefault="00000000" w:rsidRPr="00000000" w14:paraId="000000E6">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0 punten   </w:t>
      </w:r>
    </w:p>
    <w:p w:rsidR="00000000" w:rsidDel="00000000" w:rsidP="00000000" w:rsidRDefault="00000000" w:rsidRPr="00000000" w14:paraId="000000E7">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6</w:t>
      </w:r>
    </w:p>
    <w:p w:rsidR="00000000" w:rsidDel="00000000" w:rsidP="00000000" w:rsidRDefault="00000000" w:rsidRPr="00000000" w14:paraId="000000E8">
      <w:pPr>
        <w:numPr>
          <w:ilvl w:val="0"/>
          <w:numId w:val="47"/>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Stel dat de evenwichtsprijs van goed x gelijk is aan 250 euro en er door de overheid een maximumprijs van 300 euro wordt opgelegd. Als gevolg daarvan:</w:t>
      </w:r>
    </w:p>
    <w:tbl>
      <w:tblPr>
        <w:tblStyle w:val="Table16"/>
        <w:tblW w:w="4099.0" w:type="dxa"/>
        <w:jc w:val="left"/>
        <w:tblInd w:w="720.0" w:type="dxa"/>
        <w:tblLayout w:type="fixed"/>
        <w:tblLook w:val="0400"/>
      </w:tblPr>
      <w:tblGrid>
        <w:gridCol w:w="36"/>
        <w:gridCol w:w="175"/>
        <w:gridCol w:w="3888"/>
        <w:tblGridChange w:id="0">
          <w:tblGrid>
            <w:gridCol w:w="36"/>
            <w:gridCol w:w="175"/>
            <w:gridCol w:w="3888"/>
          </w:tblGrid>
        </w:tblGridChange>
      </w:tblGrid>
      <w:tr>
        <w:trPr>
          <w:cantSplit w:val="0"/>
          <w:tblHeader w:val="0"/>
        </w:trPr>
        <w:tc>
          <w:tcPr/>
          <w:p w:rsidR="00000000" w:rsidDel="00000000" w:rsidP="00000000" w:rsidRDefault="00000000" w:rsidRPr="00000000" w14:paraId="000000E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EA">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0EB">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zal er een aanbodoverschot ontstaan.</w:t>
            </w:r>
          </w:p>
        </w:tc>
      </w:tr>
      <w:tr>
        <w:trPr>
          <w:cantSplit w:val="0"/>
          <w:tblHeader w:val="0"/>
        </w:trPr>
        <w:tc>
          <w:tcPr/>
          <w:p w:rsidR="00000000" w:rsidDel="00000000" w:rsidP="00000000" w:rsidRDefault="00000000" w:rsidRPr="00000000" w14:paraId="000000E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ED">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0EE">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zal er een aanbodtekort ontstaan.</w:t>
            </w:r>
          </w:p>
        </w:tc>
      </w:tr>
      <w:tr>
        <w:trPr>
          <w:cantSplit w:val="0"/>
          <w:tblHeader w:val="0"/>
        </w:trPr>
        <w:tc>
          <w:tcPr/>
          <w:p w:rsidR="00000000" w:rsidDel="00000000" w:rsidP="00000000" w:rsidRDefault="00000000" w:rsidRPr="00000000" w14:paraId="000000EF">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F0">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0F1">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zal de prijs stijgen tot 300 euro.</w:t>
            </w:r>
          </w:p>
        </w:tc>
      </w:tr>
      <w:tr>
        <w:trPr>
          <w:cantSplit w:val="0"/>
          <w:tblHeader w:val="0"/>
        </w:trPr>
        <w:tc>
          <w:tcPr/>
          <w:p w:rsidR="00000000" w:rsidDel="00000000" w:rsidP="00000000" w:rsidRDefault="00000000" w:rsidRPr="00000000" w14:paraId="000000F2">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F3">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0F4">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zal er geen effect zijn op het marktevenwicht.</w:t>
            </w:r>
          </w:p>
        </w:tc>
      </w:tr>
    </w:tbl>
    <w:p w:rsidR="00000000" w:rsidDel="00000000" w:rsidP="00000000" w:rsidRDefault="00000000" w:rsidRPr="00000000" w14:paraId="000000F5">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0 punten   </w:t>
      </w:r>
    </w:p>
    <w:p w:rsidR="00000000" w:rsidDel="00000000" w:rsidP="00000000" w:rsidRDefault="00000000" w:rsidRPr="00000000" w14:paraId="000000F6">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7</w:t>
      </w:r>
    </w:p>
    <w:p w:rsidR="00000000" w:rsidDel="00000000" w:rsidP="00000000" w:rsidRDefault="00000000" w:rsidRPr="00000000" w14:paraId="000000F7">
      <w:pPr>
        <w:numPr>
          <w:ilvl w:val="0"/>
          <w:numId w:val="48"/>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goed x en goed z complementaire goederen zijn, geldt dat de kruislingse prijselasticiteit van deze goederen:</w:t>
      </w:r>
    </w:p>
    <w:tbl>
      <w:tblPr>
        <w:tblStyle w:val="Table17"/>
        <w:tblW w:w="2114.0" w:type="dxa"/>
        <w:jc w:val="left"/>
        <w:tblInd w:w="720.0" w:type="dxa"/>
        <w:tblLayout w:type="fixed"/>
        <w:tblLook w:val="0400"/>
      </w:tblPr>
      <w:tblGrid>
        <w:gridCol w:w="36"/>
        <w:gridCol w:w="36"/>
        <w:gridCol w:w="2042"/>
        <w:tblGridChange w:id="0">
          <w:tblGrid>
            <w:gridCol w:w="36"/>
            <w:gridCol w:w="36"/>
            <w:gridCol w:w="2042"/>
          </w:tblGrid>
        </w:tblGridChange>
      </w:tblGrid>
      <w:tr>
        <w:trPr>
          <w:cantSplit w:val="0"/>
          <w:tblHeader w:val="0"/>
        </w:trPr>
        <w:tc>
          <w:tcPr/>
          <w:p w:rsidR="00000000" w:rsidDel="00000000" w:rsidP="00000000" w:rsidRDefault="00000000" w:rsidRPr="00000000" w14:paraId="000000F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F9">
            <w:pPr>
              <w:rPr>
                <w:sz w:val="20"/>
                <w:szCs w:val="20"/>
              </w:rPr>
            </w:pPr>
            <w:r w:rsidDel="00000000" w:rsidR="00000000" w:rsidRPr="00000000">
              <w:rPr>
                <w:rtl w:val="0"/>
              </w:rPr>
            </w:r>
          </w:p>
        </w:tc>
        <w:tc>
          <w:tcPr/>
          <w:p w:rsidR="00000000" w:rsidDel="00000000" w:rsidP="00000000" w:rsidRDefault="00000000" w:rsidRPr="00000000" w14:paraId="000000FA">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altijd positief is.</w:t>
            </w:r>
          </w:p>
        </w:tc>
      </w:tr>
      <w:tr>
        <w:trPr>
          <w:cantSplit w:val="0"/>
          <w:tblHeader w:val="0"/>
        </w:trPr>
        <w:tc>
          <w:tcPr/>
          <w:p w:rsidR="00000000" w:rsidDel="00000000" w:rsidP="00000000" w:rsidRDefault="00000000" w:rsidRPr="00000000" w14:paraId="000000F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FC">
            <w:pPr>
              <w:rPr>
                <w:sz w:val="20"/>
                <w:szCs w:val="20"/>
              </w:rPr>
            </w:pPr>
            <w:r w:rsidDel="00000000" w:rsidR="00000000" w:rsidRPr="00000000">
              <w:rPr>
                <w:rtl w:val="0"/>
              </w:rPr>
            </w:r>
          </w:p>
        </w:tc>
        <w:tc>
          <w:tcPr/>
          <w:p w:rsidR="00000000" w:rsidDel="00000000" w:rsidP="00000000" w:rsidRDefault="00000000" w:rsidRPr="00000000" w14:paraId="000000FD">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altijd negatief is.</w:t>
            </w:r>
          </w:p>
        </w:tc>
      </w:tr>
      <w:tr>
        <w:trPr>
          <w:cantSplit w:val="0"/>
          <w:tblHeader w:val="0"/>
        </w:trPr>
        <w:tc>
          <w:tcPr/>
          <w:p w:rsidR="00000000" w:rsidDel="00000000" w:rsidP="00000000" w:rsidRDefault="00000000" w:rsidRPr="00000000" w14:paraId="000000FE">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0FF">
            <w:pPr>
              <w:rPr>
                <w:sz w:val="20"/>
                <w:szCs w:val="20"/>
              </w:rPr>
            </w:pPr>
            <w:r w:rsidDel="00000000" w:rsidR="00000000" w:rsidRPr="00000000">
              <w:rPr>
                <w:rtl w:val="0"/>
              </w:rPr>
            </w:r>
          </w:p>
        </w:tc>
        <w:tc>
          <w:tcPr/>
          <w:p w:rsidR="00000000" w:rsidDel="00000000" w:rsidP="00000000" w:rsidRDefault="00000000" w:rsidRPr="00000000" w14:paraId="00000100">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altijd gelijk is aan 0.</w:t>
            </w:r>
          </w:p>
        </w:tc>
      </w:tr>
      <w:tr>
        <w:trPr>
          <w:cantSplit w:val="0"/>
          <w:tblHeader w:val="0"/>
        </w:trPr>
        <w:tc>
          <w:tcPr/>
          <w:p w:rsidR="00000000" w:rsidDel="00000000" w:rsidP="00000000" w:rsidRDefault="00000000" w:rsidRPr="00000000" w14:paraId="0000010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02">
            <w:pPr>
              <w:rPr>
                <w:sz w:val="20"/>
                <w:szCs w:val="20"/>
              </w:rPr>
            </w:pPr>
            <w:r w:rsidDel="00000000" w:rsidR="00000000" w:rsidRPr="00000000">
              <w:rPr>
                <w:rtl w:val="0"/>
              </w:rPr>
            </w:r>
          </w:p>
        </w:tc>
        <w:tc>
          <w:tcPr/>
          <w:p w:rsidR="00000000" w:rsidDel="00000000" w:rsidP="00000000" w:rsidRDefault="00000000" w:rsidRPr="00000000" w14:paraId="00000103">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altijd gelijk is aan p</w:t>
            </w:r>
            <w:r w:rsidDel="00000000" w:rsidR="00000000" w:rsidRPr="00000000">
              <w:rPr>
                <w:rFonts w:ascii="inherit" w:cs="inherit" w:eastAsia="inherit" w:hAnsi="inherit"/>
                <w:sz w:val="20"/>
                <w:szCs w:val="20"/>
                <w:vertAlign w:val="subscript"/>
                <w:rtl w:val="0"/>
              </w:rPr>
              <w:t xml:space="preserve">x</w:t>
            </w:r>
            <w:r w:rsidDel="00000000" w:rsidR="00000000" w:rsidRPr="00000000">
              <w:rPr>
                <w:rFonts w:ascii="inherit" w:cs="inherit" w:eastAsia="inherit" w:hAnsi="inherit"/>
                <w:sz w:val="20"/>
                <w:szCs w:val="20"/>
                <w:rtl w:val="0"/>
              </w:rPr>
              <w:t xml:space="preserve">/p</w:t>
            </w:r>
            <w:r w:rsidDel="00000000" w:rsidR="00000000" w:rsidRPr="00000000">
              <w:rPr>
                <w:rFonts w:ascii="inherit" w:cs="inherit" w:eastAsia="inherit" w:hAnsi="inherit"/>
                <w:sz w:val="20"/>
                <w:szCs w:val="20"/>
                <w:vertAlign w:val="subscript"/>
                <w:rtl w:val="0"/>
              </w:rPr>
              <w:t xml:space="preserve">z</w:t>
            </w:r>
            <w:r w:rsidDel="00000000" w:rsidR="00000000" w:rsidRPr="00000000">
              <w:rPr>
                <w:rFonts w:ascii="inherit" w:cs="inherit" w:eastAsia="inherit" w:hAnsi="inherit"/>
                <w:sz w:val="20"/>
                <w:szCs w:val="20"/>
                <w:rtl w:val="0"/>
              </w:rPr>
              <w:t xml:space="preserve">.</w:t>
            </w:r>
          </w:p>
        </w:tc>
      </w:tr>
    </w:tbl>
    <w:p w:rsidR="00000000" w:rsidDel="00000000" w:rsidP="00000000" w:rsidRDefault="00000000" w:rsidRPr="00000000" w14:paraId="00000104">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0 punten   </w:t>
      </w:r>
    </w:p>
    <w:p w:rsidR="00000000" w:rsidDel="00000000" w:rsidP="00000000" w:rsidRDefault="00000000" w:rsidRPr="00000000" w14:paraId="00000105">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8</w:t>
      </w:r>
    </w:p>
    <w:p w:rsidR="00000000" w:rsidDel="00000000" w:rsidP="00000000" w:rsidRDefault="00000000" w:rsidRPr="00000000" w14:paraId="00000106">
      <w:pPr>
        <w:numPr>
          <w:ilvl w:val="0"/>
          <w:numId w:val="49"/>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Stel dat de prijselasticiteit van de vraag gelijk is aan -5.  Hoe kan je dit best interpreteren?</w:t>
      </w:r>
    </w:p>
    <w:tbl>
      <w:tblPr>
        <w:tblStyle w:val="Table18"/>
        <w:tblW w:w="7435.0" w:type="dxa"/>
        <w:jc w:val="left"/>
        <w:tblInd w:w="720.0" w:type="dxa"/>
        <w:tblLayout w:type="fixed"/>
        <w:tblLook w:val="0400"/>
      </w:tblPr>
      <w:tblGrid>
        <w:gridCol w:w="36"/>
        <w:gridCol w:w="175"/>
        <w:gridCol w:w="7224"/>
        <w:tblGridChange w:id="0">
          <w:tblGrid>
            <w:gridCol w:w="36"/>
            <w:gridCol w:w="175"/>
            <w:gridCol w:w="7224"/>
          </w:tblGrid>
        </w:tblGridChange>
      </w:tblGrid>
      <w:tr>
        <w:trPr>
          <w:cantSplit w:val="0"/>
          <w:tblHeader w:val="0"/>
        </w:trPr>
        <w:tc>
          <w:tcPr/>
          <w:p w:rsidR="00000000" w:rsidDel="00000000" w:rsidP="00000000" w:rsidRDefault="00000000" w:rsidRPr="00000000" w14:paraId="0000010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08">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109">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de prijs stijgt met 1 eenheid zal de gevraagde hoeveelheid dalen met 5 eenheden.</w:t>
            </w:r>
          </w:p>
        </w:tc>
      </w:tr>
      <w:tr>
        <w:trPr>
          <w:cantSplit w:val="0"/>
          <w:tblHeader w:val="0"/>
        </w:trPr>
        <w:tc>
          <w:tcPr/>
          <w:p w:rsidR="00000000" w:rsidDel="00000000" w:rsidP="00000000" w:rsidRDefault="00000000" w:rsidRPr="00000000" w14:paraId="0000010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0B">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10C">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de prijs stijgt met 1% zal de gevraagde hoeveelheid dalen met 5%.</w:t>
            </w:r>
          </w:p>
        </w:tc>
      </w:tr>
      <w:tr>
        <w:trPr>
          <w:cantSplit w:val="0"/>
          <w:tblHeader w:val="0"/>
        </w:trPr>
        <w:tc>
          <w:tcPr/>
          <w:p w:rsidR="00000000" w:rsidDel="00000000" w:rsidP="00000000" w:rsidRDefault="00000000" w:rsidRPr="00000000" w14:paraId="0000010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0E">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10F">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de prijs stijgt met 5% zal de gevraagde hoeveelheid dalen met 1%.</w:t>
            </w:r>
          </w:p>
        </w:tc>
      </w:tr>
      <w:tr>
        <w:trPr>
          <w:cantSplit w:val="0"/>
          <w:tblHeader w:val="0"/>
        </w:trPr>
        <w:tc>
          <w:tcPr/>
          <w:p w:rsidR="00000000" w:rsidDel="00000000" w:rsidP="00000000" w:rsidRDefault="00000000" w:rsidRPr="00000000" w14:paraId="0000011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11">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112">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de prijs stijgt met 1% zal de gevraagde hoeveelheid stijgen met 5%.</w:t>
            </w:r>
          </w:p>
        </w:tc>
      </w:tr>
    </w:tbl>
    <w:p w:rsidR="00000000" w:rsidDel="00000000" w:rsidP="00000000" w:rsidRDefault="00000000" w:rsidRPr="00000000" w14:paraId="00000113">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14">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9</w:t>
      </w:r>
    </w:p>
    <w:p w:rsidR="00000000" w:rsidDel="00000000" w:rsidP="00000000" w:rsidRDefault="00000000" w:rsidRPr="00000000" w14:paraId="00000115">
      <w:pPr>
        <w:numPr>
          <w:ilvl w:val="0"/>
          <w:numId w:val="50"/>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Beschouw de markt voor ziekenhuiszorg. Stel dat de prijzen in deze markt door de overheid zijn vastgelegd op een niveau dat lager is dan de evenwichtsprijs. Dit heeft tot gevolg dat:</w:t>
      </w:r>
    </w:p>
    <w:tbl>
      <w:tblPr>
        <w:tblStyle w:val="Table19"/>
        <w:tblW w:w="8346.0" w:type="dxa"/>
        <w:jc w:val="left"/>
        <w:tblInd w:w="720.0" w:type="dxa"/>
        <w:tblLayout w:type="fixed"/>
        <w:tblLook w:val="0400"/>
      </w:tblPr>
      <w:tblGrid>
        <w:gridCol w:w="36"/>
        <w:gridCol w:w="175"/>
        <w:gridCol w:w="8135"/>
        <w:tblGridChange w:id="0">
          <w:tblGrid>
            <w:gridCol w:w="36"/>
            <w:gridCol w:w="175"/>
            <w:gridCol w:w="8135"/>
          </w:tblGrid>
        </w:tblGridChange>
      </w:tblGrid>
      <w:tr>
        <w:trPr>
          <w:cantSplit w:val="0"/>
          <w:tblHeader w:val="0"/>
        </w:trPr>
        <w:tc>
          <w:tcPr/>
          <w:p w:rsidR="00000000" w:rsidDel="00000000" w:rsidP="00000000" w:rsidRDefault="00000000" w:rsidRPr="00000000" w14:paraId="0000011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17">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118">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er een aanbodoverschot ontstaat; er zijn teveel ziekenhuisbedden.</w:t>
            </w:r>
          </w:p>
        </w:tc>
      </w:tr>
      <w:tr>
        <w:trPr>
          <w:cantSplit w:val="0"/>
          <w:tblHeader w:val="0"/>
        </w:trPr>
        <w:tc>
          <w:tcPr/>
          <w:p w:rsidR="00000000" w:rsidDel="00000000" w:rsidP="00000000" w:rsidRDefault="00000000" w:rsidRPr="00000000" w14:paraId="0000011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1A">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11B">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er een neerwaartse druk ontstaat op de prijs.</w:t>
            </w:r>
          </w:p>
        </w:tc>
      </w:tr>
      <w:tr>
        <w:trPr>
          <w:cantSplit w:val="0"/>
          <w:tblHeader w:val="0"/>
        </w:trPr>
        <w:tc>
          <w:tcPr/>
          <w:p w:rsidR="00000000" w:rsidDel="00000000" w:rsidP="00000000" w:rsidRDefault="00000000" w:rsidRPr="00000000" w14:paraId="0000011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1D">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11E">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er een vraagoverschot ontstaat; er ontstaan wachtlijsten omdat niet iedereen die wil opgenomen worden in een ziekenhuis, dat ook kan.</w:t>
            </w:r>
          </w:p>
        </w:tc>
      </w:tr>
      <w:tr>
        <w:trPr>
          <w:cantSplit w:val="0"/>
          <w:tblHeader w:val="0"/>
        </w:trPr>
        <w:tc>
          <w:tcPr/>
          <w:p w:rsidR="00000000" w:rsidDel="00000000" w:rsidP="00000000" w:rsidRDefault="00000000" w:rsidRPr="00000000" w14:paraId="0000011F">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20">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121">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elk van de bovenstaande is mogelijk, afhankelijk van het niveau van de vraag.</w:t>
            </w:r>
          </w:p>
        </w:tc>
      </w:tr>
    </w:tbl>
    <w:p w:rsidR="00000000" w:rsidDel="00000000" w:rsidP="00000000" w:rsidRDefault="00000000" w:rsidRPr="00000000" w14:paraId="00000122">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23">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10</w:t>
      </w:r>
    </w:p>
    <w:p w:rsidR="00000000" w:rsidDel="00000000" w:rsidP="00000000" w:rsidRDefault="00000000" w:rsidRPr="00000000" w14:paraId="00000124">
      <w:pPr>
        <w:numPr>
          <w:ilvl w:val="0"/>
          <w:numId w:val="40"/>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vraag naar auto's wordt voorgesteld door: x</w:t>
      </w:r>
      <w:r w:rsidDel="00000000" w:rsidR="00000000" w:rsidRPr="00000000">
        <w:rPr>
          <w:rFonts w:ascii="inherit" w:cs="inherit" w:eastAsia="inherit" w:hAnsi="inherit"/>
          <w:sz w:val="20"/>
          <w:szCs w:val="20"/>
          <w:vertAlign w:val="subscript"/>
          <w:rtl w:val="0"/>
        </w:rPr>
        <w:t xml:space="preserve">v</w:t>
      </w:r>
      <w:r w:rsidDel="00000000" w:rsidR="00000000" w:rsidRPr="00000000">
        <w:rPr>
          <w:rFonts w:ascii="inherit" w:cs="inherit" w:eastAsia="inherit" w:hAnsi="inherit"/>
          <w:sz w:val="20"/>
          <w:szCs w:val="20"/>
          <w:rtl w:val="0"/>
        </w:rPr>
        <w:t xml:space="preserve"> = 60 - 0,5p en het aanbod van auto's door: x</w:t>
      </w:r>
      <w:r w:rsidDel="00000000" w:rsidR="00000000" w:rsidRPr="00000000">
        <w:rPr>
          <w:rFonts w:ascii="inherit" w:cs="inherit" w:eastAsia="inherit" w:hAnsi="inherit"/>
          <w:sz w:val="20"/>
          <w:szCs w:val="20"/>
          <w:vertAlign w:val="subscript"/>
          <w:rtl w:val="0"/>
        </w:rPr>
        <w:t xml:space="preserve">a</w:t>
      </w:r>
      <w:r w:rsidDel="00000000" w:rsidR="00000000" w:rsidRPr="00000000">
        <w:rPr>
          <w:rFonts w:ascii="inherit" w:cs="inherit" w:eastAsia="inherit" w:hAnsi="inherit"/>
          <w:sz w:val="20"/>
          <w:szCs w:val="20"/>
          <w:rtl w:val="0"/>
        </w:rPr>
        <w:t xml:space="preserve"> = 10 + 2p. De marktwordt gekenmerkt door zuivere mededinging. In evenwicht is:</w:t>
      </w:r>
    </w:p>
    <w:tbl>
      <w:tblPr>
        <w:tblStyle w:val="Table20"/>
        <w:tblW w:w="1587.0" w:type="dxa"/>
        <w:jc w:val="left"/>
        <w:tblInd w:w="720.0" w:type="dxa"/>
        <w:tblLayout w:type="fixed"/>
        <w:tblLook w:val="0400"/>
      </w:tblPr>
      <w:tblGrid>
        <w:gridCol w:w="36"/>
        <w:gridCol w:w="175"/>
        <w:gridCol w:w="1376"/>
        <w:tblGridChange w:id="0">
          <w:tblGrid>
            <w:gridCol w:w="36"/>
            <w:gridCol w:w="175"/>
            <w:gridCol w:w="1376"/>
          </w:tblGrid>
        </w:tblGridChange>
      </w:tblGrid>
      <w:tr>
        <w:trPr>
          <w:cantSplit w:val="0"/>
          <w:tblHeader w:val="0"/>
        </w:trPr>
        <w:tc>
          <w:tcPr/>
          <w:p w:rsidR="00000000" w:rsidDel="00000000" w:rsidP="00000000" w:rsidRDefault="00000000" w:rsidRPr="00000000" w14:paraId="0000012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26">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a.</w:t>
            </w:r>
          </w:p>
        </w:tc>
        <w:tc>
          <w:tcPr/>
          <w:p w:rsidR="00000000" w:rsidDel="00000000" w:rsidP="00000000" w:rsidRDefault="00000000" w:rsidRPr="00000000" w14:paraId="00000127">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 = 20 en x = 50</w:t>
            </w:r>
          </w:p>
        </w:tc>
      </w:tr>
      <w:tr>
        <w:trPr>
          <w:cantSplit w:val="0"/>
          <w:tblHeader w:val="0"/>
        </w:trPr>
        <w:tc>
          <w:tcPr/>
          <w:p w:rsidR="00000000" w:rsidDel="00000000" w:rsidP="00000000" w:rsidRDefault="00000000" w:rsidRPr="00000000" w14:paraId="0000012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29">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b.</w:t>
            </w:r>
          </w:p>
        </w:tc>
        <w:tc>
          <w:tcPr/>
          <w:p w:rsidR="00000000" w:rsidDel="00000000" w:rsidP="00000000" w:rsidRDefault="00000000" w:rsidRPr="00000000" w14:paraId="0000012A">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 = 40 en x = 40</w:t>
            </w:r>
          </w:p>
        </w:tc>
      </w:tr>
      <w:tr>
        <w:trPr>
          <w:cantSplit w:val="0"/>
          <w:tblHeader w:val="0"/>
        </w:trPr>
        <w:tc>
          <w:tcPr/>
          <w:p w:rsidR="00000000" w:rsidDel="00000000" w:rsidP="00000000" w:rsidRDefault="00000000" w:rsidRPr="00000000" w14:paraId="0000012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2C">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c.</w:t>
            </w:r>
          </w:p>
        </w:tc>
        <w:tc>
          <w:tcPr/>
          <w:p w:rsidR="00000000" w:rsidDel="00000000" w:rsidP="00000000" w:rsidRDefault="00000000" w:rsidRPr="00000000" w14:paraId="0000012D">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 = 40 en x = 90</w:t>
            </w:r>
          </w:p>
        </w:tc>
      </w:tr>
      <w:tr>
        <w:trPr>
          <w:cantSplit w:val="0"/>
          <w:tblHeader w:val="0"/>
        </w:trPr>
        <w:tc>
          <w:tcPr/>
          <w:p w:rsidR="00000000" w:rsidDel="00000000" w:rsidP="00000000" w:rsidRDefault="00000000" w:rsidRPr="00000000" w14:paraId="0000012E">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2F">
            <w:pPr>
              <w:rPr>
                <w:rFonts w:ascii="inherit" w:cs="inherit" w:eastAsia="inherit" w:hAnsi="inherit"/>
                <w:sz w:val="19"/>
                <w:szCs w:val="19"/>
              </w:rPr>
            </w:pPr>
            <w:r w:rsidDel="00000000" w:rsidR="00000000" w:rsidRPr="00000000">
              <w:rPr>
                <w:rFonts w:ascii="inherit" w:cs="inherit" w:eastAsia="inherit" w:hAnsi="inherit"/>
                <w:sz w:val="19"/>
                <w:szCs w:val="19"/>
                <w:rtl w:val="0"/>
              </w:rPr>
              <w:t xml:space="preserve">d.</w:t>
            </w:r>
          </w:p>
        </w:tc>
        <w:tc>
          <w:tcPr/>
          <w:p w:rsidR="00000000" w:rsidDel="00000000" w:rsidP="00000000" w:rsidRDefault="00000000" w:rsidRPr="00000000" w14:paraId="00000130">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 = 50 en x = 20</w:t>
            </w:r>
          </w:p>
        </w:tc>
      </w:tr>
    </w:tbl>
    <w:p w:rsidR="00000000" w:rsidDel="00000000" w:rsidP="00000000" w:rsidRDefault="00000000" w:rsidRPr="00000000" w14:paraId="00000131">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32">
      <w:pPr>
        <w:shd w:fill="ffffff"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33">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HOOFDSTUK 4</w:t>
      </w:r>
    </w:p>
    <w:p w:rsidR="00000000" w:rsidDel="00000000" w:rsidP="00000000" w:rsidRDefault="00000000" w:rsidRPr="00000000" w14:paraId="00000134">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1</w:t>
      </w:r>
    </w:p>
    <w:p w:rsidR="00000000" w:rsidDel="00000000" w:rsidP="00000000" w:rsidRDefault="00000000" w:rsidRPr="00000000" w14:paraId="00000135">
      <w:pPr>
        <w:numPr>
          <w:ilvl w:val="0"/>
          <w:numId w:val="41"/>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Beschouw de onderstaande grafiek voor een bepaalde hoeveelheid kapitaal. Wat is het maximale interval waarbij het marginaal product van arbeid positief is en dalend?</w:t>
      </w:r>
    </w:p>
    <w:p w:rsidR="00000000" w:rsidDel="00000000" w:rsidP="00000000" w:rsidRDefault="00000000" w:rsidRPr="00000000" w14:paraId="00000136">
      <w:pPr>
        <w:ind w:left="720" w:firstLine="0"/>
        <w:rPr>
          <w:rFonts w:ascii="inherit" w:cs="inherit" w:eastAsia="inherit" w:hAnsi="inherit"/>
          <w:sz w:val="20"/>
          <w:szCs w:val="20"/>
        </w:rPr>
      </w:pPr>
      <w:r w:rsidDel="00000000" w:rsidR="00000000" w:rsidRPr="00000000">
        <w:rPr>
          <w:rFonts w:ascii="inherit" w:cs="inherit" w:eastAsia="inherit" w:hAnsi="inherit"/>
          <w:color w:val="1874a4"/>
          <w:sz w:val="20"/>
          <w:szCs w:val="20"/>
        </w:rPr>
        <w:drawing>
          <wp:inline distB="0" distT="0" distL="0" distR="0">
            <wp:extent cx="3750310" cy="354203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0310" cy="3542030"/>
                    </a:xfrm>
                    <a:prstGeom prst="rect"/>
                    <a:ln/>
                  </pic:spPr>
                </pic:pic>
              </a:graphicData>
            </a:graphic>
          </wp:inline>
        </w:drawing>
      </w:r>
      <w:r w:rsidDel="00000000" w:rsidR="00000000" w:rsidRPr="00000000">
        <w:rPr>
          <w:rtl w:val="0"/>
        </w:rPr>
      </w:r>
    </w:p>
    <w:tbl>
      <w:tblPr>
        <w:tblStyle w:val="Table21"/>
        <w:tblW w:w="1212.0" w:type="dxa"/>
        <w:jc w:val="left"/>
        <w:tblInd w:w="720.0" w:type="dxa"/>
        <w:tblLayout w:type="fixed"/>
        <w:tblLook w:val="0400"/>
      </w:tblPr>
      <w:tblGrid>
        <w:gridCol w:w="36"/>
        <w:gridCol w:w="36"/>
        <w:gridCol w:w="1140"/>
        <w:tblGridChange w:id="0">
          <w:tblGrid>
            <w:gridCol w:w="36"/>
            <w:gridCol w:w="36"/>
            <w:gridCol w:w="1140"/>
          </w:tblGrid>
        </w:tblGridChange>
      </w:tblGrid>
      <w:tr>
        <w:trPr>
          <w:cantSplit w:val="0"/>
          <w:tblHeader w:val="0"/>
        </w:trPr>
        <w:tc>
          <w:tcPr/>
          <w:p w:rsidR="00000000" w:rsidDel="00000000" w:rsidP="00000000" w:rsidRDefault="00000000" w:rsidRPr="00000000" w14:paraId="0000013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38">
            <w:pPr>
              <w:rPr>
                <w:sz w:val="20"/>
                <w:szCs w:val="20"/>
              </w:rPr>
            </w:pPr>
            <w:r w:rsidDel="00000000" w:rsidR="00000000" w:rsidRPr="00000000">
              <w:rPr>
                <w:rtl w:val="0"/>
              </w:rPr>
            </w:r>
          </w:p>
        </w:tc>
        <w:tc>
          <w:tcPr/>
          <w:p w:rsidR="00000000" w:rsidDel="00000000" w:rsidP="00000000" w:rsidRDefault="00000000" w:rsidRPr="00000000" w14:paraId="00000139">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van A naar C.</w:t>
            </w:r>
          </w:p>
        </w:tc>
      </w:tr>
      <w:tr>
        <w:trPr>
          <w:cantSplit w:val="0"/>
          <w:tblHeader w:val="0"/>
        </w:trPr>
        <w:tc>
          <w:tcPr/>
          <w:p w:rsidR="00000000" w:rsidDel="00000000" w:rsidP="00000000" w:rsidRDefault="00000000" w:rsidRPr="00000000" w14:paraId="0000013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3B">
            <w:pPr>
              <w:rPr>
                <w:sz w:val="20"/>
                <w:szCs w:val="20"/>
              </w:rPr>
            </w:pPr>
            <w:r w:rsidDel="00000000" w:rsidR="00000000" w:rsidRPr="00000000">
              <w:rPr>
                <w:rtl w:val="0"/>
              </w:rPr>
            </w:r>
          </w:p>
        </w:tc>
        <w:tc>
          <w:tcPr/>
          <w:p w:rsidR="00000000" w:rsidDel="00000000" w:rsidP="00000000" w:rsidRDefault="00000000" w:rsidRPr="00000000" w14:paraId="0000013C">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van 0 naar A</w:t>
            </w:r>
          </w:p>
        </w:tc>
      </w:tr>
      <w:tr>
        <w:trPr>
          <w:cantSplit w:val="0"/>
          <w:tblHeader w:val="0"/>
        </w:trPr>
        <w:tc>
          <w:tcPr/>
          <w:p w:rsidR="00000000" w:rsidDel="00000000" w:rsidP="00000000" w:rsidRDefault="00000000" w:rsidRPr="00000000" w14:paraId="0000013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3E">
            <w:pPr>
              <w:rPr>
                <w:sz w:val="20"/>
                <w:szCs w:val="20"/>
              </w:rPr>
            </w:pPr>
            <w:r w:rsidDel="00000000" w:rsidR="00000000" w:rsidRPr="00000000">
              <w:rPr>
                <w:rtl w:val="0"/>
              </w:rPr>
            </w:r>
          </w:p>
        </w:tc>
        <w:tc>
          <w:tcPr/>
          <w:p w:rsidR="00000000" w:rsidDel="00000000" w:rsidP="00000000" w:rsidRDefault="00000000" w:rsidRPr="00000000" w14:paraId="0000013F">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van B naar C</w:t>
            </w:r>
          </w:p>
        </w:tc>
      </w:tr>
      <w:tr>
        <w:trPr>
          <w:cantSplit w:val="0"/>
          <w:tblHeader w:val="0"/>
        </w:trPr>
        <w:tc>
          <w:tcPr/>
          <w:p w:rsidR="00000000" w:rsidDel="00000000" w:rsidP="00000000" w:rsidRDefault="00000000" w:rsidRPr="00000000" w14:paraId="0000014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41">
            <w:pPr>
              <w:rPr>
                <w:sz w:val="20"/>
                <w:szCs w:val="20"/>
              </w:rPr>
            </w:pPr>
            <w:r w:rsidDel="00000000" w:rsidR="00000000" w:rsidRPr="00000000">
              <w:rPr>
                <w:rtl w:val="0"/>
              </w:rPr>
            </w:r>
          </w:p>
        </w:tc>
        <w:tc>
          <w:tcPr/>
          <w:p w:rsidR="00000000" w:rsidDel="00000000" w:rsidP="00000000" w:rsidRDefault="00000000" w:rsidRPr="00000000" w14:paraId="00000142">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Na punt C</w:t>
            </w:r>
          </w:p>
        </w:tc>
      </w:tr>
    </w:tbl>
    <w:p w:rsidR="00000000" w:rsidDel="00000000" w:rsidP="00000000" w:rsidRDefault="00000000" w:rsidRPr="00000000" w14:paraId="00000143">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44">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2</w:t>
      </w:r>
    </w:p>
    <w:p w:rsidR="00000000" w:rsidDel="00000000" w:rsidP="00000000" w:rsidRDefault="00000000" w:rsidRPr="00000000" w14:paraId="00000145">
      <w:pPr>
        <w:numPr>
          <w:ilvl w:val="0"/>
          <w:numId w:val="42"/>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bedrijf zet 5 eenheden kapitaal en 5 eenheden arbeid in om 25 eenheden van een bepaald goed te kunnen produceren. De productiefunctie kan men weergeven als x = f(l,k) = kl. Als de prijs van kapitaal (r) en arbeid (w) respectieveljik gelijk is aan 5 en 10, welke vergelijking drukt dan de totale kostenfunctie uit in de korte termijn?</w:t>
      </w:r>
    </w:p>
    <w:tbl>
      <w:tblPr>
        <w:tblStyle w:val="Table22"/>
        <w:tblW w:w="1677.0" w:type="dxa"/>
        <w:jc w:val="left"/>
        <w:tblInd w:w="720.0" w:type="dxa"/>
        <w:tblLayout w:type="fixed"/>
        <w:tblLook w:val="0400"/>
      </w:tblPr>
      <w:tblGrid>
        <w:gridCol w:w="36"/>
        <w:gridCol w:w="36"/>
        <w:gridCol w:w="1605"/>
        <w:tblGridChange w:id="0">
          <w:tblGrid>
            <w:gridCol w:w="36"/>
            <w:gridCol w:w="36"/>
            <w:gridCol w:w="1605"/>
          </w:tblGrid>
        </w:tblGridChange>
      </w:tblGrid>
      <w:tr>
        <w:trPr>
          <w:cantSplit w:val="0"/>
          <w:tblHeader w:val="0"/>
        </w:trPr>
        <w:tc>
          <w:tcPr/>
          <w:p w:rsidR="00000000" w:rsidDel="00000000" w:rsidP="00000000" w:rsidRDefault="00000000" w:rsidRPr="00000000" w14:paraId="0000014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47">
            <w:pPr>
              <w:rPr>
                <w:sz w:val="20"/>
                <w:szCs w:val="20"/>
              </w:rPr>
            </w:pPr>
            <w:r w:rsidDel="00000000" w:rsidR="00000000" w:rsidRPr="00000000">
              <w:rPr>
                <w:rtl w:val="0"/>
              </w:rPr>
            </w:r>
          </w:p>
        </w:tc>
        <w:tc>
          <w:tcPr/>
          <w:p w:rsidR="00000000" w:rsidDel="00000000" w:rsidP="00000000" w:rsidRDefault="00000000" w:rsidRPr="00000000" w14:paraId="00000148">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TK</w:t>
            </w:r>
            <w:r w:rsidDel="00000000" w:rsidR="00000000" w:rsidRPr="00000000">
              <w:rPr>
                <w:rFonts w:ascii="inherit" w:cs="inherit" w:eastAsia="inherit" w:hAnsi="inherit"/>
                <w:sz w:val="20"/>
                <w:szCs w:val="20"/>
                <w:vertAlign w:val="subscript"/>
                <w:rtl w:val="0"/>
              </w:rPr>
              <w:t xml:space="preserve">KT</w:t>
            </w:r>
            <w:r w:rsidDel="00000000" w:rsidR="00000000" w:rsidRPr="00000000">
              <w:rPr>
                <w:rFonts w:ascii="inherit" w:cs="inherit" w:eastAsia="inherit" w:hAnsi="inherit"/>
                <w:sz w:val="20"/>
                <w:szCs w:val="20"/>
                <w:rtl w:val="0"/>
              </w:rPr>
              <w:t xml:space="preserve"> = 20*(x/2)</w:t>
            </w:r>
            <w:r w:rsidDel="00000000" w:rsidR="00000000" w:rsidRPr="00000000">
              <w:rPr>
                <w:rFonts w:ascii="inherit" w:cs="inherit" w:eastAsia="inherit" w:hAnsi="inherit"/>
                <w:sz w:val="20"/>
                <w:szCs w:val="20"/>
                <w:vertAlign w:val="superscript"/>
                <w:rtl w:val="0"/>
              </w:rPr>
              <w:t xml:space="preserve">1/2</w:t>
            </w:r>
            <w:r w:rsidDel="00000000" w:rsidR="00000000" w:rsidRPr="00000000">
              <w:rPr>
                <w:rtl w:val="0"/>
              </w:rPr>
            </w:r>
          </w:p>
        </w:tc>
      </w:tr>
      <w:tr>
        <w:trPr>
          <w:cantSplit w:val="0"/>
          <w:tblHeader w:val="0"/>
        </w:trPr>
        <w:tc>
          <w:tcPr/>
          <w:p w:rsidR="00000000" w:rsidDel="00000000" w:rsidP="00000000" w:rsidRDefault="00000000" w:rsidRPr="00000000" w14:paraId="0000014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4A">
            <w:pPr>
              <w:rPr>
                <w:sz w:val="20"/>
                <w:szCs w:val="20"/>
              </w:rPr>
            </w:pPr>
            <w:r w:rsidDel="00000000" w:rsidR="00000000" w:rsidRPr="00000000">
              <w:rPr>
                <w:rtl w:val="0"/>
              </w:rPr>
            </w:r>
          </w:p>
        </w:tc>
        <w:tc>
          <w:tcPr/>
          <w:p w:rsidR="00000000" w:rsidDel="00000000" w:rsidP="00000000" w:rsidRDefault="00000000" w:rsidRPr="00000000" w14:paraId="0000014B">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TK</w:t>
            </w:r>
            <w:r w:rsidDel="00000000" w:rsidR="00000000" w:rsidRPr="00000000">
              <w:rPr>
                <w:rFonts w:ascii="inherit" w:cs="inherit" w:eastAsia="inherit" w:hAnsi="inherit"/>
                <w:sz w:val="20"/>
                <w:szCs w:val="20"/>
                <w:vertAlign w:val="subscript"/>
                <w:rtl w:val="0"/>
              </w:rPr>
              <w:t xml:space="preserve">KT</w:t>
            </w:r>
            <w:r w:rsidDel="00000000" w:rsidR="00000000" w:rsidRPr="00000000">
              <w:rPr>
                <w:rFonts w:ascii="inherit" w:cs="inherit" w:eastAsia="inherit" w:hAnsi="inherit"/>
                <w:sz w:val="20"/>
                <w:szCs w:val="20"/>
                <w:rtl w:val="0"/>
              </w:rPr>
              <w:t xml:space="preserve"> = 2x + 25</w:t>
            </w:r>
          </w:p>
        </w:tc>
      </w:tr>
      <w:tr>
        <w:trPr>
          <w:cantSplit w:val="0"/>
          <w:tblHeader w:val="0"/>
        </w:trPr>
        <w:tc>
          <w:tcPr/>
          <w:p w:rsidR="00000000" w:rsidDel="00000000" w:rsidP="00000000" w:rsidRDefault="00000000" w:rsidRPr="00000000" w14:paraId="0000014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4D">
            <w:pPr>
              <w:rPr>
                <w:sz w:val="20"/>
                <w:szCs w:val="20"/>
              </w:rPr>
            </w:pPr>
            <w:r w:rsidDel="00000000" w:rsidR="00000000" w:rsidRPr="00000000">
              <w:rPr>
                <w:rtl w:val="0"/>
              </w:rPr>
            </w:r>
          </w:p>
        </w:tc>
        <w:tc>
          <w:tcPr/>
          <w:p w:rsidR="00000000" w:rsidDel="00000000" w:rsidP="00000000" w:rsidRDefault="00000000" w:rsidRPr="00000000" w14:paraId="0000014E">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TK</w:t>
            </w:r>
            <w:r w:rsidDel="00000000" w:rsidR="00000000" w:rsidRPr="00000000">
              <w:rPr>
                <w:rFonts w:ascii="inherit" w:cs="inherit" w:eastAsia="inherit" w:hAnsi="inherit"/>
                <w:sz w:val="20"/>
                <w:szCs w:val="20"/>
                <w:vertAlign w:val="subscript"/>
                <w:rtl w:val="0"/>
              </w:rPr>
              <w:t xml:space="preserve">KT</w:t>
            </w:r>
            <w:r w:rsidDel="00000000" w:rsidR="00000000" w:rsidRPr="00000000">
              <w:rPr>
                <w:rFonts w:ascii="inherit" w:cs="inherit" w:eastAsia="inherit" w:hAnsi="inherit"/>
                <w:sz w:val="20"/>
                <w:szCs w:val="20"/>
                <w:rtl w:val="0"/>
              </w:rPr>
              <w:t xml:space="preserve"> = 50</w:t>
            </w:r>
          </w:p>
        </w:tc>
      </w:tr>
      <w:tr>
        <w:trPr>
          <w:cantSplit w:val="0"/>
          <w:tblHeader w:val="0"/>
        </w:trPr>
        <w:tc>
          <w:tcPr/>
          <w:p w:rsidR="00000000" w:rsidDel="00000000" w:rsidP="00000000" w:rsidRDefault="00000000" w:rsidRPr="00000000" w14:paraId="0000014F">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50">
            <w:pPr>
              <w:rPr>
                <w:sz w:val="20"/>
                <w:szCs w:val="20"/>
              </w:rPr>
            </w:pPr>
            <w:r w:rsidDel="00000000" w:rsidR="00000000" w:rsidRPr="00000000">
              <w:rPr>
                <w:rtl w:val="0"/>
              </w:rPr>
            </w:r>
          </w:p>
        </w:tc>
        <w:tc>
          <w:tcPr/>
          <w:p w:rsidR="00000000" w:rsidDel="00000000" w:rsidP="00000000" w:rsidRDefault="00000000" w:rsidRPr="00000000" w14:paraId="00000151">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TK</w:t>
            </w:r>
            <w:r w:rsidDel="00000000" w:rsidR="00000000" w:rsidRPr="00000000">
              <w:rPr>
                <w:rFonts w:ascii="inherit" w:cs="inherit" w:eastAsia="inherit" w:hAnsi="inherit"/>
                <w:sz w:val="20"/>
                <w:szCs w:val="20"/>
                <w:vertAlign w:val="subscript"/>
                <w:rtl w:val="0"/>
              </w:rPr>
              <w:t xml:space="preserve">KT</w:t>
            </w:r>
            <w:r w:rsidDel="00000000" w:rsidR="00000000" w:rsidRPr="00000000">
              <w:rPr>
                <w:rFonts w:ascii="inherit" w:cs="inherit" w:eastAsia="inherit" w:hAnsi="inherit"/>
                <w:sz w:val="20"/>
                <w:szCs w:val="20"/>
                <w:rtl w:val="0"/>
              </w:rPr>
              <w:t xml:space="preserve"> = 5l</w:t>
            </w:r>
          </w:p>
        </w:tc>
      </w:tr>
    </w:tbl>
    <w:p w:rsidR="00000000" w:rsidDel="00000000" w:rsidP="00000000" w:rsidRDefault="00000000" w:rsidRPr="00000000" w14:paraId="00000152">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53">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3</w:t>
      </w:r>
    </w:p>
    <w:p w:rsidR="00000000" w:rsidDel="00000000" w:rsidP="00000000" w:rsidRDefault="00000000" w:rsidRPr="00000000" w14:paraId="00000154">
      <w:pPr>
        <w:numPr>
          <w:ilvl w:val="0"/>
          <w:numId w:val="43"/>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onderneming werkt met een productieproces dat gekenmerkt wordt door afnemende schaalopbrengsten.</w:t>
      </w:r>
    </w:p>
    <w:p w:rsidR="00000000" w:rsidDel="00000000" w:rsidP="00000000" w:rsidRDefault="00000000" w:rsidRPr="00000000" w14:paraId="00000155">
      <w:pPr>
        <w:spacing w:after="75" w:before="75" w:lineRule="auto"/>
        <w:ind w:left="720" w:firstLine="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Ze produceert 2000 eenheden met 40 arbeidskrachten en 20 eenheden kapitaal.</w:t>
      </w:r>
    </w:p>
    <w:p w:rsidR="00000000" w:rsidDel="00000000" w:rsidP="00000000" w:rsidRDefault="00000000" w:rsidRPr="00000000" w14:paraId="00000156">
      <w:pPr>
        <w:spacing w:after="75" w:before="75" w:lineRule="auto"/>
        <w:ind w:left="720" w:firstLine="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Stel dat de ondernemer de productie wenst te verminderen tot een vierde van het oorspronkelijke productieniveau.</w:t>
      </w:r>
    </w:p>
    <w:p w:rsidR="00000000" w:rsidDel="00000000" w:rsidP="00000000" w:rsidRDefault="00000000" w:rsidRPr="00000000" w14:paraId="00000157">
      <w:pPr>
        <w:spacing w:after="75" w:before="75" w:lineRule="auto"/>
        <w:ind w:left="720" w:firstLine="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Hoeveel arbeidskrachten en kapitaal zal hij hiervoor moeten inzetten?  </w:t>
      </w:r>
    </w:p>
    <w:tbl>
      <w:tblPr>
        <w:tblStyle w:val="Table23"/>
        <w:tblW w:w="7057.0" w:type="dxa"/>
        <w:jc w:val="left"/>
        <w:tblInd w:w="720.0" w:type="dxa"/>
        <w:tblLayout w:type="fixed"/>
        <w:tblLook w:val="0400"/>
      </w:tblPr>
      <w:tblGrid>
        <w:gridCol w:w="36"/>
        <w:gridCol w:w="36"/>
        <w:gridCol w:w="6985"/>
        <w:tblGridChange w:id="0">
          <w:tblGrid>
            <w:gridCol w:w="36"/>
            <w:gridCol w:w="36"/>
            <w:gridCol w:w="6985"/>
          </w:tblGrid>
        </w:tblGridChange>
      </w:tblGrid>
      <w:tr>
        <w:trPr>
          <w:cantSplit w:val="0"/>
          <w:tblHeader w:val="0"/>
        </w:trPr>
        <w:tc>
          <w:tcPr/>
          <w:p w:rsidR="00000000" w:rsidDel="00000000" w:rsidP="00000000" w:rsidRDefault="00000000" w:rsidRPr="00000000" w14:paraId="0000015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59">
            <w:pPr>
              <w:rPr>
                <w:sz w:val="20"/>
                <w:szCs w:val="20"/>
              </w:rPr>
            </w:pPr>
            <w:r w:rsidDel="00000000" w:rsidR="00000000" w:rsidRPr="00000000">
              <w:rPr>
                <w:rtl w:val="0"/>
              </w:rPr>
            </w:r>
          </w:p>
        </w:tc>
        <w:tc>
          <w:tcPr/>
          <w:p w:rsidR="00000000" w:rsidDel="00000000" w:rsidP="00000000" w:rsidRDefault="00000000" w:rsidRPr="00000000" w14:paraId="0000015A">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minder dan 10 arbeiders en minder dan 5 eenheden kapitaal</w:t>
            </w:r>
          </w:p>
        </w:tc>
      </w:tr>
      <w:tr>
        <w:trPr>
          <w:cantSplit w:val="0"/>
          <w:tblHeader w:val="0"/>
        </w:trPr>
        <w:tc>
          <w:tcPr/>
          <w:p w:rsidR="00000000" w:rsidDel="00000000" w:rsidP="00000000" w:rsidRDefault="00000000" w:rsidRPr="00000000" w14:paraId="0000015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5C">
            <w:pPr>
              <w:rPr>
                <w:sz w:val="20"/>
                <w:szCs w:val="20"/>
              </w:rPr>
            </w:pPr>
            <w:r w:rsidDel="00000000" w:rsidR="00000000" w:rsidRPr="00000000">
              <w:rPr>
                <w:rtl w:val="0"/>
              </w:rPr>
            </w:r>
          </w:p>
        </w:tc>
        <w:tc>
          <w:tcPr/>
          <w:p w:rsidR="00000000" w:rsidDel="00000000" w:rsidP="00000000" w:rsidRDefault="00000000" w:rsidRPr="00000000" w14:paraId="0000015D">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10 arbeiders en 5 eenheden kapitaal</w:t>
            </w:r>
          </w:p>
        </w:tc>
      </w:tr>
      <w:tr>
        <w:trPr>
          <w:cantSplit w:val="0"/>
          <w:tblHeader w:val="0"/>
        </w:trPr>
        <w:tc>
          <w:tcPr/>
          <w:p w:rsidR="00000000" w:rsidDel="00000000" w:rsidP="00000000" w:rsidRDefault="00000000" w:rsidRPr="00000000" w14:paraId="0000015E">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5F">
            <w:pPr>
              <w:rPr>
                <w:sz w:val="20"/>
                <w:szCs w:val="20"/>
              </w:rPr>
            </w:pPr>
            <w:r w:rsidDel="00000000" w:rsidR="00000000" w:rsidRPr="00000000">
              <w:rPr>
                <w:rtl w:val="0"/>
              </w:rPr>
            </w:r>
          </w:p>
        </w:tc>
        <w:tc>
          <w:tcPr/>
          <w:p w:rsidR="00000000" w:rsidDel="00000000" w:rsidP="00000000" w:rsidRDefault="00000000" w:rsidRPr="00000000" w14:paraId="00000160">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meer dan 10 arbeiders en meer dan 5 eenheden kapitaal</w:t>
            </w:r>
          </w:p>
        </w:tc>
      </w:tr>
      <w:tr>
        <w:trPr>
          <w:cantSplit w:val="0"/>
          <w:tblHeader w:val="0"/>
        </w:trPr>
        <w:tc>
          <w:tcPr/>
          <w:p w:rsidR="00000000" w:rsidDel="00000000" w:rsidP="00000000" w:rsidRDefault="00000000" w:rsidRPr="00000000" w14:paraId="0000016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62">
            <w:pPr>
              <w:rPr>
                <w:sz w:val="20"/>
                <w:szCs w:val="20"/>
              </w:rPr>
            </w:pPr>
            <w:r w:rsidDel="00000000" w:rsidR="00000000" w:rsidRPr="00000000">
              <w:rPr>
                <w:rtl w:val="0"/>
              </w:rPr>
            </w:r>
          </w:p>
        </w:tc>
        <w:tc>
          <w:tcPr/>
          <w:p w:rsidR="00000000" w:rsidDel="00000000" w:rsidP="00000000" w:rsidRDefault="00000000" w:rsidRPr="00000000" w14:paraId="00000163">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het is onmogelijk op grond van de bovenstaande informatie een uitspraak te doen</w:t>
            </w:r>
          </w:p>
        </w:tc>
      </w:tr>
    </w:tbl>
    <w:p w:rsidR="00000000" w:rsidDel="00000000" w:rsidP="00000000" w:rsidRDefault="00000000" w:rsidRPr="00000000" w14:paraId="00000164">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65">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4</w:t>
      </w:r>
    </w:p>
    <w:p w:rsidR="00000000" w:rsidDel="00000000" w:rsidP="00000000" w:rsidRDefault="00000000" w:rsidRPr="00000000" w14:paraId="00000166">
      <w:pPr>
        <w:numPr>
          <w:ilvl w:val="0"/>
          <w:numId w:val="44"/>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Voor een bedrijf is de onderstaande isoquant geïllustreerd voor een productieniveau van x</w:t>
      </w:r>
      <w:r w:rsidDel="00000000" w:rsidR="00000000" w:rsidRPr="00000000">
        <w:rPr>
          <w:rFonts w:ascii="inherit" w:cs="inherit" w:eastAsia="inherit" w:hAnsi="inherit"/>
          <w:sz w:val="20"/>
          <w:szCs w:val="20"/>
          <w:vertAlign w:val="subscript"/>
          <w:rtl w:val="0"/>
        </w:rPr>
        <w:t xml:space="preserve">0</w:t>
      </w:r>
      <w:r w:rsidDel="00000000" w:rsidR="00000000" w:rsidRPr="00000000">
        <w:rPr>
          <w:rFonts w:ascii="inherit" w:cs="inherit" w:eastAsia="inherit" w:hAnsi="inherit"/>
          <w:sz w:val="20"/>
          <w:szCs w:val="20"/>
          <w:rtl w:val="0"/>
        </w:rPr>
        <w:t xml:space="preserve"> . Bovendien zijn drie isokostenlijnen weergegeven. In punt B raakt de isokostenlijn de isoquant. Welk uitspraak is </w:t>
      </w:r>
      <w:r w:rsidDel="00000000" w:rsidR="00000000" w:rsidRPr="00000000">
        <w:rPr>
          <w:rFonts w:ascii="inherit" w:cs="inherit" w:eastAsia="inherit" w:hAnsi="inherit"/>
          <w:b w:val="1"/>
          <w:sz w:val="20"/>
          <w:szCs w:val="20"/>
          <w:u w:val="single"/>
          <w:rtl w:val="0"/>
        </w:rPr>
        <w:t xml:space="preserve">fout</w:t>
      </w:r>
      <w:r w:rsidDel="00000000" w:rsidR="00000000" w:rsidRPr="00000000">
        <w:rPr>
          <w:rFonts w:ascii="inherit" w:cs="inherit" w:eastAsia="inherit" w:hAnsi="inherit"/>
          <w:sz w:val="20"/>
          <w:szCs w:val="20"/>
          <w:rtl w:val="0"/>
        </w:rPr>
        <w:t xml:space="preserve">?</w:t>
      </w:r>
    </w:p>
    <w:p w:rsidR="00000000" w:rsidDel="00000000" w:rsidP="00000000" w:rsidRDefault="00000000" w:rsidRPr="00000000" w14:paraId="00000167">
      <w:pPr>
        <w:spacing w:after="75" w:before="75" w:lineRule="auto"/>
        <w:ind w:left="720" w:firstLine="0"/>
        <w:rPr>
          <w:rFonts w:ascii="inherit" w:cs="inherit" w:eastAsia="inherit" w:hAnsi="inherit"/>
          <w:sz w:val="20"/>
          <w:szCs w:val="20"/>
        </w:rPr>
      </w:pPr>
      <w:r w:rsidDel="00000000" w:rsidR="00000000" w:rsidRPr="00000000">
        <w:rPr>
          <w:rFonts w:ascii="inherit" w:cs="inherit" w:eastAsia="inherit" w:hAnsi="inherit"/>
          <w:sz w:val="20"/>
          <w:szCs w:val="20"/>
        </w:rPr>
        <w:drawing>
          <wp:inline distB="0" distT="0" distL="0" distR="0">
            <wp:extent cx="5300980" cy="377317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00980" cy="3773170"/>
                    </a:xfrm>
                    <a:prstGeom prst="rect"/>
                    <a:ln/>
                  </pic:spPr>
                </pic:pic>
              </a:graphicData>
            </a:graphic>
          </wp:inline>
        </w:drawing>
      </w:r>
      <w:r w:rsidDel="00000000" w:rsidR="00000000" w:rsidRPr="00000000">
        <w:rPr>
          <w:rtl w:val="0"/>
        </w:rPr>
      </w:r>
    </w:p>
    <w:tbl>
      <w:tblPr>
        <w:tblStyle w:val="Table24"/>
        <w:tblW w:w="8346.0" w:type="dxa"/>
        <w:jc w:val="left"/>
        <w:tblInd w:w="720.0" w:type="dxa"/>
        <w:tblLayout w:type="fixed"/>
        <w:tblLook w:val="0400"/>
      </w:tblPr>
      <w:tblGrid>
        <w:gridCol w:w="36"/>
        <w:gridCol w:w="36"/>
        <w:gridCol w:w="8274"/>
        <w:tblGridChange w:id="0">
          <w:tblGrid>
            <w:gridCol w:w="36"/>
            <w:gridCol w:w="36"/>
            <w:gridCol w:w="8274"/>
          </w:tblGrid>
        </w:tblGridChange>
      </w:tblGrid>
      <w:tr>
        <w:trPr>
          <w:cantSplit w:val="0"/>
          <w:tblHeader w:val="0"/>
        </w:trPr>
        <w:tc>
          <w:tcPr/>
          <w:p w:rsidR="00000000" w:rsidDel="00000000" w:rsidP="00000000" w:rsidRDefault="00000000" w:rsidRPr="00000000" w14:paraId="0000016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69">
            <w:pPr>
              <w:rPr>
                <w:sz w:val="20"/>
                <w:szCs w:val="20"/>
              </w:rPr>
            </w:pPr>
            <w:r w:rsidDel="00000000" w:rsidR="00000000" w:rsidRPr="00000000">
              <w:rPr>
                <w:rtl w:val="0"/>
              </w:rPr>
            </w:r>
          </w:p>
        </w:tc>
        <w:tc>
          <w:tcPr/>
          <w:p w:rsidR="00000000" w:rsidDel="00000000" w:rsidP="00000000" w:rsidRDefault="00000000" w:rsidRPr="00000000" w14:paraId="0000016A">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marginale technische substitutiegraad van kapitaal voor arbeid in punt A is groter dan in punt B.</w:t>
            </w:r>
          </w:p>
        </w:tc>
      </w:tr>
      <w:tr>
        <w:trPr>
          <w:cantSplit w:val="0"/>
          <w:tblHeader w:val="0"/>
        </w:trPr>
        <w:tc>
          <w:tcPr/>
          <w:p w:rsidR="00000000" w:rsidDel="00000000" w:rsidP="00000000" w:rsidRDefault="00000000" w:rsidRPr="00000000" w14:paraId="0000016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6C">
            <w:pPr>
              <w:rPr>
                <w:sz w:val="20"/>
                <w:szCs w:val="20"/>
              </w:rPr>
            </w:pPr>
            <w:r w:rsidDel="00000000" w:rsidR="00000000" w:rsidRPr="00000000">
              <w:rPr>
                <w:rtl w:val="0"/>
              </w:rPr>
            </w:r>
          </w:p>
        </w:tc>
        <w:tc>
          <w:tcPr/>
          <w:p w:rsidR="00000000" w:rsidDel="00000000" w:rsidP="00000000" w:rsidRDefault="00000000" w:rsidRPr="00000000" w14:paraId="0000016D">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Punten A, B en C leveren een hogere productie op voor het bedrijf dan punt D.</w:t>
            </w:r>
          </w:p>
        </w:tc>
      </w:tr>
      <w:tr>
        <w:trPr>
          <w:cantSplit w:val="0"/>
          <w:tblHeader w:val="0"/>
        </w:trPr>
        <w:tc>
          <w:tcPr/>
          <w:p w:rsidR="00000000" w:rsidDel="00000000" w:rsidP="00000000" w:rsidRDefault="00000000" w:rsidRPr="00000000" w14:paraId="0000016E">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6F">
            <w:pPr>
              <w:rPr>
                <w:sz w:val="20"/>
                <w:szCs w:val="20"/>
              </w:rPr>
            </w:pPr>
            <w:r w:rsidDel="00000000" w:rsidR="00000000" w:rsidRPr="00000000">
              <w:rPr>
                <w:rtl w:val="0"/>
              </w:rPr>
            </w:r>
          </w:p>
        </w:tc>
        <w:tc>
          <w:tcPr/>
          <w:p w:rsidR="00000000" w:rsidDel="00000000" w:rsidP="00000000" w:rsidRDefault="00000000" w:rsidRPr="00000000" w14:paraId="00000170">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 punt B zal 1 euro extra besteed aan arbeid dezelfde bijkomende output opleveren als 1 euro extra besteed aan kapitaal.</w:t>
            </w:r>
          </w:p>
        </w:tc>
      </w:tr>
      <w:tr>
        <w:trPr>
          <w:cantSplit w:val="0"/>
          <w:tblHeader w:val="0"/>
        </w:trPr>
        <w:tc>
          <w:tcPr/>
          <w:p w:rsidR="00000000" w:rsidDel="00000000" w:rsidP="00000000" w:rsidRDefault="00000000" w:rsidRPr="00000000" w14:paraId="0000017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72">
            <w:pPr>
              <w:rPr>
                <w:sz w:val="20"/>
                <w:szCs w:val="20"/>
              </w:rPr>
            </w:pPr>
            <w:r w:rsidDel="00000000" w:rsidR="00000000" w:rsidRPr="00000000">
              <w:rPr>
                <w:rtl w:val="0"/>
              </w:rPr>
            </w:r>
          </w:p>
        </w:tc>
        <w:tc>
          <w:tcPr/>
          <w:p w:rsidR="00000000" w:rsidDel="00000000" w:rsidP="00000000" w:rsidRDefault="00000000" w:rsidRPr="00000000" w14:paraId="00000173">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marginale technische substitutiegraad in punt D is altijd gelijk aan de absolute waarde van de helling van de isokostenlijn.</w:t>
            </w:r>
          </w:p>
        </w:tc>
      </w:tr>
    </w:tbl>
    <w:p w:rsidR="00000000" w:rsidDel="00000000" w:rsidP="00000000" w:rsidRDefault="00000000" w:rsidRPr="00000000" w14:paraId="00000174">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75">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5</w:t>
      </w:r>
    </w:p>
    <w:p w:rsidR="00000000" w:rsidDel="00000000" w:rsidP="00000000" w:rsidRDefault="00000000" w:rsidRPr="00000000" w14:paraId="00000176">
      <w:pPr>
        <w:numPr>
          <w:ilvl w:val="0"/>
          <w:numId w:val="45"/>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Indien er sprake is van perfect substitueerbare inputverhoudingen van kapitaal en arbeid en men kan aantonen dat MP</w:t>
      </w:r>
      <w:r w:rsidDel="00000000" w:rsidR="00000000" w:rsidRPr="00000000">
        <w:rPr>
          <w:rFonts w:ascii="inherit" w:cs="inherit" w:eastAsia="inherit" w:hAnsi="inherit"/>
          <w:sz w:val="20"/>
          <w:szCs w:val="20"/>
          <w:vertAlign w:val="subscript"/>
          <w:rtl w:val="0"/>
        </w:rPr>
        <w:t xml:space="preserve">l</w:t>
      </w:r>
      <w:r w:rsidDel="00000000" w:rsidR="00000000" w:rsidRPr="00000000">
        <w:rPr>
          <w:rFonts w:ascii="inherit" w:cs="inherit" w:eastAsia="inherit" w:hAnsi="inherit"/>
          <w:sz w:val="20"/>
          <w:szCs w:val="20"/>
          <w:rtl w:val="0"/>
        </w:rPr>
        <w:t xml:space="preserve">/MP</w:t>
      </w:r>
      <w:r w:rsidDel="00000000" w:rsidR="00000000" w:rsidRPr="00000000">
        <w:rPr>
          <w:rFonts w:ascii="inherit" w:cs="inherit" w:eastAsia="inherit" w:hAnsi="inherit"/>
          <w:sz w:val="20"/>
          <w:szCs w:val="20"/>
          <w:vertAlign w:val="subscript"/>
          <w:rtl w:val="0"/>
        </w:rPr>
        <w:t xml:space="preserve">k</w:t>
      </w:r>
      <w:r w:rsidDel="00000000" w:rsidR="00000000" w:rsidRPr="00000000">
        <w:rPr>
          <w:rFonts w:ascii="inherit" w:cs="inherit" w:eastAsia="inherit" w:hAnsi="inherit"/>
          <w:sz w:val="20"/>
          <w:szCs w:val="20"/>
          <w:rtl w:val="0"/>
        </w:rPr>
        <w:t xml:space="preserve"> &gt; w/r, dan zal het bedrijf optimaal: </w:t>
      </w:r>
    </w:p>
    <w:tbl>
      <w:tblPr>
        <w:tblStyle w:val="Table25"/>
        <w:tblW w:w="4979.0" w:type="dxa"/>
        <w:jc w:val="left"/>
        <w:tblInd w:w="720.0" w:type="dxa"/>
        <w:tblLayout w:type="fixed"/>
        <w:tblLook w:val="0400"/>
      </w:tblPr>
      <w:tblGrid>
        <w:gridCol w:w="36"/>
        <w:gridCol w:w="36"/>
        <w:gridCol w:w="4907"/>
        <w:tblGridChange w:id="0">
          <w:tblGrid>
            <w:gridCol w:w="36"/>
            <w:gridCol w:w="36"/>
            <w:gridCol w:w="4907"/>
          </w:tblGrid>
        </w:tblGridChange>
      </w:tblGrid>
      <w:tr>
        <w:trPr>
          <w:cantSplit w:val="0"/>
          <w:tblHeader w:val="0"/>
        </w:trPr>
        <w:tc>
          <w:tcPr/>
          <w:p w:rsidR="00000000" w:rsidDel="00000000" w:rsidP="00000000" w:rsidRDefault="00000000" w:rsidRPr="00000000" w14:paraId="0000017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78">
            <w:pPr>
              <w:rPr>
                <w:sz w:val="20"/>
                <w:szCs w:val="20"/>
              </w:rPr>
            </w:pPr>
            <w:r w:rsidDel="00000000" w:rsidR="00000000" w:rsidRPr="00000000">
              <w:rPr>
                <w:rtl w:val="0"/>
              </w:rPr>
            </w:r>
          </w:p>
        </w:tc>
        <w:tc>
          <w:tcPr/>
          <w:p w:rsidR="00000000" w:rsidDel="00000000" w:rsidP="00000000" w:rsidRDefault="00000000" w:rsidRPr="00000000" w14:paraId="00000179">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enkel arbeiders inzetten in het productieproces.</w:t>
            </w:r>
          </w:p>
        </w:tc>
      </w:tr>
      <w:tr>
        <w:trPr>
          <w:cantSplit w:val="0"/>
          <w:tblHeader w:val="0"/>
        </w:trPr>
        <w:tc>
          <w:tcPr/>
          <w:p w:rsidR="00000000" w:rsidDel="00000000" w:rsidP="00000000" w:rsidRDefault="00000000" w:rsidRPr="00000000" w14:paraId="0000017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7B">
            <w:pPr>
              <w:rPr>
                <w:sz w:val="20"/>
                <w:szCs w:val="20"/>
              </w:rPr>
            </w:pPr>
            <w:r w:rsidDel="00000000" w:rsidR="00000000" w:rsidRPr="00000000">
              <w:rPr>
                <w:rtl w:val="0"/>
              </w:rPr>
            </w:r>
          </w:p>
        </w:tc>
        <w:tc>
          <w:tcPr/>
          <w:p w:rsidR="00000000" w:rsidDel="00000000" w:rsidP="00000000" w:rsidRDefault="00000000" w:rsidRPr="00000000" w14:paraId="0000017C">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enkel kapitaal inzetten in het productieproces.</w:t>
            </w:r>
          </w:p>
        </w:tc>
      </w:tr>
      <w:tr>
        <w:trPr>
          <w:cantSplit w:val="0"/>
          <w:tblHeader w:val="0"/>
        </w:trPr>
        <w:tc>
          <w:tcPr/>
          <w:p w:rsidR="00000000" w:rsidDel="00000000" w:rsidP="00000000" w:rsidRDefault="00000000" w:rsidRPr="00000000" w14:paraId="0000017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7E">
            <w:pPr>
              <w:rPr>
                <w:sz w:val="20"/>
                <w:szCs w:val="20"/>
              </w:rPr>
            </w:pPr>
            <w:r w:rsidDel="00000000" w:rsidR="00000000" w:rsidRPr="00000000">
              <w:rPr>
                <w:rtl w:val="0"/>
              </w:rPr>
            </w:r>
          </w:p>
        </w:tc>
        <w:tc>
          <w:tcPr/>
          <w:p w:rsidR="00000000" w:rsidDel="00000000" w:rsidP="00000000" w:rsidRDefault="00000000" w:rsidRPr="00000000" w14:paraId="0000017F">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zowel arbeid als kapitaal inzetten in het productieproces.</w:t>
            </w:r>
          </w:p>
        </w:tc>
      </w:tr>
      <w:tr>
        <w:trPr>
          <w:cantSplit w:val="0"/>
          <w:tblHeader w:val="0"/>
        </w:trPr>
        <w:tc>
          <w:tcPr/>
          <w:p w:rsidR="00000000" w:rsidDel="00000000" w:rsidP="00000000" w:rsidRDefault="00000000" w:rsidRPr="00000000" w14:paraId="0000018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81">
            <w:pPr>
              <w:rPr>
                <w:sz w:val="20"/>
                <w:szCs w:val="20"/>
              </w:rPr>
            </w:pPr>
            <w:r w:rsidDel="00000000" w:rsidR="00000000" w:rsidRPr="00000000">
              <w:rPr>
                <w:rtl w:val="0"/>
              </w:rPr>
            </w:r>
          </w:p>
        </w:tc>
        <w:tc>
          <w:tcPr/>
          <w:p w:rsidR="00000000" w:rsidDel="00000000" w:rsidP="00000000" w:rsidRDefault="00000000" w:rsidRPr="00000000" w14:paraId="00000182">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productie moeten stopzetten.</w:t>
            </w:r>
          </w:p>
        </w:tc>
      </w:tr>
    </w:tbl>
    <w:p w:rsidR="00000000" w:rsidDel="00000000" w:rsidP="00000000" w:rsidRDefault="00000000" w:rsidRPr="00000000" w14:paraId="00000183">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84">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6</w:t>
      </w:r>
    </w:p>
    <w:p w:rsidR="00000000" w:rsidDel="00000000" w:rsidP="00000000" w:rsidRDefault="00000000" w:rsidRPr="00000000" w14:paraId="00000185">
      <w:pPr>
        <w:numPr>
          <w:ilvl w:val="0"/>
          <w:numId w:val="17"/>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relatie tussen het gemiddelde product en het marginale product is als volgt:</w:t>
      </w:r>
    </w:p>
    <w:tbl>
      <w:tblPr>
        <w:tblStyle w:val="Table26"/>
        <w:tblW w:w="8346.0" w:type="dxa"/>
        <w:jc w:val="left"/>
        <w:tblInd w:w="720.0" w:type="dxa"/>
        <w:tblLayout w:type="fixed"/>
        <w:tblLook w:val="0400"/>
      </w:tblPr>
      <w:tblGrid>
        <w:gridCol w:w="36"/>
        <w:gridCol w:w="36"/>
        <w:gridCol w:w="8274"/>
        <w:tblGridChange w:id="0">
          <w:tblGrid>
            <w:gridCol w:w="36"/>
            <w:gridCol w:w="36"/>
            <w:gridCol w:w="8274"/>
          </w:tblGrid>
        </w:tblGridChange>
      </w:tblGrid>
      <w:tr>
        <w:trPr>
          <w:cantSplit w:val="0"/>
          <w:tblHeader w:val="0"/>
        </w:trPr>
        <w:tc>
          <w:tcPr/>
          <w:p w:rsidR="00000000" w:rsidDel="00000000" w:rsidP="00000000" w:rsidRDefault="00000000" w:rsidRPr="00000000" w14:paraId="0000018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87">
            <w:pPr>
              <w:rPr>
                <w:sz w:val="20"/>
                <w:szCs w:val="20"/>
              </w:rPr>
            </w:pPr>
            <w:r w:rsidDel="00000000" w:rsidR="00000000" w:rsidRPr="00000000">
              <w:rPr>
                <w:rtl w:val="0"/>
              </w:rPr>
            </w:r>
          </w:p>
        </w:tc>
        <w:tc>
          <w:tcPr/>
          <w:p w:rsidR="00000000" w:rsidDel="00000000" w:rsidP="00000000" w:rsidRDefault="00000000" w:rsidRPr="00000000" w14:paraId="00000188">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het gemiddelde product daalt zolang het marginale product toeneemt.</w:t>
            </w:r>
          </w:p>
        </w:tc>
      </w:tr>
      <w:tr>
        <w:trPr>
          <w:cantSplit w:val="0"/>
          <w:tblHeader w:val="0"/>
        </w:trPr>
        <w:tc>
          <w:tcPr/>
          <w:p w:rsidR="00000000" w:rsidDel="00000000" w:rsidP="00000000" w:rsidRDefault="00000000" w:rsidRPr="00000000" w14:paraId="0000018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8A">
            <w:pPr>
              <w:rPr>
                <w:sz w:val="20"/>
                <w:szCs w:val="20"/>
              </w:rPr>
            </w:pPr>
            <w:r w:rsidDel="00000000" w:rsidR="00000000" w:rsidRPr="00000000">
              <w:rPr>
                <w:rtl w:val="0"/>
              </w:rPr>
            </w:r>
          </w:p>
        </w:tc>
        <w:tc>
          <w:tcPr/>
          <w:p w:rsidR="00000000" w:rsidDel="00000000" w:rsidP="00000000" w:rsidRDefault="00000000" w:rsidRPr="00000000" w14:paraId="0000018B">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het marginale product is groter dan het gemiddelde product als het gemiddelde product daalt.</w:t>
            </w:r>
          </w:p>
        </w:tc>
      </w:tr>
      <w:tr>
        <w:trPr>
          <w:cantSplit w:val="0"/>
          <w:tblHeader w:val="0"/>
        </w:trPr>
        <w:tc>
          <w:tcPr/>
          <w:p w:rsidR="00000000" w:rsidDel="00000000" w:rsidP="00000000" w:rsidRDefault="00000000" w:rsidRPr="00000000" w14:paraId="0000018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8D">
            <w:pPr>
              <w:rPr>
                <w:sz w:val="20"/>
                <w:szCs w:val="20"/>
              </w:rPr>
            </w:pPr>
            <w:r w:rsidDel="00000000" w:rsidR="00000000" w:rsidRPr="00000000">
              <w:rPr>
                <w:rtl w:val="0"/>
              </w:rPr>
            </w:r>
          </w:p>
        </w:tc>
        <w:tc>
          <w:tcPr/>
          <w:p w:rsidR="00000000" w:rsidDel="00000000" w:rsidP="00000000" w:rsidRDefault="00000000" w:rsidRPr="00000000" w14:paraId="0000018E">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het marginale product is kleiner dan het gemiddelde product als het gemiddelde product daalt.</w:t>
            </w:r>
          </w:p>
        </w:tc>
      </w:tr>
      <w:tr>
        <w:trPr>
          <w:cantSplit w:val="0"/>
          <w:tblHeader w:val="0"/>
        </w:trPr>
        <w:tc>
          <w:tcPr/>
          <w:p w:rsidR="00000000" w:rsidDel="00000000" w:rsidP="00000000" w:rsidRDefault="00000000" w:rsidRPr="00000000" w14:paraId="0000018F">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90">
            <w:pPr>
              <w:rPr>
                <w:sz w:val="20"/>
                <w:szCs w:val="20"/>
              </w:rPr>
            </w:pPr>
            <w:r w:rsidDel="00000000" w:rsidR="00000000" w:rsidRPr="00000000">
              <w:rPr>
                <w:rtl w:val="0"/>
              </w:rPr>
            </w:r>
          </w:p>
        </w:tc>
        <w:tc>
          <w:tcPr/>
          <w:p w:rsidR="00000000" w:rsidDel="00000000" w:rsidP="00000000" w:rsidRDefault="00000000" w:rsidRPr="00000000" w14:paraId="00000191">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het marginale product gelijk is aan het gemiddelde product dan is het marginale product maximaal.</w:t>
            </w:r>
          </w:p>
        </w:tc>
      </w:tr>
    </w:tbl>
    <w:p w:rsidR="00000000" w:rsidDel="00000000" w:rsidP="00000000" w:rsidRDefault="00000000" w:rsidRPr="00000000" w14:paraId="00000192">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93">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7</w:t>
      </w:r>
    </w:p>
    <w:p w:rsidR="00000000" w:rsidDel="00000000" w:rsidP="00000000" w:rsidRDefault="00000000" w:rsidRPr="00000000" w14:paraId="00000194">
      <w:pPr>
        <w:numPr>
          <w:ilvl w:val="0"/>
          <w:numId w:val="18"/>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Als elke arbeider met een toename van het loon met 50% gemiddeld tweemaal zoveel output kan produceren als voorheen, dan zullen de gemiddelde variabele kosten in de korte termijn:</w:t>
      </w:r>
    </w:p>
    <w:tbl>
      <w:tblPr>
        <w:tblStyle w:val="Table27"/>
        <w:tblW w:w="1818.9999999999998" w:type="dxa"/>
        <w:jc w:val="left"/>
        <w:tblInd w:w="720.0" w:type="dxa"/>
        <w:tblLayout w:type="fixed"/>
        <w:tblLook w:val="0400"/>
      </w:tblPr>
      <w:tblGrid>
        <w:gridCol w:w="36"/>
        <w:gridCol w:w="36"/>
        <w:gridCol w:w="1747"/>
        <w:tblGridChange w:id="0">
          <w:tblGrid>
            <w:gridCol w:w="36"/>
            <w:gridCol w:w="36"/>
            <w:gridCol w:w="1747"/>
          </w:tblGrid>
        </w:tblGridChange>
      </w:tblGrid>
      <w:tr>
        <w:trPr>
          <w:cantSplit w:val="0"/>
          <w:tblHeader w:val="0"/>
        </w:trPr>
        <w:tc>
          <w:tcPr/>
          <w:p w:rsidR="00000000" w:rsidDel="00000000" w:rsidP="00000000" w:rsidRDefault="00000000" w:rsidRPr="00000000" w14:paraId="0000019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96">
            <w:pPr>
              <w:rPr>
                <w:sz w:val="20"/>
                <w:szCs w:val="20"/>
              </w:rPr>
            </w:pPr>
            <w:r w:rsidDel="00000000" w:rsidR="00000000" w:rsidRPr="00000000">
              <w:rPr>
                <w:rtl w:val="0"/>
              </w:rPr>
            </w:r>
          </w:p>
        </w:tc>
        <w:tc>
          <w:tcPr/>
          <w:p w:rsidR="00000000" w:rsidDel="00000000" w:rsidP="00000000" w:rsidRDefault="00000000" w:rsidRPr="00000000" w14:paraId="00000197">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toenemen met 25%.</w:t>
            </w:r>
          </w:p>
        </w:tc>
      </w:tr>
      <w:tr>
        <w:trPr>
          <w:cantSplit w:val="0"/>
          <w:tblHeader w:val="0"/>
        </w:trPr>
        <w:tc>
          <w:tcPr/>
          <w:p w:rsidR="00000000" w:rsidDel="00000000" w:rsidP="00000000" w:rsidRDefault="00000000" w:rsidRPr="00000000" w14:paraId="0000019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99">
            <w:pPr>
              <w:rPr>
                <w:sz w:val="20"/>
                <w:szCs w:val="20"/>
              </w:rPr>
            </w:pPr>
            <w:r w:rsidDel="00000000" w:rsidR="00000000" w:rsidRPr="00000000">
              <w:rPr>
                <w:rtl w:val="0"/>
              </w:rPr>
            </w:r>
          </w:p>
        </w:tc>
        <w:tc>
          <w:tcPr/>
          <w:p w:rsidR="00000000" w:rsidDel="00000000" w:rsidP="00000000" w:rsidRDefault="00000000" w:rsidRPr="00000000" w14:paraId="0000019A">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afnemen met 25%.</w:t>
            </w:r>
          </w:p>
        </w:tc>
      </w:tr>
      <w:tr>
        <w:trPr>
          <w:cantSplit w:val="0"/>
          <w:tblHeader w:val="0"/>
        </w:trPr>
        <w:tc>
          <w:tcPr/>
          <w:p w:rsidR="00000000" w:rsidDel="00000000" w:rsidP="00000000" w:rsidRDefault="00000000" w:rsidRPr="00000000" w14:paraId="0000019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9C">
            <w:pPr>
              <w:rPr>
                <w:sz w:val="20"/>
                <w:szCs w:val="20"/>
              </w:rPr>
            </w:pPr>
            <w:r w:rsidDel="00000000" w:rsidR="00000000" w:rsidRPr="00000000">
              <w:rPr>
                <w:rtl w:val="0"/>
              </w:rPr>
            </w:r>
          </w:p>
        </w:tc>
        <w:tc>
          <w:tcPr/>
          <w:p w:rsidR="00000000" w:rsidDel="00000000" w:rsidP="00000000" w:rsidRDefault="00000000" w:rsidRPr="00000000" w14:paraId="0000019D">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toenemen met 50%.</w:t>
            </w:r>
          </w:p>
        </w:tc>
      </w:tr>
      <w:tr>
        <w:trPr>
          <w:cantSplit w:val="0"/>
          <w:tblHeader w:val="0"/>
        </w:trPr>
        <w:tc>
          <w:tcPr/>
          <w:p w:rsidR="00000000" w:rsidDel="00000000" w:rsidP="00000000" w:rsidRDefault="00000000" w:rsidRPr="00000000" w14:paraId="0000019E">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9F">
            <w:pPr>
              <w:rPr>
                <w:sz w:val="20"/>
                <w:szCs w:val="20"/>
              </w:rPr>
            </w:pPr>
            <w:r w:rsidDel="00000000" w:rsidR="00000000" w:rsidRPr="00000000">
              <w:rPr>
                <w:rtl w:val="0"/>
              </w:rPr>
            </w:r>
          </w:p>
        </w:tc>
        <w:tc>
          <w:tcPr/>
          <w:p w:rsidR="00000000" w:rsidDel="00000000" w:rsidP="00000000" w:rsidRDefault="00000000" w:rsidRPr="00000000" w14:paraId="000001A0">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afnemen met 50%.</w:t>
            </w:r>
          </w:p>
        </w:tc>
      </w:tr>
    </w:tbl>
    <w:p w:rsidR="00000000" w:rsidDel="00000000" w:rsidP="00000000" w:rsidRDefault="00000000" w:rsidRPr="00000000" w14:paraId="000001A1">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A2">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8</w:t>
      </w:r>
    </w:p>
    <w:p w:rsidR="00000000" w:rsidDel="00000000" w:rsidP="00000000" w:rsidRDefault="00000000" w:rsidRPr="00000000" w14:paraId="000001A3">
      <w:pPr>
        <w:numPr>
          <w:ilvl w:val="0"/>
          <w:numId w:val="19"/>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 de panelen A, B, C en D van de onderstaande grafiek worden telkens een marginale kostencurve en een gemiddelde kostencurve getekend. Welk kostenverloop is mogelijk? </w:t>
      </w:r>
    </w:p>
    <w:p w:rsidR="00000000" w:rsidDel="00000000" w:rsidP="00000000" w:rsidRDefault="00000000" w:rsidRPr="00000000" w14:paraId="000001A4">
      <w:pPr>
        <w:spacing w:after="75" w:before="75" w:lineRule="auto"/>
        <w:ind w:left="720" w:firstLine="0"/>
        <w:rPr>
          <w:rFonts w:ascii="inherit" w:cs="inherit" w:eastAsia="inherit" w:hAnsi="inherit"/>
          <w:sz w:val="20"/>
          <w:szCs w:val="20"/>
        </w:rPr>
      </w:pPr>
      <w:r w:rsidDel="00000000" w:rsidR="00000000" w:rsidRPr="00000000">
        <w:rPr>
          <w:rFonts w:ascii="inherit" w:cs="inherit" w:eastAsia="inherit" w:hAnsi="inherit"/>
          <w:sz w:val="20"/>
          <w:szCs w:val="20"/>
        </w:rPr>
        <w:drawing>
          <wp:inline distB="0" distT="0" distL="0" distR="0">
            <wp:extent cx="5756910" cy="427799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56910" cy="4277995"/>
                    </a:xfrm>
                    <a:prstGeom prst="rect"/>
                    <a:ln/>
                  </pic:spPr>
                </pic:pic>
              </a:graphicData>
            </a:graphic>
          </wp:inline>
        </w:drawing>
      </w:r>
      <w:r w:rsidDel="00000000" w:rsidR="00000000" w:rsidRPr="00000000">
        <w:rPr>
          <w:rtl w:val="0"/>
        </w:rPr>
      </w:r>
    </w:p>
    <w:tbl>
      <w:tblPr>
        <w:tblStyle w:val="Table28"/>
        <w:tblW w:w="235.0" w:type="dxa"/>
        <w:jc w:val="left"/>
        <w:tblInd w:w="720.0" w:type="dxa"/>
        <w:tblLayout w:type="fixed"/>
        <w:tblLook w:val="0400"/>
      </w:tblPr>
      <w:tblGrid>
        <w:gridCol w:w="36"/>
        <w:gridCol w:w="36"/>
        <w:gridCol w:w="163"/>
        <w:tblGridChange w:id="0">
          <w:tblGrid>
            <w:gridCol w:w="36"/>
            <w:gridCol w:w="36"/>
            <w:gridCol w:w="163"/>
          </w:tblGrid>
        </w:tblGridChange>
      </w:tblGrid>
      <w:tr>
        <w:trPr>
          <w:cantSplit w:val="0"/>
          <w:tblHeader w:val="0"/>
        </w:trPr>
        <w:tc>
          <w:tcPr/>
          <w:p w:rsidR="00000000" w:rsidDel="00000000" w:rsidP="00000000" w:rsidRDefault="00000000" w:rsidRPr="00000000" w14:paraId="000001A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A6">
            <w:pPr>
              <w:rPr>
                <w:sz w:val="20"/>
                <w:szCs w:val="20"/>
              </w:rPr>
            </w:pPr>
            <w:r w:rsidDel="00000000" w:rsidR="00000000" w:rsidRPr="00000000">
              <w:rPr>
                <w:rtl w:val="0"/>
              </w:rPr>
            </w:r>
          </w:p>
        </w:tc>
        <w:tc>
          <w:tcPr/>
          <w:p w:rsidR="00000000" w:rsidDel="00000000" w:rsidP="00000000" w:rsidRDefault="00000000" w:rsidRPr="00000000" w14:paraId="000001A7">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w:t>
            </w:r>
          </w:p>
        </w:tc>
      </w:tr>
      <w:tr>
        <w:trPr>
          <w:cantSplit w:val="0"/>
          <w:tblHeader w:val="0"/>
        </w:trPr>
        <w:tc>
          <w:tcPr/>
          <w:p w:rsidR="00000000" w:rsidDel="00000000" w:rsidP="00000000" w:rsidRDefault="00000000" w:rsidRPr="00000000" w14:paraId="000001A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A9">
            <w:pPr>
              <w:rPr>
                <w:sz w:val="20"/>
                <w:szCs w:val="20"/>
              </w:rPr>
            </w:pPr>
            <w:r w:rsidDel="00000000" w:rsidR="00000000" w:rsidRPr="00000000">
              <w:rPr>
                <w:rtl w:val="0"/>
              </w:rPr>
            </w:r>
          </w:p>
        </w:tc>
        <w:tc>
          <w:tcPr/>
          <w:p w:rsidR="00000000" w:rsidDel="00000000" w:rsidP="00000000" w:rsidRDefault="00000000" w:rsidRPr="00000000" w14:paraId="000001AA">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w:t>
            </w:r>
          </w:p>
        </w:tc>
      </w:tr>
      <w:tr>
        <w:trPr>
          <w:cantSplit w:val="0"/>
          <w:tblHeader w:val="0"/>
        </w:trPr>
        <w:tc>
          <w:tcPr/>
          <w:p w:rsidR="00000000" w:rsidDel="00000000" w:rsidP="00000000" w:rsidRDefault="00000000" w:rsidRPr="00000000" w14:paraId="000001A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AC">
            <w:pPr>
              <w:rPr>
                <w:sz w:val="20"/>
                <w:szCs w:val="20"/>
              </w:rPr>
            </w:pPr>
            <w:r w:rsidDel="00000000" w:rsidR="00000000" w:rsidRPr="00000000">
              <w:rPr>
                <w:rtl w:val="0"/>
              </w:rPr>
            </w:r>
          </w:p>
        </w:tc>
        <w:tc>
          <w:tcPr/>
          <w:p w:rsidR="00000000" w:rsidDel="00000000" w:rsidP="00000000" w:rsidRDefault="00000000" w:rsidRPr="00000000" w14:paraId="000001AD">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C</w:t>
            </w:r>
          </w:p>
        </w:tc>
      </w:tr>
      <w:tr>
        <w:trPr>
          <w:cantSplit w:val="0"/>
          <w:tblHeader w:val="0"/>
        </w:trPr>
        <w:tc>
          <w:tcPr/>
          <w:p w:rsidR="00000000" w:rsidDel="00000000" w:rsidP="00000000" w:rsidRDefault="00000000" w:rsidRPr="00000000" w14:paraId="000001AE">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AF">
            <w:pPr>
              <w:rPr>
                <w:sz w:val="20"/>
                <w:szCs w:val="20"/>
              </w:rPr>
            </w:pPr>
            <w:r w:rsidDel="00000000" w:rsidR="00000000" w:rsidRPr="00000000">
              <w:rPr>
                <w:rtl w:val="0"/>
              </w:rPr>
            </w:r>
          </w:p>
        </w:tc>
        <w:tc>
          <w:tcPr/>
          <w:p w:rsidR="00000000" w:rsidDel="00000000" w:rsidP="00000000" w:rsidRDefault="00000000" w:rsidRPr="00000000" w14:paraId="000001B0">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w:t>
            </w:r>
          </w:p>
        </w:tc>
      </w:tr>
    </w:tbl>
    <w:p w:rsidR="00000000" w:rsidDel="00000000" w:rsidP="00000000" w:rsidRDefault="00000000" w:rsidRPr="00000000" w14:paraId="000001B1">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B2">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9</w:t>
      </w:r>
    </w:p>
    <w:p w:rsidR="00000000" w:rsidDel="00000000" w:rsidP="00000000" w:rsidRDefault="00000000" w:rsidRPr="00000000" w14:paraId="000001B3">
      <w:pPr>
        <w:numPr>
          <w:ilvl w:val="0"/>
          <w:numId w:val="20"/>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bedrijf met productiefunctie x = f(l,k) = k</w:t>
      </w:r>
      <w:r w:rsidDel="00000000" w:rsidR="00000000" w:rsidRPr="00000000">
        <w:rPr>
          <w:rFonts w:ascii="inherit" w:cs="inherit" w:eastAsia="inherit" w:hAnsi="inherit"/>
          <w:sz w:val="20"/>
          <w:szCs w:val="20"/>
          <w:vertAlign w:val="superscript"/>
          <w:rtl w:val="0"/>
        </w:rPr>
        <w:t xml:space="preserve">1/2</w:t>
      </w:r>
      <w:r w:rsidDel="00000000" w:rsidR="00000000" w:rsidRPr="00000000">
        <w:rPr>
          <w:rFonts w:ascii="inherit" w:cs="inherit" w:eastAsia="inherit" w:hAnsi="inherit"/>
          <w:sz w:val="20"/>
          <w:szCs w:val="20"/>
          <w:rtl w:val="0"/>
        </w:rPr>
        <w:t xml:space="preserve">l</w:t>
      </w:r>
      <w:r w:rsidDel="00000000" w:rsidR="00000000" w:rsidRPr="00000000">
        <w:rPr>
          <w:rFonts w:ascii="inherit" w:cs="inherit" w:eastAsia="inherit" w:hAnsi="inherit"/>
          <w:sz w:val="20"/>
          <w:szCs w:val="20"/>
          <w:vertAlign w:val="superscript"/>
          <w:rtl w:val="0"/>
        </w:rPr>
        <w:t xml:space="preserve">1/2</w:t>
      </w:r>
      <w:r w:rsidDel="00000000" w:rsidR="00000000" w:rsidRPr="00000000">
        <w:rPr>
          <w:rFonts w:ascii="inherit" w:cs="inherit" w:eastAsia="inherit" w:hAnsi="inherit"/>
          <w:sz w:val="20"/>
          <w:szCs w:val="20"/>
          <w:rtl w:val="0"/>
        </w:rPr>
        <w:t xml:space="preserve"> wenst 100 eenheden te produceren tegen minimale kost op lange termijn. Bereken deze minimale kost indien de prijs van arbeid en kapitaal respectievelijk gelijk is aan 10 en 2,5.</w:t>
      </w:r>
    </w:p>
    <w:tbl>
      <w:tblPr>
        <w:tblStyle w:val="Table29"/>
        <w:tblW w:w="582.0" w:type="dxa"/>
        <w:jc w:val="left"/>
        <w:tblInd w:w="720.0" w:type="dxa"/>
        <w:tblLayout w:type="fixed"/>
        <w:tblLook w:val="0400"/>
      </w:tblPr>
      <w:tblGrid>
        <w:gridCol w:w="36"/>
        <w:gridCol w:w="36"/>
        <w:gridCol w:w="510"/>
        <w:tblGridChange w:id="0">
          <w:tblGrid>
            <w:gridCol w:w="36"/>
            <w:gridCol w:w="36"/>
            <w:gridCol w:w="510"/>
          </w:tblGrid>
        </w:tblGridChange>
      </w:tblGrid>
      <w:tr>
        <w:trPr>
          <w:cantSplit w:val="0"/>
          <w:tblHeader w:val="0"/>
        </w:trPr>
        <w:tc>
          <w:tcPr/>
          <w:p w:rsidR="00000000" w:rsidDel="00000000" w:rsidP="00000000" w:rsidRDefault="00000000" w:rsidRPr="00000000" w14:paraId="000001B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B5">
            <w:pPr>
              <w:rPr>
                <w:sz w:val="20"/>
                <w:szCs w:val="20"/>
              </w:rPr>
            </w:pPr>
            <w:r w:rsidDel="00000000" w:rsidR="00000000" w:rsidRPr="00000000">
              <w:rPr>
                <w:rtl w:val="0"/>
              </w:rPr>
            </w:r>
          </w:p>
        </w:tc>
        <w:tc>
          <w:tcPr/>
          <w:p w:rsidR="00000000" w:rsidDel="00000000" w:rsidP="00000000" w:rsidRDefault="00000000" w:rsidRPr="00000000" w14:paraId="000001B6">
            <w:pPr>
              <w:rPr>
                <w:rFonts w:ascii="inherit" w:cs="inherit" w:eastAsia="inherit" w:hAnsi="inherit"/>
                <w:sz w:val="20"/>
                <w:szCs w:val="20"/>
              </w:rPr>
            </w:pPr>
            <w:r w:rsidDel="00000000" w:rsidR="00000000" w:rsidRPr="00000000">
              <w:rPr>
                <w:rtl w:val="0"/>
              </w:rPr>
              <w:t xml:space="preserve">100</w:t>
            </w:r>
            <w:r w:rsidDel="00000000" w:rsidR="00000000" w:rsidRPr="00000000">
              <w:rPr>
                <w:rFonts w:ascii="Open Sans" w:cs="Open Sans" w:eastAsia="Open Sans" w:hAnsi="Open Sans"/>
                <w:rtl w:val="0"/>
              </w:rPr>
              <w:br w:type="textWrapping"/>
            </w:r>
            <w:r w:rsidDel="00000000" w:rsidR="00000000" w:rsidRPr="00000000">
              <w:rPr>
                <w:rtl w:val="0"/>
              </w:rPr>
            </w:r>
          </w:p>
        </w:tc>
      </w:tr>
      <w:tr>
        <w:trPr>
          <w:cantSplit w:val="0"/>
          <w:tblHeader w:val="0"/>
        </w:trPr>
        <w:tc>
          <w:tcPr/>
          <w:p w:rsidR="00000000" w:rsidDel="00000000" w:rsidP="00000000" w:rsidRDefault="00000000" w:rsidRPr="00000000" w14:paraId="000001B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B8">
            <w:pPr>
              <w:rPr>
                <w:sz w:val="20"/>
                <w:szCs w:val="20"/>
              </w:rPr>
            </w:pPr>
            <w:r w:rsidDel="00000000" w:rsidR="00000000" w:rsidRPr="00000000">
              <w:rPr>
                <w:rtl w:val="0"/>
              </w:rPr>
            </w:r>
          </w:p>
        </w:tc>
        <w:tc>
          <w:tcPr/>
          <w:p w:rsidR="00000000" w:rsidDel="00000000" w:rsidP="00000000" w:rsidRDefault="00000000" w:rsidRPr="00000000" w14:paraId="000001B9">
            <w:pPr>
              <w:rPr>
                <w:rFonts w:ascii="inherit" w:cs="inherit" w:eastAsia="inherit" w:hAnsi="inherit"/>
                <w:sz w:val="20"/>
                <w:szCs w:val="20"/>
              </w:rPr>
            </w:pPr>
            <w:r w:rsidDel="00000000" w:rsidR="00000000" w:rsidRPr="00000000">
              <w:rPr>
                <w:rtl w:val="0"/>
              </w:rPr>
              <w:t xml:space="preserve">250</w:t>
            </w:r>
            <w:r w:rsidDel="00000000" w:rsidR="00000000" w:rsidRPr="00000000">
              <w:rPr>
                <w:rFonts w:ascii="Open Sans" w:cs="Open Sans" w:eastAsia="Open Sans" w:hAnsi="Open Sans"/>
                <w:rtl w:val="0"/>
              </w:rPr>
              <w:br w:type="textWrapping"/>
            </w:r>
            <w:r w:rsidDel="00000000" w:rsidR="00000000" w:rsidRPr="00000000">
              <w:rPr>
                <w:rtl w:val="0"/>
              </w:rPr>
            </w:r>
          </w:p>
        </w:tc>
      </w:tr>
      <w:tr>
        <w:trPr>
          <w:cantSplit w:val="0"/>
          <w:tblHeader w:val="0"/>
        </w:trPr>
        <w:tc>
          <w:tcPr/>
          <w:p w:rsidR="00000000" w:rsidDel="00000000" w:rsidP="00000000" w:rsidRDefault="00000000" w:rsidRPr="00000000" w14:paraId="000001B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BB">
            <w:pPr>
              <w:rPr>
                <w:sz w:val="20"/>
                <w:szCs w:val="20"/>
              </w:rPr>
            </w:pPr>
            <w:r w:rsidDel="00000000" w:rsidR="00000000" w:rsidRPr="00000000">
              <w:rPr>
                <w:rtl w:val="0"/>
              </w:rPr>
            </w:r>
          </w:p>
        </w:tc>
        <w:tc>
          <w:tcPr/>
          <w:p w:rsidR="00000000" w:rsidDel="00000000" w:rsidP="00000000" w:rsidRDefault="00000000" w:rsidRPr="00000000" w14:paraId="000001BC">
            <w:pPr>
              <w:rPr>
                <w:rFonts w:ascii="inherit" w:cs="inherit" w:eastAsia="inherit" w:hAnsi="inherit"/>
                <w:sz w:val="20"/>
                <w:szCs w:val="20"/>
              </w:rPr>
            </w:pPr>
            <w:r w:rsidDel="00000000" w:rsidR="00000000" w:rsidRPr="00000000">
              <w:rPr>
                <w:rtl w:val="0"/>
              </w:rPr>
              <w:t xml:space="preserve">1000</w:t>
            </w:r>
            <w:r w:rsidDel="00000000" w:rsidR="00000000" w:rsidRPr="00000000">
              <w:rPr>
                <w:rtl w:val="0"/>
              </w:rPr>
            </w:r>
          </w:p>
        </w:tc>
      </w:tr>
      <w:tr>
        <w:trPr>
          <w:cantSplit w:val="0"/>
          <w:tblHeader w:val="0"/>
        </w:trPr>
        <w:tc>
          <w:tcPr/>
          <w:p w:rsidR="00000000" w:rsidDel="00000000" w:rsidP="00000000" w:rsidRDefault="00000000" w:rsidRPr="00000000" w14:paraId="000001B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BE">
            <w:pPr>
              <w:rPr>
                <w:sz w:val="20"/>
                <w:szCs w:val="20"/>
              </w:rPr>
            </w:pPr>
            <w:r w:rsidDel="00000000" w:rsidR="00000000" w:rsidRPr="00000000">
              <w:rPr>
                <w:rtl w:val="0"/>
              </w:rPr>
            </w:r>
          </w:p>
        </w:tc>
        <w:tc>
          <w:tcPr/>
          <w:p w:rsidR="00000000" w:rsidDel="00000000" w:rsidP="00000000" w:rsidRDefault="00000000" w:rsidRPr="00000000" w14:paraId="000001BF">
            <w:pPr>
              <w:rPr>
                <w:rFonts w:ascii="inherit" w:cs="inherit" w:eastAsia="inherit" w:hAnsi="inherit"/>
                <w:sz w:val="20"/>
                <w:szCs w:val="20"/>
              </w:rPr>
            </w:pPr>
            <w:r w:rsidDel="00000000" w:rsidR="00000000" w:rsidRPr="00000000">
              <w:rPr>
                <w:rtl w:val="0"/>
              </w:rPr>
              <w:t xml:space="preserve">1250</w:t>
            </w:r>
            <w:r w:rsidDel="00000000" w:rsidR="00000000" w:rsidRPr="00000000">
              <w:rPr>
                <w:rFonts w:ascii="Open Sans" w:cs="Open Sans" w:eastAsia="Open Sans" w:hAnsi="Open Sans"/>
                <w:rtl w:val="0"/>
              </w:rPr>
              <w:br w:type="textWrapping"/>
            </w:r>
            <w:r w:rsidDel="00000000" w:rsidR="00000000" w:rsidRPr="00000000">
              <w:rPr>
                <w:rtl w:val="0"/>
              </w:rPr>
            </w:r>
          </w:p>
        </w:tc>
      </w:tr>
    </w:tbl>
    <w:p w:rsidR="00000000" w:rsidDel="00000000" w:rsidP="00000000" w:rsidRDefault="00000000" w:rsidRPr="00000000" w14:paraId="000001C0">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C1">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10</w:t>
      </w:r>
    </w:p>
    <w:p w:rsidR="00000000" w:rsidDel="00000000" w:rsidP="00000000" w:rsidRDefault="00000000" w:rsidRPr="00000000" w14:paraId="000001C2">
      <w:pPr>
        <w:numPr>
          <w:ilvl w:val="0"/>
          <w:numId w:val="3"/>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Welke uitspraak is fout?</w:t>
      </w:r>
    </w:p>
    <w:tbl>
      <w:tblPr>
        <w:tblStyle w:val="Table30"/>
        <w:tblW w:w="8346.0" w:type="dxa"/>
        <w:jc w:val="left"/>
        <w:tblInd w:w="720.0" w:type="dxa"/>
        <w:tblLayout w:type="fixed"/>
        <w:tblLook w:val="0400"/>
      </w:tblPr>
      <w:tblGrid>
        <w:gridCol w:w="36"/>
        <w:gridCol w:w="36"/>
        <w:gridCol w:w="8274"/>
        <w:tblGridChange w:id="0">
          <w:tblGrid>
            <w:gridCol w:w="36"/>
            <w:gridCol w:w="36"/>
            <w:gridCol w:w="8274"/>
          </w:tblGrid>
        </w:tblGridChange>
      </w:tblGrid>
      <w:tr>
        <w:trPr>
          <w:cantSplit w:val="0"/>
          <w:tblHeader w:val="0"/>
        </w:trPr>
        <w:tc>
          <w:tcPr/>
          <w:p w:rsidR="00000000" w:rsidDel="00000000" w:rsidP="00000000" w:rsidRDefault="00000000" w:rsidRPr="00000000" w14:paraId="000001C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C4">
            <w:pPr>
              <w:rPr>
                <w:sz w:val="20"/>
                <w:szCs w:val="20"/>
              </w:rPr>
            </w:pPr>
            <w:r w:rsidDel="00000000" w:rsidR="00000000" w:rsidRPr="00000000">
              <w:rPr>
                <w:rtl w:val="0"/>
              </w:rPr>
            </w:r>
          </w:p>
        </w:tc>
        <w:tc>
          <w:tcPr/>
          <w:p w:rsidR="00000000" w:rsidDel="00000000" w:rsidP="00000000" w:rsidRDefault="00000000" w:rsidRPr="00000000" w14:paraId="000001C5">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Cobb-Douglasproductiefunctie wordt steeds gekenmerkt door constante schaalopbrengsten.</w:t>
            </w:r>
          </w:p>
        </w:tc>
      </w:tr>
      <w:tr>
        <w:trPr>
          <w:cantSplit w:val="0"/>
          <w:tblHeader w:val="0"/>
        </w:trPr>
        <w:tc>
          <w:tcPr/>
          <w:p w:rsidR="00000000" w:rsidDel="00000000" w:rsidP="00000000" w:rsidRDefault="00000000" w:rsidRPr="00000000" w14:paraId="000001C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C7">
            <w:pPr>
              <w:rPr>
                <w:sz w:val="20"/>
                <w:szCs w:val="20"/>
              </w:rPr>
            </w:pPr>
            <w:r w:rsidDel="00000000" w:rsidR="00000000" w:rsidRPr="00000000">
              <w:rPr>
                <w:rtl w:val="0"/>
              </w:rPr>
            </w:r>
          </w:p>
        </w:tc>
        <w:tc>
          <w:tcPr/>
          <w:p w:rsidR="00000000" w:rsidDel="00000000" w:rsidP="00000000" w:rsidRDefault="00000000" w:rsidRPr="00000000" w14:paraId="000001C8">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Toenemende schaalopbrengsten leiden tot schaalvoordelen.</w:t>
            </w:r>
          </w:p>
        </w:tc>
      </w:tr>
      <w:tr>
        <w:trPr>
          <w:cantSplit w:val="0"/>
          <w:tblHeader w:val="0"/>
        </w:trPr>
        <w:tc>
          <w:tcPr/>
          <w:p w:rsidR="00000000" w:rsidDel="00000000" w:rsidP="00000000" w:rsidRDefault="00000000" w:rsidRPr="00000000" w14:paraId="000001C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CA">
            <w:pPr>
              <w:rPr>
                <w:sz w:val="20"/>
                <w:szCs w:val="20"/>
              </w:rPr>
            </w:pPr>
            <w:r w:rsidDel="00000000" w:rsidR="00000000" w:rsidRPr="00000000">
              <w:rPr>
                <w:rtl w:val="0"/>
              </w:rPr>
            </w:r>
          </w:p>
        </w:tc>
        <w:tc>
          <w:tcPr/>
          <w:p w:rsidR="00000000" w:rsidDel="00000000" w:rsidP="00000000" w:rsidRDefault="00000000" w:rsidRPr="00000000" w14:paraId="000001CB">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Men spreekt van diversificatievoordelen of "economies of scope" indien het samenvoegen van verschillende activiteiten of diensten in een bedrijf een kostenvoordeel oplevert.</w:t>
            </w:r>
          </w:p>
        </w:tc>
      </w:tr>
      <w:tr>
        <w:trPr>
          <w:cantSplit w:val="0"/>
          <w:tblHeader w:val="0"/>
        </w:trPr>
        <w:tc>
          <w:tcPr/>
          <w:p w:rsidR="00000000" w:rsidDel="00000000" w:rsidP="00000000" w:rsidRDefault="00000000" w:rsidRPr="00000000" w14:paraId="000001C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CD">
            <w:pPr>
              <w:rPr>
                <w:sz w:val="20"/>
                <w:szCs w:val="20"/>
              </w:rPr>
            </w:pPr>
            <w:r w:rsidDel="00000000" w:rsidR="00000000" w:rsidRPr="00000000">
              <w:rPr>
                <w:rtl w:val="0"/>
              </w:rPr>
            </w:r>
          </w:p>
        </w:tc>
        <w:tc>
          <w:tcPr/>
          <w:p w:rsidR="00000000" w:rsidDel="00000000" w:rsidP="00000000" w:rsidRDefault="00000000" w:rsidRPr="00000000" w14:paraId="000001CE">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totale kosten op korte termijn zijn voor elk outputniveau steeds groter of gelijk aan de totale kosten op lange termijn.</w:t>
            </w:r>
          </w:p>
        </w:tc>
      </w:tr>
    </w:tbl>
    <w:p w:rsidR="00000000" w:rsidDel="00000000" w:rsidP="00000000" w:rsidRDefault="00000000" w:rsidRPr="00000000" w14:paraId="000001CF">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D0">
      <w:pPr>
        <w:shd w:fill="ffffff"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D1">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HOOFDSTUK 5</w:t>
      </w:r>
    </w:p>
    <w:p w:rsidR="00000000" w:rsidDel="00000000" w:rsidP="00000000" w:rsidRDefault="00000000" w:rsidRPr="00000000" w14:paraId="000001D2">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1</w:t>
      </w:r>
    </w:p>
    <w:p w:rsidR="00000000" w:rsidDel="00000000" w:rsidP="00000000" w:rsidRDefault="00000000" w:rsidRPr="00000000" w14:paraId="000001D3">
      <w:pPr>
        <w:numPr>
          <w:ilvl w:val="0"/>
          <w:numId w:val="5"/>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Hoeveel bedraagt de monopolieprijs indien de MK = 1 en de vraagcurve algemeen voorgesteld kan worden als x</w:t>
      </w:r>
      <w:r w:rsidDel="00000000" w:rsidR="00000000" w:rsidRPr="00000000">
        <w:rPr>
          <w:rFonts w:ascii="inherit" w:cs="inherit" w:eastAsia="inherit" w:hAnsi="inherit"/>
          <w:sz w:val="20"/>
          <w:szCs w:val="20"/>
          <w:vertAlign w:val="subscript"/>
          <w:rtl w:val="0"/>
        </w:rPr>
        <w:t xml:space="preserve">v</w:t>
      </w:r>
      <w:r w:rsidDel="00000000" w:rsidR="00000000" w:rsidRPr="00000000">
        <w:rPr>
          <w:rFonts w:ascii="inherit" w:cs="inherit" w:eastAsia="inherit" w:hAnsi="inherit"/>
          <w:sz w:val="20"/>
          <w:szCs w:val="20"/>
          <w:rtl w:val="0"/>
        </w:rPr>
        <w:t xml:space="preserve"> = a - bp?</w:t>
      </w:r>
    </w:p>
    <w:tbl>
      <w:tblPr>
        <w:tblStyle w:val="Table31"/>
        <w:tblW w:w="1310.0" w:type="dxa"/>
        <w:jc w:val="left"/>
        <w:tblInd w:w="720.0" w:type="dxa"/>
        <w:tblLayout w:type="fixed"/>
        <w:tblLook w:val="0400"/>
      </w:tblPr>
      <w:tblGrid>
        <w:gridCol w:w="36"/>
        <w:gridCol w:w="36"/>
        <w:gridCol w:w="1238"/>
        <w:tblGridChange w:id="0">
          <w:tblGrid>
            <w:gridCol w:w="36"/>
            <w:gridCol w:w="36"/>
            <w:gridCol w:w="1238"/>
          </w:tblGrid>
        </w:tblGridChange>
      </w:tblGrid>
      <w:tr>
        <w:trPr>
          <w:cantSplit w:val="0"/>
          <w:tblHeader w:val="0"/>
        </w:trPr>
        <w:tc>
          <w:tcPr/>
          <w:p w:rsidR="00000000" w:rsidDel="00000000" w:rsidP="00000000" w:rsidRDefault="00000000" w:rsidRPr="00000000" w14:paraId="000001D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D5">
            <w:pPr>
              <w:rPr>
                <w:sz w:val="20"/>
                <w:szCs w:val="20"/>
              </w:rPr>
            </w:pPr>
            <w:r w:rsidDel="00000000" w:rsidR="00000000" w:rsidRPr="00000000">
              <w:rPr>
                <w:rtl w:val="0"/>
              </w:rPr>
            </w:r>
          </w:p>
        </w:tc>
        <w:tc>
          <w:tcPr/>
          <w:p w:rsidR="00000000" w:rsidDel="00000000" w:rsidP="00000000" w:rsidRDefault="00000000" w:rsidRPr="00000000" w14:paraId="000001D6">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w:t>
            </w:r>
            <w:r w:rsidDel="00000000" w:rsidR="00000000" w:rsidRPr="00000000">
              <w:rPr>
                <w:rFonts w:ascii="inherit" w:cs="inherit" w:eastAsia="inherit" w:hAnsi="inherit"/>
                <w:sz w:val="20"/>
                <w:szCs w:val="20"/>
                <w:vertAlign w:val="superscript"/>
                <w:rtl w:val="0"/>
              </w:rPr>
              <w:t xml:space="preserve">m</w:t>
            </w:r>
            <w:r w:rsidDel="00000000" w:rsidR="00000000" w:rsidRPr="00000000">
              <w:rPr>
                <w:rFonts w:ascii="inherit" w:cs="inherit" w:eastAsia="inherit" w:hAnsi="inherit"/>
                <w:sz w:val="20"/>
                <w:szCs w:val="20"/>
                <w:rtl w:val="0"/>
              </w:rPr>
              <w:t xml:space="preserve"> = a/2b</w:t>
            </w:r>
          </w:p>
        </w:tc>
      </w:tr>
      <w:tr>
        <w:trPr>
          <w:cantSplit w:val="0"/>
          <w:tblHeader w:val="0"/>
        </w:trPr>
        <w:tc>
          <w:tcPr/>
          <w:p w:rsidR="00000000" w:rsidDel="00000000" w:rsidP="00000000" w:rsidRDefault="00000000" w:rsidRPr="00000000" w14:paraId="000001D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D8">
            <w:pPr>
              <w:rPr>
                <w:sz w:val="20"/>
                <w:szCs w:val="20"/>
              </w:rPr>
            </w:pPr>
            <w:r w:rsidDel="00000000" w:rsidR="00000000" w:rsidRPr="00000000">
              <w:rPr>
                <w:rtl w:val="0"/>
              </w:rPr>
            </w:r>
          </w:p>
        </w:tc>
        <w:tc>
          <w:tcPr/>
          <w:p w:rsidR="00000000" w:rsidDel="00000000" w:rsidP="00000000" w:rsidRDefault="00000000" w:rsidRPr="00000000" w14:paraId="000001D9">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w:t>
            </w:r>
            <w:r w:rsidDel="00000000" w:rsidR="00000000" w:rsidRPr="00000000">
              <w:rPr>
                <w:rFonts w:ascii="inherit" w:cs="inherit" w:eastAsia="inherit" w:hAnsi="inherit"/>
                <w:sz w:val="20"/>
                <w:szCs w:val="20"/>
                <w:vertAlign w:val="superscript"/>
                <w:rtl w:val="0"/>
              </w:rPr>
              <w:t xml:space="preserve">m</w:t>
            </w:r>
            <w:r w:rsidDel="00000000" w:rsidR="00000000" w:rsidRPr="00000000">
              <w:rPr>
                <w:rFonts w:ascii="inherit" w:cs="inherit" w:eastAsia="inherit" w:hAnsi="inherit"/>
                <w:sz w:val="20"/>
                <w:szCs w:val="20"/>
                <w:rtl w:val="0"/>
              </w:rPr>
              <w:t xml:space="preserve"> = (a+b)/2</w:t>
            </w:r>
          </w:p>
        </w:tc>
      </w:tr>
      <w:tr>
        <w:trPr>
          <w:cantSplit w:val="0"/>
          <w:tblHeader w:val="0"/>
        </w:trPr>
        <w:tc>
          <w:tcPr/>
          <w:p w:rsidR="00000000" w:rsidDel="00000000" w:rsidP="00000000" w:rsidRDefault="00000000" w:rsidRPr="00000000" w14:paraId="000001D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DB">
            <w:pPr>
              <w:rPr>
                <w:sz w:val="20"/>
                <w:szCs w:val="20"/>
              </w:rPr>
            </w:pPr>
            <w:r w:rsidDel="00000000" w:rsidR="00000000" w:rsidRPr="00000000">
              <w:rPr>
                <w:rtl w:val="0"/>
              </w:rPr>
            </w:r>
          </w:p>
        </w:tc>
        <w:tc>
          <w:tcPr/>
          <w:p w:rsidR="00000000" w:rsidDel="00000000" w:rsidP="00000000" w:rsidRDefault="00000000" w:rsidRPr="00000000" w14:paraId="000001DC">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w:t>
            </w:r>
            <w:r w:rsidDel="00000000" w:rsidR="00000000" w:rsidRPr="00000000">
              <w:rPr>
                <w:rFonts w:ascii="inherit" w:cs="inherit" w:eastAsia="inherit" w:hAnsi="inherit"/>
                <w:sz w:val="20"/>
                <w:szCs w:val="20"/>
                <w:vertAlign w:val="superscript"/>
                <w:rtl w:val="0"/>
              </w:rPr>
              <w:t xml:space="preserve">m</w:t>
            </w:r>
            <w:r w:rsidDel="00000000" w:rsidR="00000000" w:rsidRPr="00000000">
              <w:rPr>
                <w:rFonts w:ascii="inherit" w:cs="inherit" w:eastAsia="inherit" w:hAnsi="inherit"/>
                <w:sz w:val="20"/>
                <w:szCs w:val="20"/>
                <w:rtl w:val="0"/>
              </w:rPr>
              <w:t xml:space="preserve"> = (a+b)/2b</w:t>
            </w:r>
          </w:p>
        </w:tc>
      </w:tr>
      <w:tr>
        <w:trPr>
          <w:cantSplit w:val="0"/>
          <w:tblHeader w:val="0"/>
        </w:trPr>
        <w:tc>
          <w:tcPr/>
          <w:p w:rsidR="00000000" w:rsidDel="00000000" w:rsidP="00000000" w:rsidRDefault="00000000" w:rsidRPr="00000000" w14:paraId="000001D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DE">
            <w:pPr>
              <w:rPr>
                <w:sz w:val="20"/>
                <w:szCs w:val="20"/>
              </w:rPr>
            </w:pPr>
            <w:r w:rsidDel="00000000" w:rsidR="00000000" w:rsidRPr="00000000">
              <w:rPr>
                <w:rtl w:val="0"/>
              </w:rPr>
            </w:r>
          </w:p>
        </w:tc>
        <w:tc>
          <w:tcPr/>
          <w:p w:rsidR="00000000" w:rsidDel="00000000" w:rsidP="00000000" w:rsidRDefault="00000000" w:rsidRPr="00000000" w14:paraId="000001DF">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w:t>
            </w:r>
            <w:r w:rsidDel="00000000" w:rsidR="00000000" w:rsidRPr="00000000">
              <w:rPr>
                <w:rFonts w:ascii="inherit" w:cs="inherit" w:eastAsia="inherit" w:hAnsi="inherit"/>
                <w:sz w:val="20"/>
                <w:szCs w:val="20"/>
                <w:vertAlign w:val="superscript"/>
                <w:rtl w:val="0"/>
              </w:rPr>
              <w:t xml:space="preserve">m</w:t>
            </w:r>
            <w:r w:rsidDel="00000000" w:rsidR="00000000" w:rsidRPr="00000000">
              <w:rPr>
                <w:rFonts w:ascii="inherit" w:cs="inherit" w:eastAsia="inherit" w:hAnsi="inherit"/>
                <w:sz w:val="20"/>
                <w:szCs w:val="20"/>
                <w:rtl w:val="0"/>
              </w:rPr>
              <w:t xml:space="preserve"> = (a-b)/2</w:t>
            </w:r>
          </w:p>
        </w:tc>
      </w:tr>
    </w:tbl>
    <w:p w:rsidR="00000000" w:rsidDel="00000000" w:rsidP="00000000" w:rsidRDefault="00000000" w:rsidRPr="00000000" w14:paraId="000001E0">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E1">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2</w:t>
      </w:r>
    </w:p>
    <w:p w:rsidR="00000000" w:rsidDel="00000000" w:rsidP="00000000" w:rsidRDefault="00000000" w:rsidRPr="00000000" w14:paraId="000001E2">
      <w:pPr>
        <w:numPr>
          <w:ilvl w:val="0"/>
          <w:numId w:val="7"/>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Veronderstel dat we te maken hebben met een monopolist die tracht om zijn winst te maximaliseren.  Als op dit moment MO &gt; MK, wat zal de monopolist dan doen?</w:t>
      </w:r>
    </w:p>
    <w:tbl>
      <w:tblPr>
        <w:tblStyle w:val="Table32"/>
        <w:tblW w:w="3543.0" w:type="dxa"/>
        <w:jc w:val="left"/>
        <w:tblInd w:w="720.0" w:type="dxa"/>
        <w:tblLayout w:type="fixed"/>
        <w:tblLook w:val="0400"/>
      </w:tblPr>
      <w:tblGrid>
        <w:gridCol w:w="36"/>
        <w:gridCol w:w="36"/>
        <w:gridCol w:w="3471"/>
        <w:tblGridChange w:id="0">
          <w:tblGrid>
            <w:gridCol w:w="36"/>
            <w:gridCol w:w="36"/>
            <w:gridCol w:w="3471"/>
          </w:tblGrid>
        </w:tblGridChange>
      </w:tblGrid>
      <w:tr>
        <w:trPr>
          <w:cantSplit w:val="0"/>
          <w:tblHeader w:val="0"/>
        </w:trPr>
        <w:tc>
          <w:tcPr/>
          <w:p w:rsidR="00000000" w:rsidDel="00000000" w:rsidP="00000000" w:rsidRDefault="00000000" w:rsidRPr="00000000" w14:paraId="000001E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E4">
            <w:pPr>
              <w:rPr>
                <w:sz w:val="20"/>
                <w:szCs w:val="20"/>
              </w:rPr>
            </w:pPr>
            <w:r w:rsidDel="00000000" w:rsidR="00000000" w:rsidRPr="00000000">
              <w:rPr>
                <w:rtl w:val="0"/>
              </w:rPr>
            </w:r>
          </w:p>
        </w:tc>
        <w:tc>
          <w:tcPr/>
          <w:p w:rsidR="00000000" w:rsidDel="00000000" w:rsidP="00000000" w:rsidRDefault="00000000" w:rsidRPr="00000000" w14:paraId="000001E5">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output verhogen en de prijs verlagen.</w:t>
            </w:r>
          </w:p>
        </w:tc>
      </w:tr>
      <w:tr>
        <w:trPr>
          <w:cantSplit w:val="0"/>
          <w:tblHeader w:val="0"/>
        </w:trPr>
        <w:tc>
          <w:tcPr/>
          <w:p w:rsidR="00000000" w:rsidDel="00000000" w:rsidP="00000000" w:rsidRDefault="00000000" w:rsidRPr="00000000" w14:paraId="000001E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E7">
            <w:pPr>
              <w:rPr>
                <w:sz w:val="20"/>
                <w:szCs w:val="20"/>
              </w:rPr>
            </w:pPr>
            <w:r w:rsidDel="00000000" w:rsidR="00000000" w:rsidRPr="00000000">
              <w:rPr>
                <w:rtl w:val="0"/>
              </w:rPr>
            </w:r>
          </w:p>
        </w:tc>
        <w:tc>
          <w:tcPr/>
          <w:p w:rsidR="00000000" w:rsidDel="00000000" w:rsidP="00000000" w:rsidRDefault="00000000" w:rsidRPr="00000000" w14:paraId="000001E8">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output en prijs verlagen.</w:t>
            </w:r>
          </w:p>
        </w:tc>
      </w:tr>
      <w:tr>
        <w:trPr>
          <w:cantSplit w:val="0"/>
          <w:tblHeader w:val="0"/>
        </w:trPr>
        <w:tc>
          <w:tcPr/>
          <w:p w:rsidR="00000000" w:rsidDel="00000000" w:rsidP="00000000" w:rsidRDefault="00000000" w:rsidRPr="00000000" w14:paraId="000001E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EA">
            <w:pPr>
              <w:rPr>
                <w:sz w:val="20"/>
                <w:szCs w:val="20"/>
              </w:rPr>
            </w:pPr>
            <w:r w:rsidDel="00000000" w:rsidR="00000000" w:rsidRPr="00000000">
              <w:rPr>
                <w:rtl w:val="0"/>
              </w:rPr>
            </w:r>
          </w:p>
        </w:tc>
        <w:tc>
          <w:tcPr/>
          <w:p w:rsidR="00000000" w:rsidDel="00000000" w:rsidP="00000000" w:rsidRDefault="00000000" w:rsidRPr="00000000" w14:paraId="000001EB">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output en prijs verhogen.</w:t>
            </w:r>
          </w:p>
        </w:tc>
      </w:tr>
      <w:tr>
        <w:trPr>
          <w:cantSplit w:val="0"/>
          <w:tblHeader w:val="0"/>
        </w:trPr>
        <w:tc>
          <w:tcPr/>
          <w:p w:rsidR="00000000" w:rsidDel="00000000" w:rsidP="00000000" w:rsidRDefault="00000000" w:rsidRPr="00000000" w14:paraId="000001E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ED">
            <w:pPr>
              <w:rPr>
                <w:sz w:val="20"/>
                <w:szCs w:val="20"/>
              </w:rPr>
            </w:pPr>
            <w:r w:rsidDel="00000000" w:rsidR="00000000" w:rsidRPr="00000000">
              <w:rPr>
                <w:rtl w:val="0"/>
              </w:rPr>
            </w:r>
          </w:p>
        </w:tc>
        <w:tc>
          <w:tcPr/>
          <w:p w:rsidR="00000000" w:rsidDel="00000000" w:rsidP="00000000" w:rsidRDefault="00000000" w:rsidRPr="00000000" w14:paraId="000001EE">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output verlagen en de prijs verhogen.</w:t>
            </w:r>
          </w:p>
        </w:tc>
      </w:tr>
    </w:tbl>
    <w:p w:rsidR="00000000" w:rsidDel="00000000" w:rsidP="00000000" w:rsidRDefault="00000000" w:rsidRPr="00000000" w14:paraId="000001EF">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F0">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3</w:t>
      </w:r>
    </w:p>
    <w:p w:rsidR="00000000" w:rsidDel="00000000" w:rsidP="00000000" w:rsidRDefault="00000000" w:rsidRPr="00000000" w14:paraId="000001F1">
      <w:pPr>
        <w:numPr>
          <w:ilvl w:val="0"/>
          <w:numId w:val="9"/>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Stel dat we te maken hebben met zuivere mededinging. Wanneer alle ondernemingen in de bedrijfstak zich in het langetermijnevenwicht bevinden, geldt: </w:t>
      </w:r>
    </w:p>
    <w:tbl>
      <w:tblPr>
        <w:tblStyle w:val="Table33"/>
        <w:tblW w:w="4137.0" w:type="dxa"/>
        <w:jc w:val="left"/>
        <w:tblInd w:w="720.0" w:type="dxa"/>
        <w:tblLayout w:type="fixed"/>
        <w:tblLook w:val="0400"/>
      </w:tblPr>
      <w:tblGrid>
        <w:gridCol w:w="36"/>
        <w:gridCol w:w="36"/>
        <w:gridCol w:w="4065"/>
        <w:tblGridChange w:id="0">
          <w:tblGrid>
            <w:gridCol w:w="36"/>
            <w:gridCol w:w="36"/>
            <w:gridCol w:w="4065"/>
          </w:tblGrid>
        </w:tblGridChange>
      </w:tblGrid>
      <w:tr>
        <w:trPr>
          <w:cantSplit w:val="0"/>
          <w:tblHeader w:val="0"/>
        </w:trPr>
        <w:tc>
          <w:tcPr/>
          <w:p w:rsidR="00000000" w:rsidDel="00000000" w:rsidP="00000000" w:rsidRDefault="00000000" w:rsidRPr="00000000" w14:paraId="000001F2">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F3">
            <w:pPr>
              <w:rPr>
                <w:sz w:val="20"/>
                <w:szCs w:val="20"/>
              </w:rPr>
            </w:pPr>
            <w:r w:rsidDel="00000000" w:rsidR="00000000" w:rsidRPr="00000000">
              <w:rPr>
                <w:rtl w:val="0"/>
              </w:rPr>
            </w:r>
          </w:p>
        </w:tc>
        <w:tc>
          <w:tcPr/>
          <w:p w:rsidR="00000000" w:rsidDel="00000000" w:rsidP="00000000" w:rsidRDefault="00000000" w:rsidRPr="00000000" w14:paraId="000001F4">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 = MO = MK</w:t>
            </w:r>
          </w:p>
        </w:tc>
      </w:tr>
      <w:tr>
        <w:trPr>
          <w:cantSplit w:val="0"/>
          <w:tblHeader w:val="0"/>
        </w:trPr>
        <w:tc>
          <w:tcPr/>
          <w:p w:rsidR="00000000" w:rsidDel="00000000" w:rsidP="00000000" w:rsidRDefault="00000000" w:rsidRPr="00000000" w14:paraId="000001F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F6">
            <w:pPr>
              <w:rPr>
                <w:sz w:val="20"/>
                <w:szCs w:val="20"/>
              </w:rPr>
            </w:pPr>
            <w:r w:rsidDel="00000000" w:rsidR="00000000" w:rsidRPr="00000000">
              <w:rPr>
                <w:rtl w:val="0"/>
              </w:rPr>
            </w:r>
          </w:p>
        </w:tc>
        <w:tc>
          <w:tcPr/>
          <w:p w:rsidR="00000000" w:rsidDel="00000000" w:rsidP="00000000" w:rsidRDefault="00000000" w:rsidRPr="00000000" w14:paraId="000001F7">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 = MO = GK</w:t>
            </w:r>
          </w:p>
        </w:tc>
      </w:tr>
      <w:tr>
        <w:trPr>
          <w:cantSplit w:val="0"/>
          <w:tblHeader w:val="0"/>
        </w:trPr>
        <w:tc>
          <w:tcPr/>
          <w:p w:rsidR="00000000" w:rsidDel="00000000" w:rsidP="00000000" w:rsidRDefault="00000000" w:rsidRPr="00000000" w14:paraId="000001F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F9">
            <w:pPr>
              <w:rPr>
                <w:sz w:val="20"/>
                <w:szCs w:val="20"/>
              </w:rPr>
            </w:pPr>
            <w:r w:rsidDel="00000000" w:rsidR="00000000" w:rsidRPr="00000000">
              <w:rPr>
                <w:rtl w:val="0"/>
              </w:rPr>
            </w:r>
          </w:p>
        </w:tc>
        <w:tc>
          <w:tcPr/>
          <w:p w:rsidR="00000000" w:rsidDel="00000000" w:rsidP="00000000" w:rsidRDefault="00000000" w:rsidRPr="00000000" w14:paraId="000001FA">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 = MO = GK = MK</w:t>
            </w:r>
          </w:p>
        </w:tc>
      </w:tr>
      <w:tr>
        <w:trPr>
          <w:cantSplit w:val="0"/>
          <w:tblHeader w:val="0"/>
        </w:trPr>
        <w:tc>
          <w:tcPr/>
          <w:p w:rsidR="00000000" w:rsidDel="00000000" w:rsidP="00000000" w:rsidRDefault="00000000" w:rsidRPr="00000000" w14:paraId="000001F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1FC">
            <w:pPr>
              <w:rPr>
                <w:sz w:val="20"/>
                <w:szCs w:val="20"/>
              </w:rPr>
            </w:pPr>
            <w:r w:rsidDel="00000000" w:rsidR="00000000" w:rsidRPr="00000000">
              <w:rPr>
                <w:rtl w:val="0"/>
              </w:rPr>
            </w:r>
          </w:p>
        </w:tc>
        <w:tc>
          <w:tcPr/>
          <w:p w:rsidR="00000000" w:rsidDel="00000000" w:rsidP="00000000" w:rsidRDefault="00000000" w:rsidRPr="00000000" w14:paraId="000001FD">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alle drie de bovenstaande voorwaarden gelden.</w:t>
            </w:r>
          </w:p>
        </w:tc>
      </w:tr>
    </w:tbl>
    <w:p w:rsidR="00000000" w:rsidDel="00000000" w:rsidP="00000000" w:rsidRDefault="00000000" w:rsidRPr="00000000" w14:paraId="000001FE">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1FF">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4</w:t>
      </w:r>
    </w:p>
    <w:p w:rsidR="00000000" w:rsidDel="00000000" w:rsidP="00000000" w:rsidRDefault="00000000" w:rsidRPr="00000000" w14:paraId="00000200">
      <w:pPr>
        <w:numPr>
          <w:ilvl w:val="0"/>
          <w:numId w:val="11"/>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Veronderstel dat er zuivere mededinging is en dat de totale kosten als volgt zijn: TK = 20 + 10x + x².  Hoe groot moet de prijs minimaal zijn voordat een bedrijf een positieve hoeveelheid produceert (korte termijn)?</w:t>
      </w:r>
    </w:p>
    <w:tbl>
      <w:tblPr>
        <w:tblStyle w:val="Table34"/>
        <w:tblW w:w="2995.0" w:type="dxa"/>
        <w:jc w:val="left"/>
        <w:tblInd w:w="720.0" w:type="dxa"/>
        <w:tblLayout w:type="fixed"/>
        <w:tblLook w:val="0400"/>
      </w:tblPr>
      <w:tblGrid>
        <w:gridCol w:w="36"/>
        <w:gridCol w:w="36"/>
        <w:gridCol w:w="2923"/>
        <w:tblGridChange w:id="0">
          <w:tblGrid>
            <w:gridCol w:w="36"/>
            <w:gridCol w:w="36"/>
            <w:gridCol w:w="2923"/>
          </w:tblGrid>
        </w:tblGridChange>
      </w:tblGrid>
      <w:tr>
        <w:trPr>
          <w:cantSplit w:val="0"/>
          <w:tblHeader w:val="0"/>
        </w:trPr>
        <w:tc>
          <w:tcPr/>
          <w:p w:rsidR="00000000" w:rsidDel="00000000" w:rsidP="00000000" w:rsidRDefault="00000000" w:rsidRPr="00000000" w14:paraId="0000020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02">
            <w:pPr>
              <w:rPr>
                <w:sz w:val="20"/>
                <w:szCs w:val="20"/>
              </w:rPr>
            </w:pPr>
            <w:r w:rsidDel="00000000" w:rsidR="00000000" w:rsidRPr="00000000">
              <w:rPr>
                <w:rtl w:val="0"/>
              </w:rPr>
            </w:r>
          </w:p>
        </w:tc>
        <w:tc>
          <w:tcPr/>
          <w:p w:rsidR="00000000" w:rsidDel="00000000" w:rsidP="00000000" w:rsidRDefault="00000000" w:rsidRPr="00000000" w14:paraId="00000203">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om het even welke positieve prijs.</w:t>
            </w:r>
          </w:p>
        </w:tc>
      </w:tr>
      <w:tr>
        <w:trPr>
          <w:cantSplit w:val="0"/>
          <w:tblHeader w:val="0"/>
        </w:trPr>
        <w:tc>
          <w:tcPr/>
          <w:p w:rsidR="00000000" w:rsidDel="00000000" w:rsidP="00000000" w:rsidRDefault="00000000" w:rsidRPr="00000000" w14:paraId="0000020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05">
            <w:pPr>
              <w:rPr>
                <w:sz w:val="20"/>
                <w:szCs w:val="20"/>
              </w:rPr>
            </w:pPr>
            <w:r w:rsidDel="00000000" w:rsidR="00000000" w:rsidRPr="00000000">
              <w:rPr>
                <w:rtl w:val="0"/>
              </w:rPr>
            </w:r>
          </w:p>
        </w:tc>
        <w:tc>
          <w:tcPr/>
          <w:p w:rsidR="00000000" w:rsidDel="00000000" w:rsidP="00000000" w:rsidRDefault="00000000" w:rsidRPr="00000000" w14:paraId="00000206">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prijs groter dan 10.</w:t>
            </w:r>
          </w:p>
        </w:tc>
      </w:tr>
      <w:tr>
        <w:trPr>
          <w:cantSplit w:val="0"/>
          <w:tblHeader w:val="0"/>
        </w:trPr>
        <w:tc>
          <w:tcPr/>
          <w:p w:rsidR="00000000" w:rsidDel="00000000" w:rsidP="00000000" w:rsidRDefault="00000000" w:rsidRPr="00000000" w14:paraId="0000020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08">
            <w:pPr>
              <w:rPr>
                <w:sz w:val="20"/>
                <w:szCs w:val="20"/>
              </w:rPr>
            </w:pPr>
            <w:r w:rsidDel="00000000" w:rsidR="00000000" w:rsidRPr="00000000">
              <w:rPr>
                <w:rtl w:val="0"/>
              </w:rPr>
            </w:r>
          </w:p>
        </w:tc>
        <w:tc>
          <w:tcPr/>
          <w:p w:rsidR="00000000" w:rsidDel="00000000" w:rsidP="00000000" w:rsidRDefault="00000000" w:rsidRPr="00000000" w14:paraId="00000209">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prijs groter dan 12.</w:t>
            </w:r>
          </w:p>
        </w:tc>
      </w:tr>
      <w:tr>
        <w:trPr>
          <w:cantSplit w:val="0"/>
          <w:tblHeader w:val="0"/>
        </w:trPr>
        <w:tc>
          <w:tcPr/>
          <w:p w:rsidR="00000000" w:rsidDel="00000000" w:rsidP="00000000" w:rsidRDefault="00000000" w:rsidRPr="00000000" w14:paraId="0000020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0B">
            <w:pPr>
              <w:rPr>
                <w:sz w:val="20"/>
                <w:szCs w:val="20"/>
              </w:rPr>
            </w:pPr>
            <w:r w:rsidDel="00000000" w:rsidR="00000000" w:rsidRPr="00000000">
              <w:rPr>
                <w:rtl w:val="0"/>
              </w:rPr>
            </w:r>
          </w:p>
        </w:tc>
        <w:tc>
          <w:tcPr/>
          <w:p w:rsidR="00000000" w:rsidDel="00000000" w:rsidP="00000000" w:rsidRDefault="00000000" w:rsidRPr="00000000" w14:paraId="0000020C">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prijs groter dan 20.</w:t>
            </w:r>
          </w:p>
        </w:tc>
      </w:tr>
    </w:tbl>
    <w:p w:rsidR="00000000" w:rsidDel="00000000" w:rsidP="00000000" w:rsidRDefault="00000000" w:rsidRPr="00000000" w14:paraId="0000020D">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20E">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5</w:t>
      </w:r>
    </w:p>
    <w:p w:rsidR="00000000" w:rsidDel="00000000" w:rsidP="00000000" w:rsidRDefault="00000000" w:rsidRPr="00000000" w14:paraId="0000020F">
      <w:pPr>
        <w:numPr>
          <w:ilvl w:val="0"/>
          <w:numId w:val="12"/>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Bij een strikt positieve marginale kost en een lineaire vraagcurve bevindt de winstmaximerende prijs van de monopolist zich:</w:t>
      </w:r>
    </w:p>
    <w:tbl>
      <w:tblPr>
        <w:tblStyle w:val="Table35"/>
        <w:tblW w:w="4577.0" w:type="dxa"/>
        <w:jc w:val="left"/>
        <w:tblInd w:w="720.0" w:type="dxa"/>
        <w:tblLayout w:type="fixed"/>
        <w:tblLook w:val="0400"/>
      </w:tblPr>
      <w:tblGrid>
        <w:gridCol w:w="36"/>
        <w:gridCol w:w="36"/>
        <w:gridCol w:w="4505"/>
        <w:tblGridChange w:id="0">
          <w:tblGrid>
            <w:gridCol w:w="36"/>
            <w:gridCol w:w="36"/>
            <w:gridCol w:w="4505"/>
          </w:tblGrid>
        </w:tblGridChange>
      </w:tblGrid>
      <w:tr>
        <w:trPr>
          <w:cantSplit w:val="0"/>
          <w:tblHeader w:val="0"/>
        </w:trPr>
        <w:tc>
          <w:tcPr/>
          <w:p w:rsidR="00000000" w:rsidDel="00000000" w:rsidP="00000000" w:rsidRDefault="00000000" w:rsidRPr="00000000" w14:paraId="0000021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11">
            <w:pPr>
              <w:rPr>
                <w:sz w:val="20"/>
                <w:szCs w:val="20"/>
              </w:rPr>
            </w:pPr>
            <w:r w:rsidDel="00000000" w:rsidR="00000000" w:rsidRPr="00000000">
              <w:rPr>
                <w:rtl w:val="0"/>
              </w:rPr>
            </w:r>
          </w:p>
        </w:tc>
        <w:tc>
          <w:tcPr/>
          <w:p w:rsidR="00000000" w:rsidDel="00000000" w:rsidP="00000000" w:rsidRDefault="00000000" w:rsidRPr="00000000" w14:paraId="00000212">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steeds op het unitair elastisch gedeelte van de vraag.</w:t>
            </w:r>
          </w:p>
        </w:tc>
      </w:tr>
      <w:tr>
        <w:trPr>
          <w:cantSplit w:val="0"/>
          <w:tblHeader w:val="0"/>
        </w:trPr>
        <w:tc>
          <w:tcPr/>
          <w:p w:rsidR="00000000" w:rsidDel="00000000" w:rsidP="00000000" w:rsidRDefault="00000000" w:rsidRPr="00000000" w14:paraId="0000021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14">
            <w:pPr>
              <w:rPr>
                <w:sz w:val="20"/>
                <w:szCs w:val="20"/>
              </w:rPr>
            </w:pPr>
            <w:r w:rsidDel="00000000" w:rsidR="00000000" w:rsidRPr="00000000">
              <w:rPr>
                <w:rtl w:val="0"/>
              </w:rPr>
            </w:r>
          </w:p>
        </w:tc>
        <w:tc>
          <w:tcPr/>
          <w:p w:rsidR="00000000" w:rsidDel="00000000" w:rsidP="00000000" w:rsidRDefault="00000000" w:rsidRPr="00000000" w14:paraId="00000215">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steeds op het inelastisch gedeelte van de vraag.</w:t>
            </w:r>
          </w:p>
        </w:tc>
      </w:tr>
      <w:tr>
        <w:trPr>
          <w:cantSplit w:val="0"/>
          <w:tblHeader w:val="0"/>
        </w:trPr>
        <w:tc>
          <w:tcPr/>
          <w:p w:rsidR="00000000" w:rsidDel="00000000" w:rsidP="00000000" w:rsidRDefault="00000000" w:rsidRPr="00000000" w14:paraId="0000021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17">
            <w:pPr>
              <w:rPr>
                <w:sz w:val="20"/>
                <w:szCs w:val="20"/>
              </w:rPr>
            </w:pPr>
            <w:r w:rsidDel="00000000" w:rsidR="00000000" w:rsidRPr="00000000">
              <w:rPr>
                <w:rtl w:val="0"/>
              </w:rPr>
            </w:r>
          </w:p>
        </w:tc>
        <w:tc>
          <w:tcPr/>
          <w:p w:rsidR="00000000" w:rsidDel="00000000" w:rsidP="00000000" w:rsidRDefault="00000000" w:rsidRPr="00000000" w14:paraId="00000218">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steeds op het elastisch gedeelte van de vraag.</w:t>
            </w:r>
          </w:p>
        </w:tc>
      </w:tr>
      <w:tr>
        <w:trPr>
          <w:cantSplit w:val="0"/>
          <w:tblHeader w:val="0"/>
        </w:trPr>
        <w:tc>
          <w:tcPr/>
          <w:p w:rsidR="00000000" w:rsidDel="00000000" w:rsidP="00000000" w:rsidRDefault="00000000" w:rsidRPr="00000000" w14:paraId="0000021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1A">
            <w:pPr>
              <w:rPr>
                <w:sz w:val="20"/>
                <w:szCs w:val="20"/>
              </w:rPr>
            </w:pPr>
            <w:r w:rsidDel="00000000" w:rsidR="00000000" w:rsidRPr="00000000">
              <w:rPr>
                <w:rtl w:val="0"/>
              </w:rPr>
            </w:r>
          </w:p>
        </w:tc>
        <w:tc>
          <w:tcPr/>
          <w:p w:rsidR="00000000" w:rsidDel="00000000" w:rsidP="00000000" w:rsidRDefault="00000000" w:rsidRPr="00000000" w14:paraId="0000021B">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op een willekeurig punt op de vraagcurve.</w:t>
            </w:r>
          </w:p>
        </w:tc>
      </w:tr>
    </w:tbl>
    <w:p w:rsidR="00000000" w:rsidDel="00000000" w:rsidP="00000000" w:rsidRDefault="00000000" w:rsidRPr="00000000" w14:paraId="0000021C">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21D">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6</w:t>
      </w:r>
    </w:p>
    <w:p w:rsidR="00000000" w:rsidDel="00000000" w:rsidP="00000000" w:rsidRDefault="00000000" w:rsidRPr="00000000" w14:paraId="0000021E">
      <w:pPr>
        <w:numPr>
          <w:ilvl w:val="0"/>
          <w:numId w:val="13"/>
        </w:numPr>
        <w:ind w:left="720" w:hanging="360"/>
        <w:rPr>
          <w:rFonts w:ascii="inherit" w:cs="inherit" w:eastAsia="inherit" w:hAnsi="inherit"/>
          <w:sz w:val="20"/>
          <w:szCs w:val="20"/>
        </w:rPr>
      </w:pPr>
      <w:r w:rsidDel="00000000" w:rsidR="00000000" w:rsidRPr="00000000">
        <w:rPr>
          <w:rFonts w:ascii="Arial" w:cs="Arial" w:eastAsia="Arial" w:hAnsi="Arial"/>
          <w:sz w:val="22"/>
          <w:szCs w:val="22"/>
          <w:rtl w:val="0"/>
        </w:rPr>
        <w:t xml:space="preserve">Onderstaande figuur stelt het kortetermijnevenwicht voor bij monopolistische concurrentie.</w:t>
      </w:r>
      <w:r w:rsidDel="00000000" w:rsidR="00000000" w:rsidRPr="00000000">
        <w:rPr>
          <w:rtl w:val="0"/>
        </w:rPr>
      </w:r>
    </w:p>
    <w:p w:rsidR="00000000" w:rsidDel="00000000" w:rsidP="00000000" w:rsidRDefault="00000000" w:rsidRPr="00000000" w14:paraId="0000021F">
      <w:pPr>
        <w:ind w:left="720" w:firstLine="0"/>
        <w:rPr>
          <w:rFonts w:ascii="inherit" w:cs="inherit" w:eastAsia="inherit" w:hAnsi="inherit"/>
          <w:sz w:val="20"/>
          <w:szCs w:val="20"/>
        </w:rPr>
      </w:pPr>
      <w:r w:rsidDel="00000000" w:rsidR="00000000" w:rsidRPr="00000000">
        <w:rPr>
          <w:rFonts w:ascii="Arial" w:cs="Arial" w:eastAsia="Arial" w:hAnsi="Arial"/>
          <w:sz w:val="22"/>
          <w:szCs w:val="22"/>
        </w:rPr>
        <w:drawing>
          <wp:inline distB="0" distT="0" distL="0" distR="0">
            <wp:extent cx="4514215" cy="325247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14215" cy="325247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spacing w:after="75" w:before="75" w:lineRule="auto"/>
        <w:ind w:left="720" w:firstLine="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In het winstmaximum is de totale winst per eenheid gelijk aan:</w:t>
      </w:r>
    </w:p>
    <w:tbl>
      <w:tblPr>
        <w:tblStyle w:val="Table36"/>
        <w:tblW w:w="1837.0" w:type="dxa"/>
        <w:jc w:val="left"/>
        <w:tblInd w:w="720.0" w:type="dxa"/>
        <w:tblLayout w:type="fixed"/>
        <w:tblLook w:val="0400"/>
      </w:tblPr>
      <w:tblGrid>
        <w:gridCol w:w="36"/>
        <w:gridCol w:w="36"/>
        <w:gridCol w:w="1765"/>
        <w:tblGridChange w:id="0">
          <w:tblGrid>
            <w:gridCol w:w="36"/>
            <w:gridCol w:w="36"/>
            <w:gridCol w:w="1765"/>
          </w:tblGrid>
        </w:tblGridChange>
      </w:tblGrid>
      <w:tr>
        <w:trPr>
          <w:cantSplit w:val="0"/>
          <w:tblHeader w:val="0"/>
        </w:trPr>
        <w:tc>
          <w:tcPr/>
          <w:p w:rsidR="00000000" w:rsidDel="00000000" w:rsidP="00000000" w:rsidRDefault="00000000" w:rsidRPr="00000000" w14:paraId="0000022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22">
            <w:pPr>
              <w:rPr>
                <w:sz w:val="20"/>
                <w:szCs w:val="20"/>
              </w:rPr>
            </w:pPr>
            <w:r w:rsidDel="00000000" w:rsidR="00000000" w:rsidRPr="00000000">
              <w:rPr>
                <w:rtl w:val="0"/>
              </w:rPr>
            </w:r>
          </w:p>
        </w:tc>
        <w:tc>
          <w:tcPr/>
          <w:p w:rsidR="00000000" w:rsidDel="00000000" w:rsidP="00000000" w:rsidRDefault="00000000" w:rsidRPr="00000000" w14:paraId="00000223">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het lijnstuk ef</w:t>
            </w:r>
          </w:p>
        </w:tc>
      </w:tr>
      <w:tr>
        <w:trPr>
          <w:cantSplit w:val="0"/>
          <w:tblHeader w:val="0"/>
        </w:trPr>
        <w:tc>
          <w:tcPr/>
          <w:p w:rsidR="00000000" w:rsidDel="00000000" w:rsidP="00000000" w:rsidRDefault="00000000" w:rsidRPr="00000000" w14:paraId="0000022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25">
            <w:pPr>
              <w:rPr>
                <w:sz w:val="20"/>
                <w:szCs w:val="20"/>
              </w:rPr>
            </w:pPr>
            <w:r w:rsidDel="00000000" w:rsidR="00000000" w:rsidRPr="00000000">
              <w:rPr>
                <w:rtl w:val="0"/>
              </w:rPr>
            </w:r>
          </w:p>
        </w:tc>
        <w:tc>
          <w:tcPr/>
          <w:p w:rsidR="00000000" w:rsidDel="00000000" w:rsidP="00000000" w:rsidRDefault="00000000" w:rsidRPr="00000000" w14:paraId="00000226">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oppervlakte ebcd</w:t>
            </w:r>
          </w:p>
        </w:tc>
      </w:tr>
      <w:tr>
        <w:trPr>
          <w:cantSplit w:val="0"/>
          <w:tblHeader w:val="0"/>
        </w:trPr>
        <w:tc>
          <w:tcPr/>
          <w:p w:rsidR="00000000" w:rsidDel="00000000" w:rsidP="00000000" w:rsidRDefault="00000000" w:rsidRPr="00000000" w14:paraId="0000022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28">
            <w:pPr>
              <w:rPr>
                <w:sz w:val="20"/>
                <w:szCs w:val="20"/>
              </w:rPr>
            </w:pPr>
            <w:r w:rsidDel="00000000" w:rsidR="00000000" w:rsidRPr="00000000">
              <w:rPr>
                <w:rtl w:val="0"/>
              </w:rPr>
            </w:r>
          </w:p>
        </w:tc>
        <w:tc>
          <w:tcPr/>
          <w:p w:rsidR="00000000" w:rsidDel="00000000" w:rsidP="00000000" w:rsidRDefault="00000000" w:rsidRPr="00000000" w14:paraId="00000229">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het lijnstuk ed</w:t>
            </w:r>
          </w:p>
        </w:tc>
      </w:tr>
      <w:tr>
        <w:trPr>
          <w:cantSplit w:val="0"/>
          <w:tblHeader w:val="0"/>
        </w:trPr>
        <w:tc>
          <w:tcPr/>
          <w:p w:rsidR="00000000" w:rsidDel="00000000" w:rsidP="00000000" w:rsidRDefault="00000000" w:rsidRPr="00000000" w14:paraId="0000022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2B">
            <w:pPr>
              <w:rPr>
                <w:sz w:val="20"/>
                <w:szCs w:val="20"/>
              </w:rPr>
            </w:pPr>
            <w:r w:rsidDel="00000000" w:rsidR="00000000" w:rsidRPr="00000000">
              <w:rPr>
                <w:rtl w:val="0"/>
              </w:rPr>
            </w:r>
          </w:p>
        </w:tc>
        <w:tc>
          <w:tcPr/>
          <w:p w:rsidR="00000000" w:rsidDel="00000000" w:rsidP="00000000" w:rsidRDefault="00000000" w:rsidRPr="00000000" w14:paraId="0000022C">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oppervlakte dcaf</w:t>
            </w:r>
          </w:p>
        </w:tc>
      </w:tr>
    </w:tbl>
    <w:p w:rsidR="00000000" w:rsidDel="00000000" w:rsidP="00000000" w:rsidRDefault="00000000" w:rsidRPr="00000000" w14:paraId="0000022D">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22E">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7</w:t>
      </w:r>
    </w:p>
    <w:p w:rsidR="00000000" w:rsidDel="00000000" w:rsidP="00000000" w:rsidRDefault="00000000" w:rsidRPr="00000000" w14:paraId="0000022F">
      <w:pPr>
        <w:numPr>
          <w:ilvl w:val="0"/>
          <w:numId w:val="29"/>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Stel dat bedrijf A en B onafhankelijk van elkaar moeten beslissen of ze de productiecapaciteit verhogen of verlagen.De beslissing van het ene bedrijf zal een invloed hebben op de winst van het andere bedrijf. De pay-off matrix kan als volgt worden voorgesteld:</w:t>
      </w:r>
    </w:p>
    <w:tbl>
      <w:tblPr>
        <w:tblStyle w:val="Table37"/>
        <w:tblW w:w="9060.0" w:type="dxa"/>
        <w:jc w:val="left"/>
        <w:tblInd w:w="720.0" w:type="dxa"/>
        <w:tblBorders>
          <w:top w:color="000000" w:space="0" w:sz="4" w:val="single"/>
          <w:left w:color="000000" w:space="0" w:sz="4" w:val="single"/>
          <w:bottom w:color="000000" w:space="0" w:sz="4" w:val="single"/>
          <w:right w:color="000000" w:space="0" w:sz="4" w:val="single"/>
        </w:tblBorders>
        <w:tblLayout w:type="fixed"/>
        <w:tblLook w:val="0400"/>
      </w:tblPr>
      <w:tblGrid>
        <w:gridCol w:w="886"/>
        <w:gridCol w:w="2741"/>
        <w:gridCol w:w="2741"/>
        <w:gridCol w:w="2692"/>
        <w:tblGridChange w:id="0">
          <w:tblGrid>
            <w:gridCol w:w="886"/>
            <w:gridCol w:w="2741"/>
            <w:gridCol w:w="2741"/>
            <w:gridCol w:w="2692"/>
          </w:tblGrid>
        </w:tblGridChange>
      </w:tblGrid>
      <w:tr>
        <w:trPr>
          <w:cantSplit w:val="0"/>
          <w:tblHeader w:val="0"/>
        </w:trPr>
        <w:tc>
          <w:tcPr>
            <w:gridSpan w:val="2"/>
            <w:vMerge w:val="restart"/>
            <w:vAlign w:val="center"/>
          </w:tcPr>
          <w:p w:rsidR="00000000" w:rsidDel="00000000" w:rsidP="00000000" w:rsidRDefault="00000000" w:rsidRPr="00000000" w14:paraId="00000230">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tc>
        <w:tc>
          <w:tcPr>
            <w:gridSpan w:val="2"/>
            <w:vAlign w:val="center"/>
          </w:tcPr>
          <w:p w:rsidR="00000000" w:rsidDel="00000000" w:rsidP="00000000" w:rsidRDefault="00000000" w:rsidRPr="00000000" w14:paraId="00000232">
            <w:pPr>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Bedrijf B</w:t>
            </w:r>
          </w:p>
        </w:tc>
      </w:tr>
      <w:tr>
        <w:trPr>
          <w:cantSplit w:val="0"/>
          <w:tblHeader w:val="0"/>
        </w:trPr>
        <w:tc>
          <w:tcPr>
            <w:gridSpan w:val="2"/>
            <w:vMerge w:val="continue"/>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c>
          <w:tcPr>
            <w:vAlign w:val="center"/>
          </w:tcPr>
          <w:p w:rsidR="00000000" w:rsidDel="00000000" w:rsidP="00000000" w:rsidRDefault="00000000" w:rsidRPr="00000000" w14:paraId="00000236">
            <w:pPr>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verhogen productiecapaciteit</w:t>
            </w:r>
          </w:p>
        </w:tc>
        <w:tc>
          <w:tcPr>
            <w:vAlign w:val="center"/>
          </w:tcPr>
          <w:p w:rsidR="00000000" w:rsidDel="00000000" w:rsidP="00000000" w:rsidRDefault="00000000" w:rsidRPr="00000000" w14:paraId="00000237">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verlagen productiecapaciteit</w:t>
            </w:r>
          </w:p>
        </w:tc>
      </w:tr>
      <w:tr>
        <w:trPr>
          <w:cantSplit w:val="0"/>
          <w:tblHeader w:val="0"/>
        </w:trPr>
        <w:tc>
          <w:tcPr>
            <w:vMerge w:val="restart"/>
            <w:vAlign w:val="center"/>
          </w:tcPr>
          <w:p w:rsidR="00000000" w:rsidDel="00000000" w:rsidP="00000000" w:rsidRDefault="00000000" w:rsidRPr="00000000" w14:paraId="00000238">
            <w:pPr>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Bedrijf A</w:t>
            </w:r>
          </w:p>
        </w:tc>
        <w:tc>
          <w:tcPr>
            <w:vAlign w:val="center"/>
          </w:tcPr>
          <w:p w:rsidR="00000000" w:rsidDel="00000000" w:rsidP="00000000" w:rsidRDefault="00000000" w:rsidRPr="00000000" w14:paraId="00000239">
            <w:pPr>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verhogen productiecapaciteit</w:t>
            </w:r>
          </w:p>
        </w:tc>
        <w:tc>
          <w:tcPr>
            <w:vAlign w:val="center"/>
          </w:tcPr>
          <w:p w:rsidR="00000000" w:rsidDel="00000000" w:rsidP="00000000" w:rsidRDefault="00000000" w:rsidRPr="00000000" w14:paraId="0000023A">
            <w:pPr>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(Winst A ; Winst B) = (5 ; 5)</w:t>
            </w:r>
          </w:p>
        </w:tc>
        <w:tc>
          <w:tcPr>
            <w:vAlign w:val="center"/>
          </w:tcPr>
          <w:p w:rsidR="00000000" w:rsidDel="00000000" w:rsidP="00000000" w:rsidRDefault="00000000" w:rsidRPr="00000000" w14:paraId="0000023B">
            <w:pPr>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(15 ; 2)</w:t>
            </w:r>
          </w:p>
        </w:tc>
      </w:tr>
      <w:tr>
        <w:trPr>
          <w:cantSplit w:val="0"/>
          <w:tblHeader w:val="0"/>
        </w:trPr>
        <w:tc>
          <w:tcPr>
            <w:vMerge w:val="continue"/>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sz w:val="20"/>
                <w:szCs w:val="20"/>
              </w:rPr>
            </w:pPr>
            <w:r w:rsidDel="00000000" w:rsidR="00000000" w:rsidRPr="00000000">
              <w:rPr>
                <w:rtl w:val="0"/>
              </w:rPr>
            </w:r>
          </w:p>
        </w:tc>
        <w:tc>
          <w:tcPr>
            <w:vAlign w:val="center"/>
          </w:tcPr>
          <w:p w:rsidR="00000000" w:rsidDel="00000000" w:rsidP="00000000" w:rsidRDefault="00000000" w:rsidRPr="00000000" w14:paraId="0000023D">
            <w:pPr>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verlagen productiecapaciteit</w:t>
            </w:r>
          </w:p>
        </w:tc>
        <w:tc>
          <w:tcPr>
            <w:vAlign w:val="center"/>
          </w:tcPr>
          <w:p w:rsidR="00000000" w:rsidDel="00000000" w:rsidP="00000000" w:rsidRDefault="00000000" w:rsidRPr="00000000" w14:paraId="0000023E">
            <w:pPr>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(2 ; 15)</w:t>
            </w:r>
          </w:p>
        </w:tc>
        <w:tc>
          <w:tcPr>
            <w:vAlign w:val="center"/>
          </w:tcPr>
          <w:p w:rsidR="00000000" w:rsidDel="00000000" w:rsidP="00000000" w:rsidRDefault="00000000" w:rsidRPr="00000000" w14:paraId="0000023F">
            <w:pPr>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(10 ; 10)</w:t>
            </w:r>
          </w:p>
        </w:tc>
      </w:tr>
    </w:tbl>
    <w:p w:rsidR="00000000" w:rsidDel="00000000" w:rsidP="00000000" w:rsidRDefault="00000000" w:rsidRPr="00000000" w14:paraId="00000240">
      <w:pPr>
        <w:numPr>
          <w:ilvl w:val="0"/>
          <w:numId w:val="29"/>
        </w:numPr>
        <w:ind w:left="720" w:hanging="360"/>
        <w:rPr>
          <w:rFonts w:ascii="Open Sans" w:cs="Open Sans" w:eastAsia="Open Sans" w:hAnsi="Open Sans"/>
        </w:rPr>
      </w:pPr>
      <w:r w:rsidDel="00000000" w:rsidR="00000000" w:rsidRPr="00000000">
        <w:rPr>
          <w:rFonts w:ascii="Open Sans" w:cs="Open Sans" w:eastAsia="Open Sans" w:hAnsi="Open Sans"/>
          <w:rtl w:val="0"/>
        </w:rPr>
        <w:br w:type="textWrapping"/>
      </w:r>
    </w:p>
    <w:p w:rsidR="00000000" w:rsidDel="00000000" w:rsidP="00000000" w:rsidRDefault="00000000" w:rsidRPr="00000000" w14:paraId="00000241">
      <w:pPr>
        <w:numPr>
          <w:ilvl w:val="0"/>
          <w:numId w:val="29"/>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Wat is de dominante strategie van beide bedrijven?</w:t>
      </w:r>
    </w:p>
    <w:tbl>
      <w:tblPr>
        <w:tblStyle w:val="Table38"/>
        <w:tblW w:w="5905.0" w:type="dxa"/>
        <w:jc w:val="left"/>
        <w:tblInd w:w="720.0" w:type="dxa"/>
        <w:tblLayout w:type="fixed"/>
        <w:tblLook w:val="0400"/>
      </w:tblPr>
      <w:tblGrid>
        <w:gridCol w:w="36"/>
        <w:gridCol w:w="36"/>
        <w:gridCol w:w="5833"/>
        <w:tblGridChange w:id="0">
          <w:tblGrid>
            <w:gridCol w:w="36"/>
            <w:gridCol w:w="36"/>
            <w:gridCol w:w="5833"/>
          </w:tblGrid>
        </w:tblGridChange>
      </w:tblGrid>
      <w:tr>
        <w:trPr>
          <w:cantSplit w:val="0"/>
          <w:tblHeader w:val="0"/>
        </w:trPr>
        <w:tc>
          <w:tcPr/>
          <w:p w:rsidR="00000000" w:rsidDel="00000000" w:rsidP="00000000" w:rsidRDefault="00000000" w:rsidRPr="00000000" w14:paraId="00000242">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43">
            <w:pPr>
              <w:rPr>
                <w:sz w:val="20"/>
                <w:szCs w:val="20"/>
              </w:rPr>
            </w:pPr>
            <w:r w:rsidDel="00000000" w:rsidR="00000000" w:rsidRPr="00000000">
              <w:rPr>
                <w:rtl w:val="0"/>
              </w:rPr>
            </w:r>
          </w:p>
        </w:tc>
        <w:tc>
          <w:tcPr/>
          <w:p w:rsidR="00000000" w:rsidDel="00000000" w:rsidP="00000000" w:rsidRDefault="00000000" w:rsidRPr="00000000" w14:paraId="00000244">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Er is geen dominante strategie.</w:t>
            </w:r>
          </w:p>
        </w:tc>
      </w:tr>
      <w:tr>
        <w:trPr>
          <w:cantSplit w:val="0"/>
          <w:tblHeader w:val="0"/>
        </w:trPr>
        <w:tc>
          <w:tcPr/>
          <w:p w:rsidR="00000000" w:rsidDel="00000000" w:rsidP="00000000" w:rsidRDefault="00000000" w:rsidRPr="00000000" w14:paraId="0000024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46">
            <w:pPr>
              <w:rPr>
                <w:sz w:val="20"/>
                <w:szCs w:val="20"/>
              </w:rPr>
            </w:pPr>
            <w:r w:rsidDel="00000000" w:rsidR="00000000" w:rsidRPr="00000000">
              <w:rPr>
                <w:rtl w:val="0"/>
              </w:rPr>
            </w:r>
          </w:p>
        </w:tc>
        <w:tc>
          <w:tcPr/>
          <w:p w:rsidR="00000000" w:rsidDel="00000000" w:rsidP="00000000" w:rsidRDefault="00000000" w:rsidRPr="00000000" w14:paraId="00000247">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dominante strategie is de productiecapaciteit verhogen.</w:t>
            </w:r>
          </w:p>
        </w:tc>
      </w:tr>
      <w:tr>
        <w:trPr>
          <w:cantSplit w:val="0"/>
          <w:tblHeader w:val="0"/>
        </w:trPr>
        <w:tc>
          <w:tcPr/>
          <w:p w:rsidR="00000000" w:rsidDel="00000000" w:rsidP="00000000" w:rsidRDefault="00000000" w:rsidRPr="00000000" w14:paraId="0000024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49">
            <w:pPr>
              <w:rPr>
                <w:sz w:val="20"/>
                <w:szCs w:val="20"/>
              </w:rPr>
            </w:pPr>
            <w:r w:rsidDel="00000000" w:rsidR="00000000" w:rsidRPr="00000000">
              <w:rPr>
                <w:rtl w:val="0"/>
              </w:rPr>
            </w:r>
          </w:p>
        </w:tc>
        <w:tc>
          <w:tcPr/>
          <w:p w:rsidR="00000000" w:rsidDel="00000000" w:rsidP="00000000" w:rsidRDefault="00000000" w:rsidRPr="00000000" w14:paraId="0000024A">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dominante strategie is de productiecapaciteit verlagen.</w:t>
            </w:r>
          </w:p>
        </w:tc>
      </w:tr>
      <w:tr>
        <w:trPr>
          <w:cantSplit w:val="0"/>
          <w:tblHeader w:val="0"/>
        </w:trPr>
        <w:tc>
          <w:tcPr/>
          <w:p w:rsidR="00000000" w:rsidDel="00000000" w:rsidP="00000000" w:rsidRDefault="00000000" w:rsidRPr="00000000" w14:paraId="0000024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4C">
            <w:pPr>
              <w:rPr>
                <w:sz w:val="20"/>
                <w:szCs w:val="20"/>
              </w:rPr>
            </w:pPr>
            <w:r w:rsidDel="00000000" w:rsidR="00000000" w:rsidRPr="00000000">
              <w:rPr>
                <w:rtl w:val="0"/>
              </w:rPr>
            </w:r>
          </w:p>
        </w:tc>
        <w:tc>
          <w:tcPr/>
          <w:p w:rsidR="00000000" w:rsidDel="00000000" w:rsidP="00000000" w:rsidRDefault="00000000" w:rsidRPr="00000000" w14:paraId="0000024D">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dominante strategie is de productiecapaciteit onveranderd laten.</w:t>
            </w:r>
          </w:p>
        </w:tc>
      </w:tr>
    </w:tbl>
    <w:p w:rsidR="00000000" w:rsidDel="00000000" w:rsidP="00000000" w:rsidRDefault="00000000" w:rsidRPr="00000000" w14:paraId="0000024E">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24F">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8</w:t>
      </w:r>
    </w:p>
    <w:p w:rsidR="00000000" w:rsidDel="00000000" w:rsidP="00000000" w:rsidRDefault="00000000" w:rsidRPr="00000000" w14:paraId="00000250">
      <w:pPr>
        <w:numPr>
          <w:ilvl w:val="0"/>
          <w:numId w:val="30"/>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individuele vraagcurve van een producent in een markt met zuivere mededinging is:</w:t>
      </w:r>
    </w:p>
    <w:tbl>
      <w:tblPr>
        <w:tblStyle w:val="Table39"/>
        <w:tblW w:w="4260.0" w:type="dxa"/>
        <w:jc w:val="left"/>
        <w:tblInd w:w="720.0" w:type="dxa"/>
        <w:tblLayout w:type="fixed"/>
        <w:tblLook w:val="0400"/>
      </w:tblPr>
      <w:tblGrid>
        <w:gridCol w:w="36"/>
        <w:gridCol w:w="36"/>
        <w:gridCol w:w="4188"/>
        <w:tblGridChange w:id="0">
          <w:tblGrid>
            <w:gridCol w:w="36"/>
            <w:gridCol w:w="36"/>
            <w:gridCol w:w="4188"/>
          </w:tblGrid>
        </w:tblGridChange>
      </w:tblGrid>
      <w:tr>
        <w:trPr>
          <w:cantSplit w:val="0"/>
          <w:tblHeader w:val="0"/>
        </w:trPr>
        <w:tc>
          <w:tcPr/>
          <w:p w:rsidR="00000000" w:rsidDel="00000000" w:rsidP="00000000" w:rsidRDefault="00000000" w:rsidRPr="00000000" w14:paraId="0000025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52">
            <w:pPr>
              <w:rPr>
                <w:sz w:val="20"/>
                <w:szCs w:val="20"/>
              </w:rPr>
            </w:pPr>
            <w:r w:rsidDel="00000000" w:rsidR="00000000" w:rsidRPr="00000000">
              <w:rPr>
                <w:rtl w:val="0"/>
              </w:rPr>
            </w:r>
          </w:p>
        </w:tc>
        <w:tc>
          <w:tcPr/>
          <w:p w:rsidR="00000000" w:rsidDel="00000000" w:rsidP="00000000" w:rsidRDefault="00000000" w:rsidRPr="00000000" w14:paraId="00000253">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perfect elastisch.</w:t>
            </w:r>
          </w:p>
        </w:tc>
      </w:tr>
      <w:tr>
        <w:trPr>
          <w:cantSplit w:val="0"/>
          <w:tblHeader w:val="0"/>
        </w:trPr>
        <w:tc>
          <w:tcPr/>
          <w:p w:rsidR="00000000" w:rsidDel="00000000" w:rsidP="00000000" w:rsidRDefault="00000000" w:rsidRPr="00000000" w14:paraId="0000025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55">
            <w:pPr>
              <w:rPr>
                <w:sz w:val="20"/>
                <w:szCs w:val="20"/>
              </w:rPr>
            </w:pPr>
            <w:r w:rsidDel="00000000" w:rsidR="00000000" w:rsidRPr="00000000">
              <w:rPr>
                <w:rtl w:val="0"/>
              </w:rPr>
            </w:r>
          </w:p>
        </w:tc>
        <w:tc>
          <w:tcPr/>
          <w:p w:rsidR="00000000" w:rsidDel="00000000" w:rsidP="00000000" w:rsidRDefault="00000000" w:rsidRPr="00000000" w14:paraId="00000256">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perfect inelastisch</w:t>
            </w:r>
          </w:p>
        </w:tc>
      </w:tr>
      <w:tr>
        <w:trPr>
          <w:cantSplit w:val="0"/>
          <w:tblHeader w:val="0"/>
        </w:trPr>
        <w:tc>
          <w:tcPr/>
          <w:p w:rsidR="00000000" w:rsidDel="00000000" w:rsidP="00000000" w:rsidRDefault="00000000" w:rsidRPr="00000000" w14:paraId="0000025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58">
            <w:pPr>
              <w:rPr>
                <w:sz w:val="20"/>
                <w:szCs w:val="20"/>
              </w:rPr>
            </w:pPr>
            <w:r w:rsidDel="00000000" w:rsidR="00000000" w:rsidRPr="00000000">
              <w:rPr>
                <w:rtl w:val="0"/>
              </w:rPr>
            </w:r>
          </w:p>
        </w:tc>
        <w:tc>
          <w:tcPr/>
          <w:p w:rsidR="00000000" w:rsidDel="00000000" w:rsidP="00000000" w:rsidRDefault="00000000" w:rsidRPr="00000000" w14:paraId="00000259">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lineair dalend.</w:t>
            </w:r>
          </w:p>
        </w:tc>
      </w:tr>
      <w:tr>
        <w:trPr>
          <w:cantSplit w:val="0"/>
          <w:tblHeader w:val="0"/>
        </w:trPr>
        <w:tc>
          <w:tcPr/>
          <w:p w:rsidR="00000000" w:rsidDel="00000000" w:rsidP="00000000" w:rsidRDefault="00000000" w:rsidRPr="00000000" w14:paraId="0000025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5B">
            <w:pPr>
              <w:rPr>
                <w:sz w:val="20"/>
                <w:szCs w:val="20"/>
              </w:rPr>
            </w:pPr>
            <w:r w:rsidDel="00000000" w:rsidR="00000000" w:rsidRPr="00000000">
              <w:rPr>
                <w:rtl w:val="0"/>
              </w:rPr>
            </w:r>
          </w:p>
        </w:tc>
        <w:tc>
          <w:tcPr/>
          <w:p w:rsidR="00000000" w:rsidDel="00000000" w:rsidP="00000000" w:rsidRDefault="00000000" w:rsidRPr="00000000" w14:paraId="0000025C">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dalend en convex ten opzichte van de oorsprong.</w:t>
            </w:r>
          </w:p>
        </w:tc>
      </w:tr>
    </w:tbl>
    <w:p w:rsidR="00000000" w:rsidDel="00000000" w:rsidP="00000000" w:rsidRDefault="00000000" w:rsidRPr="00000000" w14:paraId="0000025D">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25E">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9</w:t>
      </w:r>
    </w:p>
    <w:p w:rsidR="00000000" w:rsidDel="00000000" w:rsidP="00000000" w:rsidRDefault="00000000" w:rsidRPr="00000000" w14:paraId="0000025F">
      <w:pPr>
        <w:numPr>
          <w:ilvl w:val="0"/>
          <w:numId w:val="31"/>
        </w:numPr>
        <w:spacing w:after="75" w:before="75" w:lineRule="auto"/>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Veronderstel dat er zuivere mededinging is. Een bedrijf bevindt zich in een situatie waar GVK &lt; p &lt; MK. Wat zal het bedrijf op korte termijn doen?</w:t>
      </w:r>
    </w:p>
    <w:tbl>
      <w:tblPr>
        <w:tblStyle w:val="Table40"/>
        <w:tblW w:w="2618.0" w:type="dxa"/>
        <w:jc w:val="left"/>
        <w:tblInd w:w="720.0" w:type="dxa"/>
        <w:tblLayout w:type="fixed"/>
        <w:tblLook w:val="0400"/>
      </w:tblPr>
      <w:tblGrid>
        <w:gridCol w:w="36"/>
        <w:gridCol w:w="36"/>
        <w:gridCol w:w="2546"/>
        <w:tblGridChange w:id="0">
          <w:tblGrid>
            <w:gridCol w:w="36"/>
            <w:gridCol w:w="36"/>
            <w:gridCol w:w="2546"/>
          </w:tblGrid>
        </w:tblGridChange>
      </w:tblGrid>
      <w:tr>
        <w:trPr>
          <w:cantSplit w:val="0"/>
          <w:tblHeader w:val="0"/>
        </w:trPr>
        <w:tc>
          <w:tcPr/>
          <w:p w:rsidR="00000000" w:rsidDel="00000000" w:rsidP="00000000" w:rsidRDefault="00000000" w:rsidRPr="00000000" w14:paraId="0000026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61">
            <w:pPr>
              <w:rPr>
                <w:sz w:val="20"/>
                <w:szCs w:val="20"/>
              </w:rPr>
            </w:pPr>
            <w:r w:rsidDel="00000000" w:rsidR="00000000" w:rsidRPr="00000000">
              <w:rPr>
                <w:rtl w:val="0"/>
              </w:rPr>
            </w:r>
          </w:p>
        </w:tc>
        <w:tc>
          <w:tcPr/>
          <w:p w:rsidR="00000000" w:rsidDel="00000000" w:rsidP="00000000" w:rsidRDefault="00000000" w:rsidRPr="00000000" w14:paraId="00000262">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output onveranderd laten.</w:t>
            </w:r>
          </w:p>
        </w:tc>
      </w:tr>
      <w:tr>
        <w:trPr>
          <w:cantSplit w:val="0"/>
          <w:tblHeader w:val="0"/>
        </w:trPr>
        <w:tc>
          <w:tcPr/>
          <w:p w:rsidR="00000000" w:rsidDel="00000000" w:rsidP="00000000" w:rsidRDefault="00000000" w:rsidRPr="00000000" w14:paraId="0000026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64">
            <w:pPr>
              <w:rPr>
                <w:sz w:val="20"/>
                <w:szCs w:val="20"/>
              </w:rPr>
            </w:pPr>
            <w:r w:rsidDel="00000000" w:rsidR="00000000" w:rsidRPr="00000000">
              <w:rPr>
                <w:rtl w:val="0"/>
              </w:rPr>
            </w:r>
          </w:p>
        </w:tc>
        <w:tc>
          <w:tcPr/>
          <w:p w:rsidR="00000000" w:rsidDel="00000000" w:rsidP="00000000" w:rsidRDefault="00000000" w:rsidRPr="00000000" w14:paraId="00000265">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output verhogen.</w:t>
            </w:r>
          </w:p>
        </w:tc>
      </w:tr>
      <w:tr>
        <w:trPr>
          <w:cantSplit w:val="0"/>
          <w:tblHeader w:val="0"/>
        </w:trPr>
        <w:tc>
          <w:tcPr/>
          <w:p w:rsidR="00000000" w:rsidDel="00000000" w:rsidP="00000000" w:rsidRDefault="00000000" w:rsidRPr="00000000" w14:paraId="0000026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67">
            <w:pPr>
              <w:rPr>
                <w:sz w:val="20"/>
                <w:szCs w:val="20"/>
              </w:rPr>
            </w:pPr>
            <w:r w:rsidDel="00000000" w:rsidR="00000000" w:rsidRPr="00000000">
              <w:rPr>
                <w:rtl w:val="0"/>
              </w:rPr>
            </w:r>
          </w:p>
        </w:tc>
        <w:tc>
          <w:tcPr/>
          <w:p w:rsidR="00000000" w:rsidDel="00000000" w:rsidP="00000000" w:rsidRDefault="00000000" w:rsidRPr="00000000" w14:paraId="00000268">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output verlagen.</w:t>
            </w:r>
          </w:p>
        </w:tc>
      </w:tr>
      <w:tr>
        <w:trPr>
          <w:cantSplit w:val="0"/>
          <w:tblHeader w:val="0"/>
        </w:trPr>
        <w:tc>
          <w:tcPr/>
          <w:p w:rsidR="00000000" w:rsidDel="00000000" w:rsidP="00000000" w:rsidRDefault="00000000" w:rsidRPr="00000000" w14:paraId="0000026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6A">
            <w:pPr>
              <w:rPr>
                <w:sz w:val="20"/>
                <w:szCs w:val="20"/>
              </w:rPr>
            </w:pPr>
            <w:r w:rsidDel="00000000" w:rsidR="00000000" w:rsidRPr="00000000">
              <w:rPr>
                <w:rtl w:val="0"/>
              </w:rPr>
            </w:r>
          </w:p>
        </w:tc>
        <w:tc>
          <w:tcPr/>
          <w:p w:rsidR="00000000" w:rsidDel="00000000" w:rsidP="00000000" w:rsidRDefault="00000000" w:rsidRPr="00000000" w14:paraId="0000026B">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De productie stopzetten.</w:t>
            </w:r>
          </w:p>
        </w:tc>
      </w:tr>
    </w:tbl>
    <w:p w:rsidR="00000000" w:rsidDel="00000000" w:rsidP="00000000" w:rsidRDefault="00000000" w:rsidRPr="00000000" w14:paraId="0000026C">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26D">
      <w:pPr>
        <w:shd w:fill="ffffff" w:val="clear"/>
        <w:rPr>
          <w:rFonts w:ascii="Open Sans" w:cs="Open Sans" w:eastAsia="Open Sans" w:hAnsi="Open Sans"/>
          <w:b w:val="1"/>
          <w:smallCaps w:val="1"/>
          <w:color w:val="333333"/>
          <w:sz w:val="21"/>
          <w:szCs w:val="21"/>
        </w:rPr>
      </w:pPr>
      <w:r w:rsidDel="00000000" w:rsidR="00000000" w:rsidRPr="00000000">
        <w:rPr>
          <w:rFonts w:ascii="Open Sans" w:cs="Open Sans" w:eastAsia="Open Sans" w:hAnsi="Open Sans"/>
          <w:b w:val="1"/>
          <w:smallCaps w:val="1"/>
          <w:color w:val="333333"/>
          <w:sz w:val="21"/>
          <w:szCs w:val="21"/>
          <w:rtl w:val="0"/>
        </w:rPr>
        <w:t xml:space="preserve">VRAAG 10</w:t>
      </w:r>
    </w:p>
    <w:p w:rsidR="00000000" w:rsidDel="00000000" w:rsidP="00000000" w:rsidRDefault="00000000" w:rsidRPr="00000000" w14:paraId="0000026E">
      <w:pPr>
        <w:numPr>
          <w:ilvl w:val="0"/>
          <w:numId w:val="21"/>
        </w:numPr>
        <w:ind w:left="72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Een farmaceutisch bedrijf is het enige bedrijf dat een bepaald geneesmiddel produceert. De vraag naar het geneesmiddel is x</w:t>
      </w:r>
      <w:r w:rsidDel="00000000" w:rsidR="00000000" w:rsidRPr="00000000">
        <w:rPr>
          <w:rFonts w:ascii="inherit" w:cs="inherit" w:eastAsia="inherit" w:hAnsi="inherit"/>
          <w:sz w:val="20"/>
          <w:szCs w:val="20"/>
          <w:vertAlign w:val="subscript"/>
          <w:rtl w:val="0"/>
        </w:rPr>
        <w:t xml:space="preserve">v</w:t>
      </w:r>
      <w:r w:rsidDel="00000000" w:rsidR="00000000" w:rsidRPr="00000000">
        <w:rPr>
          <w:rFonts w:ascii="inherit" w:cs="inherit" w:eastAsia="inherit" w:hAnsi="inherit"/>
          <w:sz w:val="20"/>
          <w:szCs w:val="20"/>
          <w:rtl w:val="0"/>
        </w:rPr>
        <w:t xml:space="preserve"> = 2000 - 0,5p. Wat is de marginale opbrengstencurve voor deze producent?</w:t>
      </w:r>
    </w:p>
    <w:tbl>
      <w:tblPr>
        <w:tblStyle w:val="Table41"/>
        <w:tblW w:w="1912.0" w:type="dxa"/>
        <w:jc w:val="left"/>
        <w:tblInd w:w="720.0" w:type="dxa"/>
        <w:tblLayout w:type="fixed"/>
        <w:tblLook w:val="0400"/>
      </w:tblPr>
      <w:tblGrid>
        <w:gridCol w:w="36"/>
        <w:gridCol w:w="36"/>
        <w:gridCol w:w="1840"/>
        <w:tblGridChange w:id="0">
          <w:tblGrid>
            <w:gridCol w:w="36"/>
            <w:gridCol w:w="36"/>
            <w:gridCol w:w="1840"/>
          </w:tblGrid>
        </w:tblGridChange>
      </w:tblGrid>
      <w:tr>
        <w:trPr>
          <w:cantSplit w:val="0"/>
          <w:tblHeader w:val="0"/>
        </w:trPr>
        <w:tc>
          <w:tcPr/>
          <w:p w:rsidR="00000000" w:rsidDel="00000000" w:rsidP="00000000" w:rsidRDefault="00000000" w:rsidRPr="00000000" w14:paraId="0000026F">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70">
            <w:pPr>
              <w:rPr>
                <w:sz w:val="20"/>
                <w:szCs w:val="20"/>
              </w:rPr>
            </w:pPr>
            <w:r w:rsidDel="00000000" w:rsidR="00000000" w:rsidRPr="00000000">
              <w:rPr>
                <w:rtl w:val="0"/>
              </w:rPr>
            </w:r>
          </w:p>
        </w:tc>
        <w:tc>
          <w:tcPr/>
          <w:p w:rsidR="00000000" w:rsidDel="00000000" w:rsidP="00000000" w:rsidRDefault="00000000" w:rsidRPr="00000000" w14:paraId="00000271">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MO(x) = 4000 - 2x</w:t>
            </w:r>
          </w:p>
        </w:tc>
      </w:tr>
      <w:tr>
        <w:trPr>
          <w:cantSplit w:val="0"/>
          <w:tblHeader w:val="0"/>
        </w:trPr>
        <w:tc>
          <w:tcPr/>
          <w:p w:rsidR="00000000" w:rsidDel="00000000" w:rsidP="00000000" w:rsidRDefault="00000000" w:rsidRPr="00000000" w14:paraId="00000272">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73">
            <w:pPr>
              <w:rPr>
                <w:sz w:val="20"/>
                <w:szCs w:val="20"/>
              </w:rPr>
            </w:pPr>
            <w:r w:rsidDel="00000000" w:rsidR="00000000" w:rsidRPr="00000000">
              <w:rPr>
                <w:rtl w:val="0"/>
              </w:rPr>
            </w:r>
          </w:p>
        </w:tc>
        <w:tc>
          <w:tcPr/>
          <w:p w:rsidR="00000000" w:rsidDel="00000000" w:rsidP="00000000" w:rsidRDefault="00000000" w:rsidRPr="00000000" w14:paraId="00000274">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MO(x) = 2000 - x</w:t>
            </w:r>
          </w:p>
        </w:tc>
      </w:tr>
      <w:tr>
        <w:trPr>
          <w:cantSplit w:val="0"/>
          <w:tblHeader w:val="0"/>
        </w:trPr>
        <w:tc>
          <w:tcPr/>
          <w:p w:rsidR="00000000" w:rsidDel="00000000" w:rsidP="00000000" w:rsidRDefault="00000000" w:rsidRPr="00000000" w14:paraId="0000027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76">
            <w:pPr>
              <w:rPr>
                <w:sz w:val="20"/>
                <w:szCs w:val="20"/>
              </w:rPr>
            </w:pPr>
            <w:r w:rsidDel="00000000" w:rsidR="00000000" w:rsidRPr="00000000">
              <w:rPr>
                <w:rtl w:val="0"/>
              </w:rPr>
            </w:r>
          </w:p>
        </w:tc>
        <w:tc>
          <w:tcPr/>
          <w:p w:rsidR="00000000" w:rsidDel="00000000" w:rsidP="00000000" w:rsidRDefault="00000000" w:rsidRPr="00000000" w14:paraId="00000277">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MO(x) = 2000 - 0,25x</w:t>
            </w:r>
          </w:p>
        </w:tc>
      </w:tr>
      <w:tr>
        <w:trPr>
          <w:cantSplit w:val="0"/>
          <w:tblHeader w:val="0"/>
        </w:trPr>
        <w:tc>
          <w:tcPr/>
          <w:p w:rsidR="00000000" w:rsidDel="00000000" w:rsidP="00000000" w:rsidRDefault="00000000" w:rsidRPr="00000000" w14:paraId="0000027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79">
            <w:pPr>
              <w:rPr>
                <w:sz w:val="20"/>
                <w:szCs w:val="20"/>
              </w:rPr>
            </w:pPr>
            <w:r w:rsidDel="00000000" w:rsidR="00000000" w:rsidRPr="00000000">
              <w:rPr>
                <w:rtl w:val="0"/>
              </w:rPr>
            </w:r>
          </w:p>
        </w:tc>
        <w:tc>
          <w:tcPr/>
          <w:p w:rsidR="00000000" w:rsidDel="00000000" w:rsidP="00000000" w:rsidRDefault="00000000" w:rsidRPr="00000000" w14:paraId="0000027A">
            <w:pPr>
              <w:spacing w:after="75" w:before="75"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MO(x) = 4000 - 4x</w:t>
            </w:r>
          </w:p>
        </w:tc>
      </w:tr>
    </w:tbl>
    <w:p w:rsidR="00000000" w:rsidDel="00000000" w:rsidP="00000000" w:rsidRDefault="00000000" w:rsidRPr="00000000" w14:paraId="0000027B">
      <w:pPr>
        <w:spacing w:before="135" w:lineRule="auto"/>
        <w:jc w:val="right"/>
        <w:rPr>
          <w:rFonts w:ascii="inherit" w:cs="inherit" w:eastAsia="inherit" w:hAnsi="inherit"/>
          <w:b w:val="1"/>
          <w:sz w:val="19"/>
          <w:szCs w:val="19"/>
          <w:highlight w:val="white"/>
        </w:rPr>
      </w:pPr>
      <w:r w:rsidDel="00000000" w:rsidR="00000000" w:rsidRPr="00000000">
        <w:rPr>
          <w:rFonts w:ascii="inherit" w:cs="inherit" w:eastAsia="inherit" w:hAnsi="inherit"/>
          <w:b w:val="1"/>
          <w:sz w:val="19"/>
          <w:szCs w:val="19"/>
          <w:highlight w:val="white"/>
          <w:rtl w:val="0"/>
        </w:rPr>
        <w:t xml:space="preserve">1 punten   </w:t>
      </w:r>
    </w:p>
    <w:p w:rsidR="00000000" w:rsidDel="00000000" w:rsidP="00000000" w:rsidRDefault="00000000" w:rsidRPr="00000000" w14:paraId="0000027C">
      <w:pPr>
        <w:shd w:fill="ffffff" w:val="clear"/>
        <w:rPr>
          <w:rFonts w:ascii="Open Sans" w:cs="Open Sans" w:eastAsia="Open Sans" w:hAnsi="Open Sans"/>
        </w:rPr>
      </w:pPr>
      <w:r w:rsidDel="00000000" w:rsidR="00000000" w:rsidRPr="00000000">
        <w:rPr>
          <w:rtl w:val="0"/>
        </w:rPr>
      </w:r>
    </w:p>
    <w:sdt>
      <w:sdtPr>
        <w:tag w:val="goog_rdk_0"/>
      </w:sdtPr>
      <w:sdtContent>
        <w:p w:rsidR="00000000" w:rsidDel="00000000" w:rsidP="00000000" w:rsidRDefault="00000000" w:rsidRPr="00000000" w14:paraId="0000027D">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HOOFDSTUK 7</w:t>
          </w:r>
        </w:p>
      </w:sdtContent>
    </w:sdt>
    <w:sdt>
      <w:sdtPr>
        <w:tag w:val="goog_rdk_1"/>
      </w:sdtPr>
      <w:sdtContent>
        <w:p w:rsidR="00000000" w:rsidDel="00000000" w:rsidP="00000000" w:rsidRDefault="00000000" w:rsidRPr="00000000" w14:paraId="0000027E">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VRAAG 1</w:t>
          </w:r>
        </w:p>
      </w:sdtContent>
    </w:sdt>
    <w:p w:rsidR="00000000" w:rsidDel="00000000" w:rsidP="00000000" w:rsidRDefault="00000000" w:rsidRPr="00000000" w14:paraId="0000027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75" w:before="75"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Wat is het BBP van een land als je volgende gegevens hebt: het BNP bedraagt 240 miljard euro, de factorinkomens betaald aan het buitenland 15 miljard euro en de factorinkomens ontvangen van het buitenland 25 miljard euro.</w:t>
      </w:r>
    </w:p>
    <w:tbl>
      <w:tblPr>
        <w:tblStyle w:val="Table42"/>
        <w:tblW w:w="1540.0" w:type="dxa"/>
        <w:jc w:val="left"/>
        <w:tblInd w:w="720.0" w:type="dxa"/>
        <w:tblLayout w:type="fixed"/>
        <w:tblLook w:val="0400"/>
      </w:tblPr>
      <w:tblGrid>
        <w:gridCol w:w="36"/>
        <w:gridCol w:w="36"/>
        <w:gridCol w:w="1468"/>
        <w:tblGridChange w:id="0">
          <w:tblGrid>
            <w:gridCol w:w="36"/>
            <w:gridCol w:w="36"/>
            <w:gridCol w:w="1468"/>
          </w:tblGrid>
        </w:tblGridChange>
      </w:tblGrid>
      <w:tr>
        <w:trPr>
          <w:cantSplit w:val="0"/>
          <w:tblHeader w:val="0"/>
        </w:trPr>
        <w:tc>
          <w:tcPr/>
          <w:p w:rsidR="00000000" w:rsidDel="00000000" w:rsidP="00000000" w:rsidRDefault="00000000" w:rsidRPr="00000000" w14:paraId="0000028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81">
            <w:pPr>
              <w:rPr>
                <w:sz w:val="20"/>
                <w:szCs w:val="20"/>
              </w:rPr>
            </w:pPr>
            <w:r w:rsidDel="00000000" w:rsidR="00000000" w:rsidRPr="00000000">
              <w:rPr>
                <w:rtl w:val="0"/>
              </w:rPr>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200 miljard euro</w:t>
            </w:r>
          </w:p>
        </w:tc>
      </w:tr>
      <w:tr>
        <w:trPr>
          <w:cantSplit w:val="0"/>
          <w:tblHeader w:val="0"/>
        </w:trPr>
        <w:tc>
          <w:tcPr/>
          <w:p w:rsidR="00000000" w:rsidDel="00000000" w:rsidP="00000000" w:rsidRDefault="00000000" w:rsidRPr="00000000" w14:paraId="0000028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84">
            <w:pPr>
              <w:rPr>
                <w:sz w:val="20"/>
                <w:szCs w:val="20"/>
              </w:rPr>
            </w:pPr>
            <w:r w:rsidDel="00000000" w:rsidR="00000000" w:rsidRPr="00000000">
              <w:rPr>
                <w:rtl w:val="0"/>
              </w:rPr>
            </w:r>
          </w:p>
        </w:tc>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230 miljard euro</w:t>
            </w:r>
          </w:p>
        </w:tc>
      </w:tr>
      <w:tr>
        <w:trPr>
          <w:cantSplit w:val="0"/>
          <w:tblHeader w:val="0"/>
        </w:trPr>
        <w:tc>
          <w:tcPr/>
          <w:p w:rsidR="00000000" w:rsidDel="00000000" w:rsidP="00000000" w:rsidRDefault="00000000" w:rsidRPr="00000000" w14:paraId="0000028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87">
            <w:pPr>
              <w:rPr>
                <w:sz w:val="20"/>
                <w:szCs w:val="20"/>
              </w:rPr>
            </w:pPr>
            <w:r w:rsidDel="00000000" w:rsidR="00000000" w:rsidRPr="00000000">
              <w:rPr>
                <w:rtl w:val="0"/>
              </w:rPr>
            </w:r>
          </w:p>
        </w:tc>
        <w:tc>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250 miljard euro</w:t>
            </w:r>
          </w:p>
        </w:tc>
      </w:tr>
      <w:tr>
        <w:trPr>
          <w:cantSplit w:val="0"/>
          <w:tblHeader w:val="0"/>
        </w:trPr>
        <w:tc>
          <w:tcPr/>
          <w:p w:rsidR="00000000" w:rsidDel="00000000" w:rsidP="00000000" w:rsidRDefault="00000000" w:rsidRPr="00000000" w14:paraId="0000028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8A">
            <w:pPr>
              <w:rPr>
                <w:sz w:val="20"/>
                <w:szCs w:val="20"/>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280 miljard euro</w:t>
            </w:r>
          </w:p>
        </w:tc>
      </w:tr>
    </w:tb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0" w:right="0" w:firstLine="0"/>
        <w:jc w:val="right"/>
        <w:rPr>
          <w:rFonts w:ascii="inherit" w:cs="inherit" w:eastAsia="inherit" w:hAnsi="inherit"/>
          <w:b w:val="1"/>
          <w:i w:val="0"/>
          <w:smallCaps w:val="0"/>
          <w:strike w:val="0"/>
          <w:color w:val="000000"/>
          <w:sz w:val="19"/>
          <w:szCs w:val="19"/>
          <w:highlight w:val="white"/>
          <w:u w:val="none"/>
          <w:vertAlign w:val="baseline"/>
        </w:rPr>
      </w:pPr>
      <w:r w:rsidDel="00000000" w:rsidR="00000000" w:rsidRPr="00000000">
        <w:rPr>
          <w:rFonts w:ascii="inherit" w:cs="inherit" w:eastAsia="inherit" w:hAnsi="inherit"/>
          <w:b w:val="1"/>
          <w:i w:val="0"/>
          <w:smallCaps w:val="0"/>
          <w:strike w:val="0"/>
          <w:color w:val="000000"/>
          <w:sz w:val="19"/>
          <w:szCs w:val="19"/>
          <w:highlight w:val="white"/>
          <w:u w:val="none"/>
          <w:vertAlign w:val="baseline"/>
          <w:rtl w:val="0"/>
        </w:rPr>
        <w:t xml:space="preserve">1 punten   </w:t>
      </w:r>
    </w:p>
    <w:sdt>
      <w:sdtPr>
        <w:tag w:val="goog_rdk_2"/>
      </w:sdtPr>
      <w:sdtContent>
        <w:p w:rsidR="00000000" w:rsidDel="00000000" w:rsidP="00000000" w:rsidRDefault="00000000" w:rsidRPr="00000000" w14:paraId="0000028D">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VRAAG 2</w:t>
          </w:r>
        </w:p>
      </w:sdtContent>
    </w:sdt>
    <w:p w:rsidR="00000000" w:rsidDel="00000000" w:rsidP="00000000" w:rsidRDefault="00000000" w:rsidRPr="00000000" w14:paraId="0000028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75" w:before="75"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Welke items zijn niet opgenomen in het BBP?</w:t>
      </w:r>
    </w:p>
    <w:tbl>
      <w:tblPr>
        <w:tblStyle w:val="Table43"/>
        <w:tblW w:w="5338.000000000001" w:type="dxa"/>
        <w:jc w:val="left"/>
        <w:tblInd w:w="720.0" w:type="dxa"/>
        <w:tblLayout w:type="fixed"/>
        <w:tblLook w:val="0400"/>
      </w:tblPr>
      <w:tblGrid>
        <w:gridCol w:w="36"/>
        <w:gridCol w:w="36"/>
        <w:gridCol w:w="5266"/>
        <w:tblGridChange w:id="0">
          <w:tblGrid>
            <w:gridCol w:w="36"/>
            <w:gridCol w:w="36"/>
            <w:gridCol w:w="5266"/>
          </w:tblGrid>
        </w:tblGridChange>
      </w:tblGrid>
      <w:tr>
        <w:trPr>
          <w:cantSplit w:val="0"/>
          <w:tblHeader w:val="0"/>
        </w:trPr>
        <w:tc>
          <w:tcPr/>
          <w:p w:rsidR="00000000" w:rsidDel="00000000" w:rsidP="00000000" w:rsidRDefault="00000000" w:rsidRPr="00000000" w14:paraId="0000028F">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90">
            <w:pPr>
              <w:rPr>
                <w:sz w:val="20"/>
                <w:szCs w:val="20"/>
              </w:rPr>
            </w:pP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wedde van de minister van buitenlandse zaken.</w:t>
            </w:r>
          </w:p>
        </w:tc>
      </w:tr>
      <w:tr>
        <w:trPr>
          <w:cantSplit w:val="0"/>
          <w:tblHeader w:val="0"/>
        </w:trPr>
        <w:tc>
          <w:tcPr/>
          <w:p w:rsidR="00000000" w:rsidDel="00000000" w:rsidP="00000000" w:rsidRDefault="00000000" w:rsidRPr="00000000" w14:paraId="00000292">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93">
            <w:pPr>
              <w:rPr>
                <w:sz w:val="20"/>
                <w:szCs w:val="20"/>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waarde van de aardappelen die ik oogst in mijn eigen tuin.</w:t>
            </w:r>
          </w:p>
        </w:tc>
      </w:tr>
      <w:tr>
        <w:trPr>
          <w:cantSplit w:val="0"/>
          <w:tblHeader w:val="0"/>
        </w:trPr>
        <w:tc>
          <w:tcPr/>
          <w:p w:rsidR="00000000" w:rsidDel="00000000" w:rsidP="00000000" w:rsidRDefault="00000000" w:rsidRPr="00000000" w14:paraId="0000029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96">
            <w:pPr>
              <w:rPr>
                <w:sz w:val="20"/>
                <w:szCs w:val="20"/>
              </w:rPr>
            </w:pP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export van Belgisch bier naar de Verenigde Staten.</w:t>
            </w:r>
          </w:p>
        </w:tc>
      </w:tr>
      <w:tr>
        <w:trPr>
          <w:cantSplit w:val="0"/>
          <w:tblHeader w:val="0"/>
        </w:trPr>
        <w:tc>
          <w:tcPr/>
          <w:p w:rsidR="00000000" w:rsidDel="00000000" w:rsidP="00000000" w:rsidRDefault="00000000" w:rsidRPr="00000000" w14:paraId="0000029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99">
            <w:pPr>
              <w:rPr>
                <w:sz w:val="20"/>
                <w:szCs w:val="20"/>
              </w:rPr>
            </w:pPr>
            <w:r w:rsidDel="00000000" w:rsidR="00000000" w:rsidRPr="00000000">
              <w:rPr>
                <w:rtl w:val="0"/>
              </w:rPr>
            </w:r>
          </w:p>
        </w:tc>
        <w:tc>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bouw van een nieuwe luchthaventerminal in Zaventem.</w:t>
            </w:r>
          </w:p>
        </w:tc>
      </w:tr>
    </w:tb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0" w:right="0" w:firstLine="0"/>
        <w:jc w:val="right"/>
        <w:rPr>
          <w:rFonts w:ascii="inherit" w:cs="inherit" w:eastAsia="inherit" w:hAnsi="inherit"/>
          <w:b w:val="1"/>
          <w:i w:val="0"/>
          <w:smallCaps w:val="0"/>
          <w:strike w:val="0"/>
          <w:color w:val="000000"/>
          <w:sz w:val="19"/>
          <w:szCs w:val="19"/>
          <w:highlight w:val="white"/>
          <w:u w:val="none"/>
          <w:vertAlign w:val="baseline"/>
        </w:rPr>
      </w:pPr>
      <w:r w:rsidDel="00000000" w:rsidR="00000000" w:rsidRPr="00000000">
        <w:rPr>
          <w:rFonts w:ascii="inherit" w:cs="inherit" w:eastAsia="inherit" w:hAnsi="inherit"/>
          <w:b w:val="1"/>
          <w:i w:val="0"/>
          <w:smallCaps w:val="0"/>
          <w:strike w:val="0"/>
          <w:color w:val="000000"/>
          <w:sz w:val="19"/>
          <w:szCs w:val="19"/>
          <w:highlight w:val="white"/>
          <w:u w:val="none"/>
          <w:vertAlign w:val="baseline"/>
          <w:rtl w:val="0"/>
        </w:rPr>
        <w:t xml:space="preserve">1 punten   </w:t>
      </w:r>
    </w:p>
    <w:sdt>
      <w:sdtPr>
        <w:tag w:val="goog_rdk_3"/>
      </w:sdtPr>
      <w:sdtContent>
        <w:p w:rsidR="00000000" w:rsidDel="00000000" w:rsidP="00000000" w:rsidRDefault="00000000" w:rsidRPr="00000000" w14:paraId="0000029C">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VRAAG 3</w:t>
          </w:r>
        </w:p>
      </w:sdtContent>
    </w:sdt>
    <w:p w:rsidR="00000000" w:rsidDel="00000000" w:rsidP="00000000" w:rsidRDefault="00000000" w:rsidRPr="00000000" w14:paraId="0000029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Een onderneming koopt voor 1000 euro grondstoffen, betaalt 500 euro aan lonen en salarissen en 100 euro aan intresten en renten. De geproduceerde output wordt verkocht voor 2000 euro. De bruto toegevoegde waarde van het bedrijf is:</w:t>
      </w:r>
      <w:r w:rsidDel="00000000" w:rsidR="00000000" w:rsidRPr="00000000">
        <w:rPr>
          <w:rtl w:val="0"/>
        </w:rPr>
      </w:r>
    </w:p>
    <w:tbl>
      <w:tblPr>
        <w:tblStyle w:val="Table44"/>
        <w:tblW w:w="1050.0" w:type="dxa"/>
        <w:jc w:val="left"/>
        <w:tblInd w:w="720.0" w:type="dxa"/>
        <w:tblLayout w:type="fixed"/>
        <w:tblLook w:val="0400"/>
      </w:tblPr>
      <w:tblGrid>
        <w:gridCol w:w="36"/>
        <w:gridCol w:w="36"/>
        <w:gridCol w:w="978"/>
        <w:tblGridChange w:id="0">
          <w:tblGrid>
            <w:gridCol w:w="36"/>
            <w:gridCol w:w="36"/>
            <w:gridCol w:w="978"/>
          </w:tblGrid>
        </w:tblGridChange>
      </w:tblGrid>
      <w:tr>
        <w:trPr>
          <w:cantSplit w:val="0"/>
          <w:tblHeader w:val="0"/>
        </w:trPr>
        <w:tc>
          <w:tcPr/>
          <w:p w:rsidR="00000000" w:rsidDel="00000000" w:rsidP="00000000" w:rsidRDefault="00000000" w:rsidRPr="00000000" w14:paraId="0000029E">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9F">
            <w:pPr>
              <w:rPr>
                <w:sz w:val="20"/>
                <w:szCs w:val="20"/>
              </w:rPr>
            </w:pP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400 euro</w:t>
            </w:r>
            <w:r w:rsidDel="00000000" w:rsidR="00000000" w:rsidRPr="00000000">
              <w:rPr>
                <w:rtl w:val="0"/>
              </w:rPr>
            </w:r>
          </w:p>
        </w:tc>
      </w:tr>
      <w:tr>
        <w:trPr>
          <w:cantSplit w:val="0"/>
          <w:tblHeader w:val="0"/>
        </w:trPr>
        <w:tc>
          <w:tcPr/>
          <w:p w:rsidR="00000000" w:rsidDel="00000000" w:rsidP="00000000" w:rsidRDefault="00000000" w:rsidRPr="00000000" w14:paraId="000002A1">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A2">
            <w:pPr>
              <w:rPr>
                <w:sz w:val="20"/>
                <w:szCs w:val="20"/>
              </w:rPr>
            </w:pPr>
            <w:r w:rsidDel="00000000" w:rsidR="00000000" w:rsidRPr="00000000">
              <w:rPr>
                <w:rtl w:val="0"/>
              </w:rPr>
            </w:r>
          </w:p>
        </w:tc>
        <w:tc>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500 euro</w:t>
            </w:r>
          </w:p>
        </w:tc>
      </w:tr>
      <w:tr>
        <w:trPr>
          <w:cantSplit w:val="0"/>
          <w:tblHeader w:val="0"/>
        </w:trPr>
        <w:tc>
          <w:tcPr/>
          <w:p w:rsidR="00000000" w:rsidDel="00000000" w:rsidP="00000000" w:rsidRDefault="00000000" w:rsidRPr="00000000" w14:paraId="000002A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A5">
            <w:pPr>
              <w:rPr>
                <w:sz w:val="20"/>
                <w:szCs w:val="20"/>
              </w:rPr>
            </w:pPr>
            <w:r w:rsidDel="00000000" w:rsidR="00000000" w:rsidRPr="00000000">
              <w:rPr>
                <w:rtl w:val="0"/>
              </w:rPr>
            </w:r>
          </w:p>
        </w:tc>
        <w:tc>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1000 euro</w:t>
            </w:r>
          </w:p>
        </w:tc>
      </w:tr>
      <w:tr>
        <w:trPr>
          <w:cantSplit w:val="0"/>
          <w:tblHeader w:val="0"/>
        </w:trPr>
        <w:tc>
          <w:tcPr/>
          <w:p w:rsidR="00000000" w:rsidDel="00000000" w:rsidP="00000000" w:rsidRDefault="00000000" w:rsidRPr="00000000" w14:paraId="000002A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A8">
            <w:pPr>
              <w:rPr>
                <w:sz w:val="20"/>
                <w:szCs w:val="20"/>
              </w:rPr>
            </w:pPr>
            <w:r w:rsidDel="00000000" w:rsidR="00000000" w:rsidRPr="00000000">
              <w:rPr>
                <w:rtl w:val="0"/>
              </w:rPr>
            </w:r>
          </w:p>
        </w:tc>
        <w:tc>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2000 euro</w:t>
            </w:r>
          </w:p>
        </w:tc>
      </w:tr>
    </w:tbl>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0" w:right="0" w:firstLine="0"/>
        <w:jc w:val="right"/>
        <w:rPr>
          <w:rFonts w:ascii="inherit" w:cs="inherit" w:eastAsia="inherit" w:hAnsi="inherit"/>
          <w:b w:val="1"/>
          <w:i w:val="0"/>
          <w:smallCaps w:val="0"/>
          <w:strike w:val="0"/>
          <w:color w:val="000000"/>
          <w:sz w:val="19"/>
          <w:szCs w:val="19"/>
          <w:highlight w:val="white"/>
          <w:u w:val="none"/>
          <w:vertAlign w:val="baseline"/>
        </w:rPr>
      </w:pPr>
      <w:r w:rsidDel="00000000" w:rsidR="00000000" w:rsidRPr="00000000">
        <w:rPr>
          <w:rFonts w:ascii="inherit" w:cs="inherit" w:eastAsia="inherit" w:hAnsi="inherit"/>
          <w:b w:val="1"/>
          <w:i w:val="0"/>
          <w:smallCaps w:val="0"/>
          <w:strike w:val="0"/>
          <w:color w:val="000000"/>
          <w:sz w:val="19"/>
          <w:szCs w:val="19"/>
          <w:highlight w:val="white"/>
          <w:u w:val="none"/>
          <w:vertAlign w:val="baseline"/>
          <w:rtl w:val="0"/>
        </w:rPr>
        <w:t xml:space="preserve">1 punten   </w:t>
      </w:r>
    </w:p>
    <w:sdt>
      <w:sdtPr>
        <w:tag w:val="goog_rdk_4"/>
      </w:sdtPr>
      <w:sdtContent>
        <w:p w:rsidR="00000000" w:rsidDel="00000000" w:rsidP="00000000" w:rsidRDefault="00000000" w:rsidRPr="00000000" w14:paraId="000002AB">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VRAAG 4</w:t>
          </w:r>
        </w:p>
      </w:sdtContent>
    </w:sdt>
    <w:p w:rsidR="00000000" w:rsidDel="00000000" w:rsidP="00000000" w:rsidRDefault="00000000" w:rsidRPr="00000000" w14:paraId="000002A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Als het BNP kleiner is dan het BBP, dan betekent dat:</w:t>
      </w:r>
      <w:r w:rsidDel="00000000" w:rsidR="00000000" w:rsidRPr="00000000">
        <w:rPr>
          <w:rtl w:val="0"/>
        </w:rPr>
      </w:r>
    </w:p>
    <w:tbl>
      <w:tblPr>
        <w:tblStyle w:val="Table45"/>
        <w:tblW w:w="8346.0" w:type="dxa"/>
        <w:jc w:val="left"/>
        <w:tblInd w:w="720.0" w:type="dxa"/>
        <w:tblLayout w:type="fixed"/>
        <w:tblLook w:val="0400"/>
      </w:tblPr>
      <w:tblGrid>
        <w:gridCol w:w="36"/>
        <w:gridCol w:w="36"/>
        <w:gridCol w:w="8274"/>
        <w:tblGridChange w:id="0">
          <w:tblGrid>
            <w:gridCol w:w="36"/>
            <w:gridCol w:w="36"/>
            <w:gridCol w:w="8274"/>
          </w:tblGrid>
        </w:tblGridChange>
      </w:tblGrid>
      <w:tr>
        <w:trPr>
          <w:cantSplit w:val="0"/>
          <w:tblHeader w:val="0"/>
        </w:trPr>
        <w:tc>
          <w:tcPr/>
          <w:p w:rsidR="00000000" w:rsidDel="00000000" w:rsidP="00000000" w:rsidRDefault="00000000" w:rsidRPr="00000000" w14:paraId="000002A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AE">
            <w:pPr>
              <w:rPr>
                <w:sz w:val="20"/>
                <w:szCs w:val="20"/>
              </w:rPr>
            </w:pP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factorvergoedingen die de Belgen ontvangen uit het buitenland groter zijn dan de factorvergoedingen die betaald worden aan de buitenlanders in België.</w:t>
            </w:r>
            <w:r w:rsidDel="00000000" w:rsidR="00000000" w:rsidRPr="00000000">
              <w:rPr>
                <w:rtl w:val="0"/>
              </w:rPr>
            </w:r>
          </w:p>
        </w:tc>
      </w:tr>
      <w:tr>
        <w:trPr>
          <w:cantSplit w:val="0"/>
          <w:tblHeader w:val="0"/>
        </w:trPr>
        <w:tc>
          <w:tcPr/>
          <w:p w:rsidR="00000000" w:rsidDel="00000000" w:rsidP="00000000" w:rsidRDefault="00000000" w:rsidRPr="00000000" w14:paraId="000002B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B1">
            <w:pPr>
              <w:rPr>
                <w:sz w:val="20"/>
                <w:szCs w:val="20"/>
              </w:rPr>
            </w:pP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 de factorvergoedingen die de Belgen ontvangen uit het buitenland kleiner zijn dan de factorvergoedingen die betaald worden aan de buitenlanders in België.</w:t>
            </w:r>
            <w:r w:rsidDel="00000000" w:rsidR="00000000" w:rsidRPr="00000000">
              <w:rPr>
                <w:rtl w:val="0"/>
              </w:rPr>
            </w:r>
          </w:p>
        </w:tc>
      </w:tr>
      <w:tr>
        <w:trPr>
          <w:cantSplit w:val="0"/>
          <w:tblHeader w:val="0"/>
        </w:trPr>
        <w:tc>
          <w:tcPr/>
          <w:p w:rsidR="00000000" w:rsidDel="00000000" w:rsidP="00000000" w:rsidRDefault="00000000" w:rsidRPr="00000000" w14:paraId="000002B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B4">
            <w:pPr>
              <w:rPr>
                <w:sz w:val="20"/>
                <w:szCs w:val="20"/>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 de overheidsconsumptie groter is dan de private consumptie.</w:t>
            </w:r>
            <w:r w:rsidDel="00000000" w:rsidR="00000000" w:rsidRPr="00000000">
              <w:rPr>
                <w:rtl w:val="0"/>
              </w:rPr>
            </w:r>
          </w:p>
        </w:tc>
      </w:tr>
      <w:tr>
        <w:trPr>
          <w:cantSplit w:val="0"/>
          <w:tblHeader w:val="0"/>
        </w:trPr>
        <w:tc>
          <w:tcPr/>
          <w:p w:rsidR="00000000" w:rsidDel="00000000" w:rsidP="00000000" w:rsidRDefault="00000000" w:rsidRPr="00000000" w14:paraId="000002B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B7">
            <w:pPr>
              <w:rPr>
                <w:sz w:val="20"/>
                <w:szCs w:val="20"/>
              </w:rPr>
            </w:pPr>
            <w:r w:rsidDel="00000000" w:rsidR="00000000" w:rsidRPr="00000000">
              <w:rPr>
                <w:rtl w:val="0"/>
              </w:rPr>
            </w:r>
          </w:p>
        </w:tc>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 de overheidsconsumptie kleiner is dan de private consumptie.</w:t>
            </w:r>
            <w:r w:rsidDel="00000000" w:rsidR="00000000" w:rsidRPr="00000000">
              <w:rPr>
                <w:rtl w:val="0"/>
              </w:rPr>
            </w:r>
          </w:p>
        </w:tc>
      </w:tr>
    </w:tbl>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0" w:right="0" w:firstLine="0"/>
        <w:jc w:val="right"/>
        <w:rPr>
          <w:rFonts w:ascii="inherit" w:cs="inherit" w:eastAsia="inherit" w:hAnsi="inherit"/>
          <w:b w:val="1"/>
          <w:i w:val="0"/>
          <w:smallCaps w:val="0"/>
          <w:strike w:val="0"/>
          <w:color w:val="000000"/>
          <w:sz w:val="19"/>
          <w:szCs w:val="19"/>
          <w:highlight w:val="white"/>
          <w:u w:val="none"/>
          <w:vertAlign w:val="baseline"/>
        </w:rPr>
      </w:pPr>
      <w:r w:rsidDel="00000000" w:rsidR="00000000" w:rsidRPr="00000000">
        <w:rPr>
          <w:rFonts w:ascii="inherit" w:cs="inherit" w:eastAsia="inherit" w:hAnsi="inherit"/>
          <w:b w:val="1"/>
          <w:i w:val="0"/>
          <w:smallCaps w:val="0"/>
          <w:strike w:val="0"/>
          <w:color w:val="000000"/>
          <w:sz w:val="19"/>
          <w:szCs w:val="19"/>
          <w:highlight w:val="white"/>
          <w:u w:val="none"/>
          <w:vertAlign w:val="baseline"/>
          <w:rtl w:val="0"/>
        </w:rPr>
        <w:t xml:space="preserve">1 punten   </w:t>
      </w:r>
    </w:p>
    <w:sdt>
      <w:sdtPr>
        <w:tag w:val="goog_rdk_5"/>
      </w:sdtPr>
      <w:sdtContent>
        <w:p w:rsidR="00000000" w:rsidDel="00000000" w:rsidP="00000000" w:rsidRDefault="00000000" w:rsidRPr="00000000" w14:paraId="000002BA">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VRAAG 5</w:t>
          </w:r>
        </w:p>
      </w:sdtContent>
    </w:sdt>
    <w:p w:rsidR="00000000" w:rsidDel="00000000" w:rsidP="00000000" w:rsidRDefault="00000000" w:rsidRPr="00000000" w14:paraId="000002B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75" w:before="75"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waarde van het BBP wordt berekend als:</w:t>
      </w:r>
    </w:p>
    <w:tbl>
      <w:tblPr>
        <w:tblStyle w:val="Table46"/>
        <w:tblW w:w="6671.0" w:type="dxa"/>
        <w:jc w:val="left"/>
        <w:tblInd w:w="720.0" w:type="dxa"/>
        <w:tblLayout w:type="fixed"/>
        <w:tblLook w:val="0400"/>
      </w:tblPr>
      <w:tblGrid>
        <w:gridCol w:w="36"/>
        <w:gridCol w:w="36"/>
        <w:gridCol w:w="6599"/>
        <w:tblGridChange w:id="0">
          <w:tblGrid>
            <w:gridCol w:w="36"/>
            <w:gridCol w:w="36"/>
            <w:gridCol w:w="6599"/>
          </w:tblGrid>
        </w:tblGridChange>
      </w:tblGrid>
      <w:tr>
        <w:trPr>
          <w:cantSplit w:val="0"/>
          <w:tblHeader w:val="0"/>
        </w:trPr>
        <w:tc>
          <w:tcPr/>
          <w:p w:rsidR="00000000" w:rsidDel="00000000" w:rsidP="00000000" w:rsidRDefault="00000000" w:rsidRPr="00000000" w14:paraId="000002B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BD">
            <w:pPr>
              <w:rPr>
                <w:sz w:val="20"/>
                <w:szCs w:val="20"/>
              </w:rPr>
            </w:pP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waarde van alle goederen.</w:t>
            </w:r>
          </w:p>
        </w:tc>
      </w:tr>
      <w:tr>
        <w:trPr>
          <w:cantSplit w:val="0"/>
          <w:tblHeader w:val="0"/>
        </w:trPr>
        <w:tc>
          <w:tcPr/>
          <w:p w:rsidR="00000000" w:rsidDel="00000000" w:rsidP="00000000" w:rsidRDefault="00000000" w:rsidRPr="00000000" w14:paraId="000002BF">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C0">
            <w:pPr>
              <w:rPr>
                <w:sz w:val="20"/>
                <w:szCs w:val="20"/>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waarde van alle finale goederen</w:t>
            </w:r>
          </w:p>
        </w:tc>
      </w:tr>
      <w:tr>
        <w:trPr>
          <w:cantSplit w:val="0"/>
          <w:tblHeader w:val="0"/>
        </w:trPr>
        <w:tc>
          <w:tcPr/>
          <w:p w:rsidR="00000000" w:rsidDel="00000000" w:rsidP="00000000" w:rsidRDefault="00000000" w:rsidRPr="00000000" w14:paraId="000002C2">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C3">
            <w:pPr>
              <w:rPr>
                <w:sz w:val="20"/>
                <w:szCs w:val="20"/>
              </w:rPr>
            </w:pPr>
            <w:r w:rsidDel="00000000" w:rsidR="00000000" w:rsidRPr="00000000">
              <w:rPr>
                <w:rtl w:val="0"/>
              </w:rPr>
            </w:r>
          </w:p>
        </w:tc>
        <w:tc>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waarde van alle intermediaire en alle finale goederen</w:t>
            </w:r>
          </w:p>
        </w:tc>
      </w:tr>
      <w:tr>
        <w:trPr>
          <w:cantSplit w:val="0"/>
          <w:tblHeader w:val="0"/>
        </w:trPr>
        <w:tc>
          <w:tcPr/>
          <w:p w:rsidR="00000000" w:rsidDel="00000000" w:rsidP="00000000" w:rsidRDefault="00000000" w:rsidRPr="00000000" w14:paraId="000002C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C6">
            <w:pPr>
              <w:rPr>
                <w:sz w:val="20"/>
                <w:szCs w:val="20"/>
              </w:rPr>
            </w:pP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toegevoegde waarde + de waarde van de verkopen van de detailhandelaar</w:t>
            </w:r>
          </w:p>
        </w:tc>
      </w:tr>
    </w:tb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0" w:right="0" w:firstLine="0"/>
        <w:jc w:val="right"/>
        <w:rPr>
          <w:rFonts w:ascii="inherit" w:cs="inherit" w:eastAsia="inherit" w:hAnsi="inherit"/>
          <w:b w:val="1"/>
          <w:i w:val="0"/>
          <w:smallCaps w:val="0"/>
          <w:strike w:val="0"/>
          <w:color w:val="000000"/>
          <w:sz w:val="19"/>
          <w:szCs w:val="19"/>
          <w:highlight w:val="white"/>
          <w:u w:val="none"/>
          <w:vertAlign w:val="baseline"/>
        </w:rPr>
      </w:pPr>
      <w:r w:rsidDel="00000000" w:rsidR="00000000" w:rsidRPr="00000000">
        <w:rPr>
          <w:rFonts w:ascii="inherit" w:cs="inherit" w:eastAsia="inherit" w:hAnsi="inherit"/>
          <w:b w:val="1"/>
          <w:i w:val="0"/>
          <w:smallCaps w:val="0"/>
          <w:strike w:val="0"/>
          <w:color w:val="000000"/>
          <w:sz w:val="19"/>
          <w:szCs w:val="19"/>
          <w:highlight w:val="white"/>
          <w:u w:val="none"/>
          <w:vertAlign w:val="baseline"/>
          <w:rtl w:val="0"/>
        </w:rPr>
        <w:t xml:space="preserve">1 punten   </w:t>
      </w:r>
    </w:p>
    <w:sdt>
      <w:sdtPr>
        <w:tag w:val="goog_rdk_6"/>
      </w:sdtPr>
      <w:sdtContent>
        <w:p w:rsidR="00000000" w:rsidDel="00000000" w:rsidP="00000000" w:rsidRDefault="00000000" w:rsidRPr="00000000" w14:paraId="000002C9">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VRAAG 6</w:t>
          </w:r>
        </w:p>
      </w:sdtContent>
    </w:sdt>
    <w:p w:rsidR="00000000" w:rsidDel="00000000" w:rsidP="00000000" w:rsidRDefault="00000000" w:rsidRPr="00000000" w14:paraId="000002C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75" w:before="75"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Men heeft onderstaande gegevens berekend voor een bepaalde economie:</w:t>
      </w:r>
    </w:p>
    <w:tbl>
      <w:tblPr>
        <w:tblStyle w:val="Table47"/>
        <w:tblW w:w="4005.0" w:type="dxa"/>
        <w:jc w:val="left"/>
        <w:tblInd w:w="720.0" w:type="dxa"/>
        <w:tblLayout w:type="fixed"/>
        <w:tblLook w:val="0400"/>
      </w:tblPr>
      <w:tblGrid>
        <w:gridCol w:w="2984"/>
        <w:gridCol w:w="503"/>
        <w:gridCol w:w="518"/>
        <w:tblGridChange w:id="0">
          <w:tblGrid>
            <w:gridCol w:w="2984"/>
            <w:gridCol w:w="503"/>
            <w:gridCol w:w="518"/>
          </w:tblGrid>
        </w:tblGridChange>
      </w:tblGrid>
      <w:tr>
        <w:trPr>
          <w:cantSplit w:val="0"/>
          <w:tblHeader w:val="0"/>
        </w:trPr>
        <w:tc>
          <w:tcPr>
            <w:vAlign w:val="center"/>
          </w:tcPr>
          <w:p w:rsidR="00000000" w:rsidDel="00000000" w:rsidP="00000000" w:rsidRDefault="00000000" w:rsidRPr="00000000" w14:paraId="000002CB">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 </w:t>
            </w:r>
          </w:p>
        </w:tc>
        <w:tc>
          <w:tcPr>
            <w:vAlign w:val="center"/>
          </w:tcPr>
          <w:p w:rsidR="00000000" w:rsidDel="00000000" w:rsidP="00000000" w:rsidRDefault="00000000" w:rsidRPr="00000000" w14:paraId="000002CC">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2013</w:t>
            </w:r>
          </w:p>
        </w:tc>
        <w:tc>
          <w:tcPr>
            <w:vAlign w:val="center"/>
          </w:tcPr>
          <w:p w:rsidR="00000000" w:rsidDel="00000000" w:rsidP="00000000" w:rsidRDefault="00000000" w:rsidRPr="00000000" w14:paraId="000002CD">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2014</w:t>
            </w:r>
          </w:p>
        </w:tc>
      </w:tr>
      <w:tr>
        <w:trPr>
          <w:cantSplit w:val="0"/>
          <w:tblHeader w:val="0"/>
        </w:trPr>
        <w:tc>
          <w:tcPr>
            <w:vAlign w:val="center"/>
          </w:tcPr>
          <w:p w:rsidR="00000000" w:rsidDel="00000000" w:rsidP="00000000" w:rsidRDefault="00000000" w:rsidRPr="00000000" w14:paraId="000002CE">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Nominale index bbp</w:t>
            </w:r>
          </w:p>
        </w:tc>
        <w:tc>
          <w:tcPr>
            <w:vAlign w:val="center"/>
          </w:tcPr>
          <w:p w:rsidR="00000000" w:rsidDel="00000000" w:rsidP="00000000" w:rsidRDefault="00000000" w:rsidRPr="00000000" w14:paraId="000002CF">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100</w:t>
            </w:r>
          </w:p>
        </w:tc>
        <w:tc>
          <w:tcPr>
            <w:vAlign w:val="center"/>
          </w:tcPr>
          <w:p w:rsidR="00000000" w:rsidDel="00000000" w:rsidP="00000000" w:rsidRDefault="00000000" w:rsidRPr="00000000" w14:paraId="000002D0">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150</w:t>
            </w:r>
          </w:p>
        </w:tc>
      </w:tr>
      <w:tr>
        <w:trPr>
          <w:cantSplit w:val="0"/>
          <w:tblHeader w:val="0"/>
        </w:trPr>
        <w:tc>
          <w:tcPr>
            <w:vAlign w:val="center"/>
          </w:tcPr>
          <w:p w:rsidR="00000000" w:rsidDel="00000000" w:rsidP="00000000" w:rsidRDefault="00000000" w:rsidRPr="00000000" w14:paraId="000002D1">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Hoeveelheidsindex Laspeyres bbp</w:t>
            </w:r>
          </w:p>
        </w:tc>
        <w:tc>
          <w:tcPr>
            <w:vAlign w:val="center"/>
          </w:tcPr>
          <w:p w:rsidR="00000000" w:rsidDel="00000000" w:rsidP="00000000" w:rsidRDefault="00000000" w:rsidRPr="00000000" w14:paraId="000002D2">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100</w:t>
            </w:r>
          </w:p>
        </w:tc>
        <w:tc>
          <w:tcPr>
            <w:vAlign w:val="center"/>
          </w:tcPr>
          <w:p w:rsidR="00000000" w:rsidDel="00000000" w:rsidP="00000000" w:rsidRDefault="00000000" w:rsidRPr="00000000" w14:paraId="000002D3">
            <w:pP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120</w:t>
            </w:r>
          </w:p>
        </w:tc>
      </w:tr>
    </w:tbl>
    <w:p w:rsidR="00000000" w:rsidDel="00000000" w:rsidP="00000000" w:rsidRDefault="00000000" w:rsidRPr="00000000" w14:paraId="000002D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75" w:before="75"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br w:type="textWrapping"/>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Hoeveel bedraagt de inflatie (berekend a.d.h.v. de prijsindex van Paasche) in het jaar 2014 ten opzichte van het jaar 2013?</w:t>
      </w:r>
    </w:p>
    <w:tbl>
      <w:tblPr>
        <w:tblStyle w:val="Table48"/>
        <w:tblW w:w="723.0" w:type="dxa"/>
        <w:jc w:val="left"/>
        <w:tblInd w:w="720.0" w:type="dxa"/>
        <w:tblLayout w:type="fixed"/>
        <w:tblLook w:val="0400"/>
      </w:tblPr>
      <w:tblGrid>
        <w:gridCol w:w="36"/>
        <w:gridCol w:w="36"/>
        <w:gridCol w:w="651"/>
        <w:tblGridChange w:id="0">
          <w:tblGrid>
            <w:gridCol w:w="36"/>
            <w:gridCol w:w="36"/>
            <w:gridCol w:w="651"/>
          </w:tblGrid>
        </w:tblGridChange>
      </w:tblGrid>
      <w:tr>
        <w:trPr>
          <w:cantSplit w:val="0"/>
          <w:tblHeader w:val="0"/>
        </w:trPr>
        <w:tc>
          <w:tcPr/>
          <w:p w:rsidR="00000000" w:rsidDel="00000000" w:rsidP="00000000" w:rsidRDefault="00000000" w:rsidRPr="00000000" w14:paraId="000002D5">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D6">
            <w:pPr>
              <w:rPr>
                <w:sz w:val="20"/>
                <w:szCs w:val="20"/>
              </w:rPr>
            </w:pP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rPr>
                <w:rtl w:val="0"/>
              </w:rPr>
            </w:r>
          </w:p>
        </w:tc>
      </w:tr>
      <w:tr>
        <w:trPr>
          <w:cantSplit w:val="0"/>
          <w:tblHeader w:val="0"/>
        </w:trPr>
        <w:tc>
          <w:tcPr/>
          <w:p w:rsidR="00000000" w:rsidDel="00000000" w:rsidP="00000000" w:rsidRDefault="00000000" w:rsidRPr="00000000" w14:paraId="000002D8">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D9">
            <w:pPr>
              <w:rPr>
                <w:sz w:val="20"/>
                <w:szCs w:val="20"/>
              </w:rPr>
            </w:pPr>
            <w:r w:rsidDel="00000000" w:rsidR="00000000" w:rsidRPr="00000000">
              <w:rPr>
                <w:rtl w:val="0"/>
              </w:rPr>
            </w:r>
          </w:p>
        </w:tc>
        <w:tc>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2DB">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DC">
            <w:pPr>
              <w:rPr>
                <w:sz w:val="20"/>
                <w:szCs w:val="20"/>
              </w:rPr>
            </w:pPr>
            <w:r w:rsidDel="00000000" w:rsidR="00000000" w:rsidRPr="00000000">
              <w:rPr>
                <w:rtl w:val="0"/>
              </w:rPr>
            </w:r>
          </w:p>
        </w:tc>
        <w:tc>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02DE">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DF">
            <w:pPr>
              <w:rPr>
                <w:sz w:val="20"/>
                <w:szCs w:val="20"/>
              </w:rPr>
            </w:pPr>
            <w:r w:rsidDel="00000000" w:rsidR="00000000" w:rsidRPr="00000000">
              <w:rPr>
                <w:rtl w:val="0"/>
              </w:rPr>
            </w:r>
          </w:p>
        </w:tc>
        <w:tc>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tl w:val="0"/>
              </w:rPr>
            </w:r>
          </w:p>
        </w:tc>
      </w:tr>
    </w:tbl>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0" w:right="0" w:firstLine="0"/>
        <w:jc w:val="right"/>
        <w:rPr>
          <w:rFonts w:ascii="inherit" w:cs="inherit" w:eastAsia="inherit" w:hAnsi="inherit"/>
          <w:b w:val="1"/>
          <w:i w:val="0"/>
          <w:smallCaps w:val="0"/>
          <w:strike w:val="0"/>
          <w:color w:val="000000"/>
          <w:sz w:val="19"/>
          <w:szCs w:val="19"/>
          <w:highlight w:val="white"/>
          <w:u w:val="none"/>
          <w:vertAlign w:val="baseline"/>
        </w:rPr>
      </w:pPr>
      <w:r w:rsidDel="00000000" w:rsidR="00000000" w:rsidRPr="00000000">
        <w:rPr>
          <w:rFonts w:ascii="inherit" w:cs="inherit" w:eastAsia="inherit" w:hAnsi="inherit"/>
          <w:b w:val="1"/>
          <w:i w:val="0"/>
          <w:smallCaps w:val="0"/>
          <w:strike w:val="0"/>
          <w:color w:val="000000"/>
          <w:sz w:val="19"/>
          <w:szCs w:val="19"/>
          <w:highlight w:val="white"/>
          <w:u w:val="none"/>
          <w:vertAlign w:val="baseline"/>
          <w:rtl w:val="0"/>
        </w:rPr>
        <w:t xml:space="preserve">1 punten   </w:t>
      </w:r>
    </w:p>
    <w:sdt>
      <w:sdtPr>
        <w:tag w:val="goog_rdk_7"/>
      </w:sdtPr>
      <w:sdtContent>
        <w:p w:rsidR="00000000" w:rsidDel="00000000" w:rsidP="00000000" w:rsidRDefault="00000000" w:rsidRPr="00000000" w14:paraId="000002E2">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VRAAG 7</w:t>
          </w:r>
        </w:p>
      </w:sdtContent>
    </w:sdt>
    <w:p w:rsidR="00000000" w:rsidDel="00000000" w:rsidP="00000000" w:rsidRDefault="00000000" w:rsidRPr="00000000" w14:paraId="000002E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75" w:before="75"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Als het nominale bbp van 2014 groter is dan het bbp in 2014 in constante prijzen van 2013, dan kan men met zekerheid besluiten dat:</w:t>
      </w:r>
    </w:p>
    <w:tbl>
      <w:tblPr>
        <w:tblStyle w:val="Table49"/>
        <w:tblW w:w="7028.000000000001" w:type="dxa"/>
        <w:jc w:val="left"/>
        <w:tblInd w:w="720.0" w:type="dxa"/>
        <w:tblLayout w:type="fixed"/>
        <w:tblLook w:val="0400"/>
      </w:tblPr>
      <w:tblGrid>
        <w:gridCol w:w="36"/>
        <w:gridCol w:w="36"/>
        <w:gridCol w:w="6956"/>
        <w:tblGridChange w:id="0">
          <w:tblGrid>
            <w:gridCol w:w="36"/>
            <w:gridCol w:w="36"/>
            <w:gridCol w:w="6956"/>
          </w:tblGrid>
        </w:tblGridChange>
      </w:tblGrid>
      <w:tr>
        <w:trPr>
          <w:cantSplit w:val="0"/>
          <w:tblHeader w:val="0"/>
        </w:trPr>
        <w:tc>
          <w:tcPr/>
          <w:p w:rsidR="00000000" w:rsidDel="00000000" w:rsidP="00000000" w:rsidRDefault="00000000" w:rsidRPr="00000000" w14:paraId="000002E4">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E5">
            <w:pPr>
              <w:rPr>
                <w:sz w:val="20"/>
                <w:szCs w:val="20"/>
              </w:rPr>
            </w:pPr>
            <w:r w:rsidDel="00000000" w:rsidR="00000000" w:rsidRPr="00000000">
              <w:rPr>
                <w:rtl w:val="0"/>
              </w:rPr>
            </w:r>
          </w:p>
        </w:tc>
        <w:tc>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2014 gekend wordt door inflatie. </w:t>
            </w:r>
          </w:p>
        </w:tc>
      </w:tr>
      <w:tr>
        <w:trPr>
          <w:cantSplit w:val="0"/>
          <w:tblHeader w:val="0"/>
        </w:trPr>
        <w:tc>
          <w:tcPr/>
          <w:p w:rsidR="00000000" w:rsidDel="00000000" w:rsidP="00000000" w:rsidRDefault="00000000" w:rsidRPr="00000000" w14:paraId="000002E7">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E8">
            <w:pPr>
              <w:rPr>
                <w:sz w:val="20"/>
                <w:szCs w:val="20"/>
              </w:rPr>
            </w:pPr>
            <w:r w:rsidDel="00000000" w:rsidR="00000000" w:rsidRPr="00000000">
              <w:rPr>
                <w:rtl w:val="0"/>
              </w:rPr>
            </w:r>
          </w:p>
        </w:tc>
        <w:tc>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2014 gekend wordt door deflatie.</w:t>
            </w:r>
          </w:p>
        </w:tc>
      </w:tr>
      <w:tr>
        <w:trPr>
          <w:cantSplit w:val="0"/>
          <w:tblHeader w:val="0"/>
        </w:trPr>
        <w:tc>
          <w:tcPr/>
          <w:p w:rsidR="00000000" w:rsidDel="00000000" w:rsidP="00000000" w:rsidRDefault="00000000" w:rsidRPr="00000000" w14:paraId="000002E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EB">
            <w:pPr>
              <w:rPr>
                <w:sz w:val="20"/>
                <w:szCs w:val="20"/>
              </w:rPr>
            </w:pPr>
            <w:r w:rsidDel="00000000" w:rsidR="00000000" w:rsidRPr="00000000">
              <w:rPr>
                <w:rtl w:val="0"/>
              </w:rPr>
            </w:r>
          </w:p>
        </w:tc>
        <w:tc>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2014 gekend wordt door een hoger productievolume van economische goederen.</w:t>
            </w:r>
          </w:p>
        </w:tc>
      </w:tr>
      <w:tr>
        <w:trPr>
          <w:cantSplit w:val="0"/>
          <w:tblHeader w:val="0"/>
        </w:trPr>
        <w:tc>
          <w:tcPr/>
          <w:p w:rsidR="00000000" w:rsidDel="00000000" w:rsidP="00000000" w:rsidRDefault="00000000" w:rsidRPr="00000000" w14:paraId="000002E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EE">
            <w:pPr>
              <w:rPr>
                <w:sz w:val="20"/>
                <w:szCs w:val="20"/>
              </w:rPr>
            </w:pPr>
            <w:r w:rsidDel="00000000" w:rsidR="00000000" w:rsidRPr="00000000">
              <w:rPr>
                <w:rtl w:val="0"/>
              </w:rPr>
            </w:r>
          </w:p>
        </w:tc>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2014 gekend wordt door een lager productievolume van economische goederen.</w:t>
            </w:r>
          </w:p>
        </w:tc>
      </w:tr>
    </w:tbl>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0" w:right="0" w:firstLine="0"/>
        <w:jc w:val="right"/>
        <w:rPr>
          <w:rFonts w:ascii="inherit" w:cs="inherit" w:eastAsia="inherit" w:hAnsi="inherit"/>
          <w:b w:val="1"/>
          <w:i w:val="0"/>
          <w:smallCaps w:val="0"/>
          <w:strike w:val="0"/>
          <w:color w:val="000000"/>
          <w:sz w:val="19"/>
          <w:szCs w:val="19"/>
          <w:highlight w:val="white"/>
          <w:u w:val="none"/>
          <w:vertAlign w:val="baseline"/>
        </w:rPr>
      </w:pPr>
      <w:r w:rsidDel="00000000" w:rsidR="00000000" w:rsidRPr="00000000">
        <w:rPr>
          <w:rFonts w:ascii="inherit" w:cs="inherit" w:eastAsia="inherit" w:hAnsi="inherit"/>
          <w:b w:val="1"/>
          <w:i w:val="0"/>
          <w:smallCaps w:val="0"/>
          <w:strike w:val="0"/>
          <w:color w:val="000000"/>
          <w:sz w:val="19"/>
          <w:szCs w:val="19"/>
          <w:highlight w:val="white"/>
          <w:u w:val="none"/>
          <w:vertAlign w:val="baseline"/>
          <w:rtl w:val="0"/>
        </w:rPr>
        <w:t xml:space="preserve">1 punten   </w:t>
      </w:r>
    </w:p>
    <w:sdt>
      <w:sdtPr>
        <w:tag w:val="goog_rdk_8"/>
      </w:sdtPr>
      <w:sdtContent>
        <w:p w:rsidR="00000000" w:rsidDel="00000000" w:rsidP="00000000" w:rsidRDefault="00000000" w:rsidRPr="00000000" w14:paraId="000002F1">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VRAAG 8</w:t>
          </w:r>
        </w:p>
      </w:sdtContent>
    </w:sdt>
    <w:p w:rsidR="00000000" w:rsidDel="00000000" w:rsidP="00000000" w:rsidRDefault="00000000" w:rsidRPr="00000000" w14:paraId="000002F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75" w:before="75"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Indien het binnenlands product groter is dan de binnenlandse bestedingen dan zal:</w:t>
      </w:r>
    </w:p>
    <w:tbl>
      <w:tblPr>
        <w:tblStyle w:val="Table50"/>
        <w:tblW w:w="7632.0" w:type="dxa"/>
        <w:jc w:val="left"/>
        <w:tblInd w:w="720.0" w:type="dxa"/>
        <w:tblLayout w:type="fixed"/>
        <w:tblLook w:val="0400"/>
      </w:tblPr>
      <w:tblGrid>
        <w:gridCol w:w="36"/>
        <w:gridCol w:w="36"/>
        <w:gridCol w:w="7560"/>
        <w:tblGridChange w:id="0">
          <w:tblGrid>
            <w:gridCol w:w="36"/>
            <w:gridCol w:w="36"/>
            <w:gridCol w:w="7560"/>
          </w:tblGrid>
        </w:tblGridChange>
      </w:tblGrid>
      <w:tr>
        <w:trPr>
          <w:cantSplit w:val="0"/>
          <w:tblHeader w:val="0"/>
        </w:trPr>
        <w:tc>
          <w:tcPr/>
          <w:p w:rsidR="00000000" w:rsidDel="00000000" w:rsidP="00000000" w:rsidRDefault="00000000" w:rsidRPr="00000000" w14:paraId="000002F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F4">
            <w:pPr>
              <w:rPr>
                <w:sz w:val="20"/>
                <w:szCs w:val="20"/>
              </w:rPr>
            </w:pPr>
            <w:r w:rsidDel="00000000" w:rsidR="00000000" w:rsidRPr="00000000">
              <w:rPr>
                <w:rtl w:val="0"/>
              </w:rPr>
            </w:r>
          </w:p>
        </w:tc>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export van goederen en diensten groter zijn dan de import.</w:t>
            </w:r>
          </w:p>
        </w:tc>
      </w:tr>
      <w:tr>
        <w:trPr>
          <w:cantSplit w:val="0"/>
          <w:tblHeader w:val="0"/>
        </w:trPr>
        <w:tc>
          <w:tcPr/>
          <w:p w:rsidR="00000000" w:rsidDel="00000000" w:rsidP="00000000" w:rsidRDefault="00000000" w:rsidRPr="00000000" w14:paraId="000002F6">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F7">
            <w:pPr>
              <w:rPr>
                <w:sz w:val="20"/>
                <w:szCs w:val="20"/>
              </w:rPr>
            </w:pPr>
            <w:r w:rsidDel="00000000" w:rsidR="00000000" w:rsidRPr="00000000">
              <w:rPr>
                <w:rtl w:val="0"/>
              </w:rPr>
            </w:r>
          </w:p>
        </w:tc>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 import van goederen en diensten groter zijn dan de export.</w:t>
            </w:r>
          </w:p>
        </w:tc>
      </w:tr>
      <w:tr>
        <w:trPr>
          <w:cantSplit w:val="0"/>
          <w:tblHeader w:val="0"/>
        </w:trPr>
        <w:tc>
          <w:tcPr/>
          <w:p w:rsidR="00000000" w:rsidDel="00000000" w:rsidP="00000000" w:rsidRDefault="00000000" w:rsidRPr="00000000" w14:paraId="000002F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FA">
            <w:pPr>
              <w:rPr>
                <w:sz w:val="20"/>
                <w:szCs w:val="20"/>
              </w:rPr>
            </w:pPr>
            <w:r w:rsidDel="00000000" w:rsidR="00000000" w:rsidRPr="00000000">
              <w:rPr>
                <w:rtl w:val="0"/>
              </w:rPr>
            </w:r>
          </w:p>
        </w:tc>
        <w:tc>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zal de consumptie van de gezinnen groter zijn dan de overheidsbestedingen.</w:t>
            </w:r>
          </w:p>
        </w:tc>
      </w:tr>
      <w:tr>
        <w:trPr>
          <w:cantSplit w:val="0"/>
          <w:tblHeader w:val="0"/>
        </w:trPr>
        <w:tc>
          <w:tcPr/>
          <w:p w:rsidR="00000000" w:rsidDel="00000000" w:rsidP="00000000" w:rsidRDefault="00000000" w:rsidRPr="00000000" w14:paraId="000002F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2FD">
            <w:pPr>
              <w:rPr>
                <w:sz w:val="20"/>
                <w:szCs w:val="20"/>
              </w:rPr>
            </w:pPr>
            <w:r w:rsidDel="00000000" w:rsidR="00000000" w:rsidRPr="00000000">
              <w:rPr>
                <w:rtl w:val="0"/>
              </w:rPr>
            </w:r>
          </w:p>
        </w:tc>
        <w:tc>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zal de consumptie van de gezinnen kleiner zijn dan de uitvoer van goederen en diensten.</w:t>
            </w:r>
          </w:p>
        </w:tc>
      </w:tr>
    </w:tbl>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0" w:right="0" w:firstLine="0"/>
        <w:jc w:val="right"/>
        <w:rPr>
          <w:rFonts w:ascii="inherit" w:cs="inherit" w:eastAsia="inherit" w:hAnsi="inherit"/>
          <w:b w:val="1"/>
          <w:i w:val="0"/>
          <w:smallCaps w:val="0"/>
          <w:strike w:val="0"/>
          <w:color w:val="000000"/>
          <w:sz w:val="19"/>
          <w:szCs w:val="19"/>
          <w:highlight w:val="white"/>
          <w:u w:val="none"/>
          <w:vertAlign w:val="baseline"/>
        </w:rPr>
      </w:pPr>
      <w:r w:rsidDel="00000000" w:rsidR="00000000" w:rsidRPr="00000000">
        <w:rPr>
          <w:rFonts w:ascii="inherit" w:cs="inherit" w:eastAsia="inherit" w:hAnsi="inherit"/>
          <w:b w:val="1"/>
          <w:i w:val="0"/>
          <w:smallCaps w:val="0"/>
          <w:strike w:val="0"/>
          <w:color w:val="000000"/>
          <w:sz w:val="19"/>
          <w:szCs w:val="19"/>
          <w:highlight w:val="white"/>
          <w:u w:val="none"/>
          <w:vertAlign w:val="baseline"/>
          <w:rtl w:val="0"/>
        </w:rPr>
        <w:t xml:space="preserve">1 punten   </w:t>
      </w:r>
    </w:p>
    <w:sdt>
      <w:sdtPr>
        <w:tag w:val="goog_rdk_9"/>
      </w:sdtPr>
      <w:sdtContent>
        <w:p w:rsidR="00000000" w:rsidDel="00000000" w:rsidP="00000000" w:rsidRDefault="00000000" w:rsidRPr="00000000" w14:paraId="00000300">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VRAAG 9</w:t>
          </w:r>
        </w:p>
      </w:sdtContent>
    </w:sdt>
    <w:p w:rsidR="00000000" w:rsidDel="00000000" w:rsidP="00000000" w:rsidRDefault="00000000" w:rsidRPr="00000000" w14:paraId="0000030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Veronderstel de volgende gegevens in een economie: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302">
      <w:pPr>
        <w:numPr>
          <w:ilvl w:val="1"/>
          <w:numId w:val="39"/>
        </w:numPr>
        <w:spacing w:after="200" w:lineRule="auto"/>
        <w:ind w:left="144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Consumptie gezinnen: 500</w:t>
      </w:r>
    </w:p>
    <w:p w:rsidR="00000000" w:rsidDel="00000000" w:rsidP="00000000" w:rsidRDefault="00000000" w:rsidRPr="00000000" w14:paraId="00000303">
      <w:pPr>
        <w:numPr>
          <w:ilvl w:val="1"/>
          <w:numId w:val="39"/>
        </w:numPr>
        <w:ind w:left="1440" w:hanging="360"/>
        <w:rPr>
          <w:rFonts w:ascii="inherit" w:cs="inherit" w:eastAsia="inherit" w:hAnsi="inherit"/>
          <w:sz w:val="20"/>
          <w:szCs w:val="20"/>
        </w:rPr>
      </w:pPr>
      <w:r w:rsidDel="00000000" w:rsidR="00000000" w:rsidRPr="00000000">
        <w:rPr>
          <w:rFonts w:ascii="Arial" w:cs="Arial" w:eastAsia="Arial" w:hAnsi="Arial"/>
          <w:sz w:val="20"/>
          <w:szCs w:val="20"/>
          <w:rtl w:val="0"/>
        </w:rPr>
        <w:t xml:space="preserve">Overheidsbestedingen: 200</w:t>
      </w:r>
      <w:r w:rsidDel="00000000" w:rsidR="00000000" w:rsidRPr="00000000">
        <w:rPr>
          <w:rtl w:val="0"/>
        </w:rPr>
      </w:r>
    </w:p>
    <w:p w:rsidR="00000000" w:rsidDel="00000000" w:rsidP="00000000" w:rsidRDefault="00000000" w:rsidRPr="00000000" w14:paraId="00000304">
      <w:pPr>
        <w:numPr>
          <w:ilvl w:val="1"/>
          <w:numId w:val="39"/>
        </w:numPr>
        <w:ind w:left="1440" w:hanging="360"/>
        <w:rPr>
          <w:rFonts w:ascii="inherit" w:cs="inherit" w:eastAsia="inherit" w:hAnsi="inherit"/>
          <w:sz w:val="20"/>
          <w:szCs w:val="20"/>
        </w:rPr>
      </w:pPr>
      <w:r w:rsidDel="00000000" w:rsidR="00000000" w:rsidRPr="00000000">
        <w:rPr>
          <w:rFonts w:ascii="Arial" w:cs="Arial" w:eastAsia="Arial" w:hAnsi="Arial"/>
          <w:sz w:val="20"/>
          <w:szCs w:val="20"/>
          <w:rtl w:val="0"/>
        </w:rPr>
        <w:t xml:space="preserve">Voorraadinvesteringen: 300</w:t>
      </w:r>
      <w:r w:rsidDel="00000000" w:rsidR="00000000" w:rsidRPr="00000000">
        <w:rPr>
          <w:rtl w:val="0"/>
        </w:rPr>
      </w:r>
    </w:p>
    <w:p w:rsidR="00000000" w:rsidDel="00000000" w:rsidP="00000000" w:rsidRDefault="00000000" w:rsidRPr="00000000" w14:paraId="00000305">
      <w:pPr>
        <w:numPr>
          <w:ilvl w:val="1"/>
          <w:numId w:val="39"/>
        </w:numPr>
        <w:ind w:left="144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Uitbreidingsinvesteringen: 500</w:t>
      </w:r>
    </w:p>
    <w:p w:rsidR="00000000" w:rsidDel="00000000" w:rsidP="00000000" w:rsidRDefault="00000000" w:rsidRPr="00000000" w14:paraId="00000306">
      <w:pPr>
        <w:numPr>
          <w:ilvl w:val="1"/>
          <w:numId w:val="39"/>
        </w:numPr>
        <w:spacing w:after="200" w:lineRule="auto"/>
        <w:ind w:left="144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Vervangingsinvesteringen: 500</w:t>
      </w:r>
    </w:p>
    <w:p w:rsidR="00000000" w:rsidDel="00000000" w:rsidP="00000000" w:rsidRDefault="00000000" w:rsidRPr="00000000" w14:paraId="00000307">
      <w:pPr>
        <w:numPr>
          <w:ilvl w:val="1"/>
          <w:numId w:val="39"/>
        </w:numPr>
        <w:spacing w:after="200" w:lineRule="auto"/>
        <w:ind w:left="144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Export: 300</w:t>
      </w:r>
    </w:p>
    <w:p w:rsidR="00000000" w:rsidDel="00000000" w:rsidP="00000000" w:rsidRDefault="00000000" w:rsidRPr="00000000" w14:paraId="00000308">
      <w:pPr>
        <w:numPr>
          <w:ilvl w:val="1"/>
          <w:numId w:val="39"/>
        </w:numPr>
        <w:ind w:left="1440" w:hanging="360"/>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Import: 300</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72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Hoeveel bedraagt het bbp in deze economie?</w:t>
      </w:r>
    </w:p>
    <w:tbl>
      <w:tblPr>
        <w:tblStyle w:val="Table51"/>
        <w:tblW w:w="636.0" w:type="dxa"/>
        <w:jc w:val="left"/>
        <w:tblInd w:w="720.0" w:type="dxa"/>
        <w:tblLayout w:type="fixed"/>
        <w:tblLook w:val="0400"/>
      </w:tblPr>
      <w:tblGrid>
        <w:gridCol w:w="36"/>
        <w:gridCol w:w="36"/>
        <w:gridCol w:w="564"/>
        <w:tblGridChange w:id="0">
          <w:tblGrid>
            <w:gridCol w:w="36"/>
            <w:gridCol w:w="36"/>
            <w:gridCol w:w="564"/>
          </w:tblGrid>
        </w:tblGridChange>
      </w:tblGrid>
      <w:tr>
        <w:trPr>
          <w:cantSplit w:val="0"/>
          <w:tblHeader w:val="0"/>
        </w:trPr>
        <w:tc>
          <w:tcPr/>
          <w:p w:rsidR="00000000" w:rsidDel="00000000" w:rsidP="00000000" w:rsidRDefault="00000000" w:rsidRPr="00000000" w14:paraId="0000030A">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30B">
            <w:pPr>
              <w:rPr>
                <w:sz w:val="20"/>
                <w:szCs w:val="20"/>
              </w:rPr>
            </w:pPr>
            <w:r w:rsidDel="00000000" w:rsidR="00000000" w:rsidRPr="00000000">
              <w:rPr>
                <w:rtl w:val="0"/>
              </w:rPr>
            </w:r>
          </w:p>
        </w:tc>
        <w:tc>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1500</w:t>
            </w:r>
            <w:r w:rsidDel="00000000" w:rsidR="00000000" w:rsidRPr="00000000">
              <w:rPr>
                <w:rtl w:val="0"/>
              </w:rPr>
            </w:r>
          </w:p>
        </w:tc>
      </w:tr>
      <w:tr>
        <w:trPr>
          <w:cantSplit w:val="0"/>
          <w:tblHeader w:val="0"/>
        </w:trPr>
        <w:tc>
          <w:tcPr/>
          <w:p w:rsidR="00000000" w:rsidDel="00000000" w:rsidP="00000000" w:rsidRDefault="00000000" w:rsidRPr="00000000" w14:paraId="0000030D">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30E">
            <w:pPr>
              <w:rPr>
                <w:sz w:val="20"/>
                <w:szCs w:val="20"/>
              </w:rPr>
            </w:pPr>
            <w:r w:rsidDel="00000000" w:rsidR="00000000" w:rsidRPr="00000000">
              <w:rPr>
                <w:rtl w:val="0"/>
              </w:rPr>
            </w:r>
          </w:p>
        </w:tc>
        <w:tc>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w:t>
            </w:r>
            <w:r w:rsidDel="00000000" w:rsidR="00000000" w:rsidRPr="00000000">
              <w:rPr>
                <w:rtl w:val="0"/>
              </w:rPr>
            </w:r>
          </w:p>
        </w:tc>
      </w:tr>
      <w:tr>
        <w:trPr>
          <w:cantSplit w:val="0"/>
          <w:tblHeader w:val="0"/>
        </w:trPr>
        <w:tc>
          <w:tcPr/>
          <w:p w:rsidR="00000000" w:rsidDel="00000000" w:rsidP="00000000" w:rsidRDefault="00000000" w:rsidRPr="00000000" w14:paraId="00000310">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311">
            <w:pPr>
              <w:rPr>
                <w:sz w:val="20"/>
                <w:szCs w:val="20"/>
              </w:rPr>
            </w:pPr>
            <w:r w:rsidDel="00000000" w:rsidR="00000000" w:rsidRPr="00000000">
              <w:rPr>
                <w:rtl w:val="0"/>
              </w:rPr>
            </w:r>
          </w:p>
        </w:tc>
        <w:tc>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2000</w:t>
            </w:r>
            <w:r w:rsidDel="00000000" w:rsidR="00000000" w:rsidRPr="00000000">
              <w:rPr>
                <w:rtl w:val="0"/>
              </w:rPr>
            </w:r>
          </w:p>
        </w:tc>
      </w:tr>
      <w:tr>
        <w:trPr>
          <w:cantSplit w:val="0"/>
          <w:tblHeader w:val="0"/>
        </w:trPr>
        <w:tc>
          <w:tcPr/>
          <w:p w:rsidR="00000000" w:rsidDel="00000000" w:rsidP="00000000" w:rsidRDefault="00000000" w:rsidRPr="00000000" w14:paraId="00000313">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314">
            <w:pPr>
              <w:rPr>
                <w:sz w:val="20"/>
                <w:szCs w:val="20"/>
              </w:rPr>
            </w:pPr>
            <w:r w:rsidDel="00000000" w:rsidR="00000000" w:rsidRPr="00000000">
              <w:rPr>
                <w:rtl w:val="0"/>
              </w:rPr>
            </w:r>
          </w:p>
        </w:tc>
        <w:tc>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1800</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br w:type="textWrapping"/>
            </w:r>
            <w:r w:rsidDel="00000000" w:rsidR="00000000" w:rsidRPr="00000000">
              <w:rPr>
                <w:rtl w:val="0"/>
              </w:rPr>
            </w:r>
          </w:p>
        </w:tc>
      </w:tr>
    </w:tbl>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0" w:right="0" w:firstLine="0"/>
        <w:jc w:val="right"/>
        <w:rPr>
          <w:rFonts w:ascii="inherit" w:cs="inherit" w:eastAsia="inherit" w:hAnsi="inherit"/>
          <w:b w:val="1"/>
          <w:i w:val="0"/>
          <w:smallCaps w:val="0"/>
          <w:strike w:val="0"/>
          <w:color w:val="000000"/>
          <w:sz w:val="19"/>
          <w:szCs w:val="19"/>
          <w:highlight w:val="white"/>
          <w:u w:val="none"/>
          <w:vertAlign w:val="baseline"/>
        </w:rPr>
      </w:pPr>
      <w:r w:rsidDel="00000000" w:rsidR="00000000" w:rsidRPr="00000000">
        <w:rPr>
          <w:rFonts w:ascii="inherit" w:cs="inherit" w:eastAsia="inherit" w:hAnsi="inherit"/>
          <w:b w:val="1"/>
          <w:i w:val="0"/>
          <w:smallCaps w:val="0"/>
          <w:strike w:val="0"/>
          <w:color w:val="000000"/>
          <w:sz w:val="19"/>
          <w:szCs w:val="19"/>
          <w:highlight w:val="white"/>
          <w:u w:val="none"/>
          <w:vertAlign w:val="baseline"/>
          <w:rtl w:val="0"/>
        </w:rPr>
        <w:t xml:space="preserve">1 punten   </w:t>
      </w:r>
    </w:p>
    <w:sdt>
      <w:sdtPr>
        <w:tag w:val="goog_rdk_10"/>
      </w:sdtPr>
      <w:sdtContent>
        <w:p w:rsidR="00000000" w:rsidDel="00000000" w:rsidP="00000000" w:rsidRDefault="00000000" w:rsidRPr="00000000" w14:paraId="00000317">
          <w:pPr>
            <w:pStyle w:val="Heading3"/>
            <w:shd w:fill="ffffff" w:val="clear"/>
            <w:spacing w:after="0" w:before="0" w:lineRule="auto"/>
            <w:rPr>
              <w:rFonts w:ascii="Open Sans" w:cs="Open Sans" w:eastAsia="Open Sans" w:hAnsi="Open Sans"/>
              <w:smallCaps w:val="1"/>
              <w:color w:val="333333"/>
              <w:sz w:val="21"/>
              <w:szCs w:val="21"/>
            </w:rPr>
          </w:pPr>
          <w:r w:rsidDel="00000000" w:rsidR="00000000" w:rsidRPr="00000000">
            <w:rPr>
              <w:rFonts w:ascii="Open Sans" w:cs="Open Sans" w:eastAsia="Open Sans" w:hAnsi="Open Sans"/>
              <w:smallCaps w:val="1"/>
              <w:color w:val="333333"/>
              <w:sz w:val="21"/>
              <w:szCs w:val="21"/>
              <w:rtl w:val="0"/>
            </w:rPr>
            <w:t xml:space="preserve">VRAAG 10</w:t>
          </w:r>
        </w:p>
      </w:sdtContent>
    </w:sdt>
    <w:p w:rsidR="00000000" w:rsidDel="00000000" w:rsidP="00000000" w:rsidRDefault="00000000" w:rsidRPr="00000000" w14:paraId="0000031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75" w:before="75"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Welke beschrijving past het best bij de Lorenz-curve?</w:t>
      </w:r>
    </w:p>
    <w:tbl>
      <w:tblPr>
        <w:tblStyle w:val="Table52"/>
        <w:tblW w:w="8346.0" w:type="dxa"/>
        <w:jc w:val="left"/>
        <w:tblInd w:w="720.0" w:type="dxa"/>
        <w:tblLayout w:type="fixed"/>
        <w:tblLook w:val="0400"/>
      </w:tblPr>
      <w:tblGrid>
        <w:gridCol w:w="36"/>
        <w:gridCol w:w="36"/>
        <w:gridCol w:w="8274"/>
        <w:tblGridChange w:id="0">
          <w:tblGrid>
            <w:gridCol w:w="36"/>
            <w:gridCol w:w="36"/>
            <w:gridCol w:w="8274"/>
          </w:tblGrid>
        </w:tblGridChange>
      </w:tblGrid>
      <w:tr>
        <w:trPr>
          <w:cantSplit w:val="0"/>
          <w:tblHeader w:val="0"/>
        </w:trPr>
        <w:tc>
          <w:tcPr/>
          <w:p w:rsidR="00000000" w:rsidDel="00000000" w:rsidP="00000000" w:rsidRDefault="00000000" w:rsidRPr="00000000" w14:paraId="00000319">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31A">
            <w:pPr>
              <w:rPr>
                <w:sz w:val="20"/>
                <w:szCs w:val="20"/>
              </w:rPr>
            </w:pPr>
            <w:r w:rsidDel="00000000" w:rsidR="00000000" w:rsidRPr="00000000">
              <w:rPr>
                <w:rtl w:val="0"/>
              </w:rPr>
            </w:r>
          </w:p>
        </w:tc>
        <w:tc>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Een curve die aangeeft hoeveel mensen jaarlijks verdienen.</w:t>
            </w:r>
          </w:p>
        </w:tc>
      </w:tr>
      <w:tr>
        <w:trPr>
          <w:cantSplit w:val="0"/>
          <w:tblHeader w:val="0"/>
        </w:trPr>
        <w:tc>
          <w:tcPr/>
          <w:p w:rsidR="00000000" w:rsidDel="00000000" w:rsidP="00000000" w:rsidRDefault="00000000" w:rsidRPr="00000000" w14:paraId="0000031C">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31D">
            <w:pPr>
              <w:rPr>
                <w:sz w:val="20"/>
                <w:szCs w:val="20"/>
              </w:rPr>
            </w:pPr>
            <w:r w:rsidDel="00000000" w:rsidR="00000000" w:rsidRPr="00000000">
              <w:rPr>
                <w:rtl w:val="0"/>
              </w:rPr>
            </w:r>
          </w:p>
        </w:tc>
        <w:tc>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Een curve die aangeeft hoeveel procent van het nationaal inkomen een bepaald percentage van de bevolking bezit.</w:t>
            </w:r>
          </w:p>
        </w:tc>
      </w:tr>
      <w:tr>
        <w:trPr>
          <w:cantSplit w:val="0"/>
          <w:tblHeader w:val="0"/>
        </w:trPr>
        <w:tc>
          <w:tcPr/>
          <w:p w:rsidR="00000000" w:rsidDel="00000000" w:rsidP="00000000" w:rsidRDefault="00000000" w:rsidRPr="00000000" w14:paraId="0000031F">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320">
            <w:pPr>
              <w:rPr>
                <w:sz w:val="20"/>
                <w:szCs w:val="20"/>
              </w:rPr>
            </w:pPr>
            <w:r w:rsidDel="00000000" w:rsidR="00000000" w:rsidRPr="00000000">
              <w:rPr>
                <w:rtl w:val="0"/>
              </w:rPr>
            </w:r>
          </w:p>
        </w:tc>
        <w:tc>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Een curve die aangeeft hoeveel procent van het bbp geproduceerd wordt door de armste bevolking.</w:t>
            </w:r>
          </w:p>
        </w:tc>
      </w:tr>
      <w:tr>
        <w:trPr>
          <w:cantSplit w:val="0"/>
          <w:tblHeader w:val="0"/>
        </w:trPr>
        <w:tc>
          <w:tcPr/>
          <w:p w:rsidR="00000000" w:rsidDel="00000000" w:rsidP="00000000" w:rsidRDefault="00000000" w:rsidRPr="00000000" w14:paraId="00000322">
            <w:pPr>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323">
            <w:pPr>
              <w:rPr>
                <w:sz w:val="20"/>
                <w:szCs w:val="20"/>
              </w:rPr>
            </w:pPr>
            <w:r w:rsidDel="00000000" w:rsidR="00000000" w:rsidRPr="00000000">
              <w:rPr>
                <w:rtl w:val="0"/>
              </w:rPr>
            </w:r>
          </w:p>
        </w:tc>
        <w:tc>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75" w:line="240" w:lineRule="auto"/>
              <w:ind w:left="0" w:right="0" w:firstLine="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Een curve die de Gini-coёfficiёnten met elkaar verbindt.</w:t>
            </w:r>
          </w:p>
        </w:tc>
      </w:tr>
    </w:tbl>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0" w:right="0" w:firstLine="0"/>
        <w:jc w:val="right"/>
        <w:rPr>
          <w:rFonts w:ascii="inherit" w:cs="inherit" w:eastAsia="inherit" w:hAnsi="inherit"/>
          <w:b w:val="1"/>
          <w:i w:val="0"/>
          <w:smallCaps w:val="0"/>
          <w:strike w:val="0"/>
          <w:color w:val="000000"/>
          <w:sz w:val="19"/>
          <w:szCs w:val="19"/>
          <w:highlight w:val="white"/>
          <w:u w:val="none"/>
          <w:vertAlign w:val="baseline"/>
        </w:rPr>
      </w:pPr>
      <w:r w:rsidDel="00000000" w:rsidR="00000000" w:rsidRPr="00000000">
        <w:rPr>
          <w:rFonts w:ascii="inherit" w:cs="inherit" w:eastAsia="inherit" w:hAnsi="inherit"/>
          <w:b w:val="1"/>
          <w:i w:val="0"/>
          <w:smallCaps w:val="0"/>
          <w:strike w:val="0"/>
          <w:color w:val="000000"/>
          <w:sz w:val="19"/>
          <w:szCs w:val="19"/>
          <w:highlight w:val="white"/>
          <w:u w:val="none"/>
          <w:vertAlign w:val="baseline"/>
          <w:rtl w:val="0"/>
        </w:rPr>
        <w:t xml:space="preserve">1 punten   </w:t>
      </w:r>
    </w:p>
    <w:p w:rsidR="00000000" w:rsidDel="00000000" w:rsidP="00000000" w:rsidRDefault="00000000" w:rsidRPr="00000000" w14:paraId="00000326">
      <w:pPr>
        <w:shd w:fill="ffffff"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herit"/>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sid w:val="001F6283"/>
    <w:rPr>
      <w:rFonts w:ascii="Times New Roman" w:cs="Times New Roman" w:eastAsia="Times New Roman" w:hAnsi="Times New Roman"/>
      <w:lang w:eastAsia="nl-NL"/>
    </w:rPr>
  </w:style>
  <w:style w:type="paragraph" w:styleId="Kop3">
    <w:name w:val="heading 3"/>
    <w:basedOn w:val="Standaard"/>
    <w:link w:val="Kop3Char"/>
    <w:uiPriority w:val="9"/>
    <w:qFormat w:val="1"/>
    <w:rsid w:val="001F6283"/>
    <w:pPr>
      <w:spacing w:after="100" w:afterAutospacing="1" w:before="100" w:beforeAutospacing="1"/>
      <w:outlineLvl w:val="2"/>
    </w:pPr>
    <w:rPr>
      <w:b w:val="1"/>
      <w:bCs w:val="1"/>
      <w:sz w:val="27"/>
      <w:szCs w:val="27"/>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3Char" w:customStyle="1">
    <w:name w:val="Kop 3 Char"/>
    <w:basedOn w:val="Standaardalinea-lettertype"/>
    <w:link w:val="Kop3"/>
    <w:uiPriority w:val="9"/>
    <w:rsid w:val="001F6283"/>
    <w:rPr>
      <w:rFonts w:ascii="Times New Roman" w:cs="Times New Roman" w:eastAsia="Times New Roman" w:hAnsi="Times New Roman"/>
      <w:b w:val="1"/>
      <w:bCs w:val="1"/>
      <w:sz w:val="27"/>
      <w:szCs w:val="27"/>
      <w:lang w:eastAsia="nl-NL"/>
    </w:rPr>
  </w:style>
  <w:style w:type="paragraph" w:styleId="Normaalweb">
    <w:name w:val="Normal (Web)"/>
    <w:basedOn w:val="Standaard"/>
    <w:uiPriority w:val="99"/>
    <w:semiHidden w:val="1"/>
    <w:unhideWhenUsed w:val="1"/>
    <w:rsid w:val="001F6283"/>
    <w:pPr>
      <w:spacing w:after="100" w:afterAutospacing="1" w:before="100" w:beforeAutospacing="1"/>
    </w:pPr>
  </w:style>
  <w:style w:type="character" w:styleId="apple-converted-space" w:customStyle="1">
    <w:name w:val="apple-converted-space"/>
    <w:basedOn w:val="Standaardalinea-lettertype"/>
    <w:rsid w:val="001F6283"/>
  </w:style>
  <w:style w:type="paragraph" w:styleId="taskbuttondiv" w:customStyle="1">
    <w:name w:val="taskbuttondiv"/>
    <w:basedOn w:val="Standaard"/>
    <w:rsid w:val="001F6283"/>
    <w:pPr>
      <w:spacing w:after="100" w:afterAutospacing="1" w:before="100" w:beforeAutospacing="1"/>
    </w:pPr>
  </w:style>
  <w:style w:type="paragraph" w:styleId="taskbuttonhelp" w:customStyle="1">
    <w:name w:val="taskbuttonhelp"/>
    <w:basedOn w:val="Standaard"/>
    <w:rsid w:val="001F6283"/>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B+dCdStom6dBBz7edBauvfFblA==">AMUW2mUBlTHgy6K3bj8OaFPy/fCkOOTsoQJ/4+7kuilzUDpItMCHarWiVCJwDhjBzTEUHTXW4uylObMWuIc+EYNiftwAiVmfSE6+OCHcgaFG408UkwB0vyk1Er9znOhblCcKQ5+3YAgBd5Zoo9wEHD5tnQ0S0Jkzc/A1OAyQI8uMpyoB8kLNpuf7FdgscMHGrRpA3ZGE5yBuOpe2x5rGbT0NY9t8q/Wo6hETaQf6PBWjkvn1/ubHaSrH2XefYDzREuN1V/LfBHS8ur/pc7t9l95f29c7v32rsWC4zKDklxthhcakeW6o4+PTRlbv8N/T60RxX5XEKksHQnMz2UFNtXm44VKa0RSQ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2022-09-05T09:59:00Z</dcterms:created>
  <dc:creator>Lore De Dobbelaer</dc:creator>
</cp:coreProperties>
</file>