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D0" w:rsidRPr="002972D0" w:rsidRDefault="002972D0" w:rsidP="002972D0">
      <w:pPr>
        <w:spacing w:line="276" w:lineRule="auto"/>
      </w:pPr>
      <w:bookmarkStart w:id="0" w:name="_GoBack"/>
      <w:bookmarkEnd w:id="0"/>
      <w:r w:rsidRPr="002972D0">
        <w:rPr>
          <w:b/>
        </w:rPr>
        <w:t>CELBIOLOGIE Hoofdstuk 15: De celkern</w:t>
      </w:r>
    </w:p>
    <w:p w:rsidR="00FD62B5" w:rsidRDefault="003E4880" w:rsidP="00FD62B5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D53B14">
        <w:t>Introductie</w:t>
      </w:r>
    </w:p>
    <w:p w:rsidR="002972D0" w:rsidRDefault="002972D0" w:rsidP="002972D0">
      <w:pPr>
        <w:pStyle w:val="Lijstalinea"/>
        <w:numPr>
          <w:ilvl w:val="0"/>
          <w:numId w:val="20"/>
        </w:numPr>
        <w:shd w:val="clear" w:color="auto" w:fill="FFFFFF" w:themeFill="background1"/>
        <w:spacing w:line="276" w:lineRule="auto"/>
      </w:pPr>
      <w:r>
        <w:t>Kern = centrum</w:t>
      </w:r>
      <w:r w:rsidR="00FD62B5">
        <w:t xml:space="preserve"> vd</w:t>
      </w:r>
      <w:r>
        <w:t xml:space="preserve"> cellulaire activiteit</w:t>
      </w:r>
    </w:p>
    <w:p w:rsidR="002972D0" w:rsidRDefault="00FD62B5" w:rsidP="002972D0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>Hier ligt de DNA (informatie) opgeslagen</w:t>
      </w:r>
      <w:r w:rsidR="002972D0">
        <w:t>-&gt; afgeschreven door mRNA</w:t>
      </w:r>
      <w:r>
        <w:t>/ transcriptie</w:t>
      </w:r>
      <w:r w:rsidR="002972D0">
        <w:t xml:space="preserve"> -&gt; </w:t>
      </w:r>
      <w:r>
        <w:t>translatie/</w:t>
      </w:r>
      <w:r w:rsidR="002972D0">
        <w:t>omgezet tot proteïnes</w:t>
      </w:r>
    </w:p>
    <w:p w:rsidR="00FD62B5" w:rsidRDefault="002972D0" w:rsidP="002972D0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>Typisch kenmerk</w:t>
      </w:r>
    </w:p>
    <w:p w:rsidR="002972D0" w:rsidRDefault="00FD62B5" w:rsidP="00FD62B5">
      <w:pPr>
        <w:pStyle w:val="Lijstalinea"/>
        <w:numPr>
          <w:ilvl w:val="2"/>
          <w:numId w:val="20"/>
        </w:numPr>
        <w:shd w:val="clear" w:color="auto" w:fill="FFFFFF" w:themeFill="background1"/>
        <w:spacing w:line="276" w:lineRule="auto"/>
      </w:pPr>
      <w:r>
        <w:t>E</w:t>
      </w:r>
      <w:r w:rsidR="002972D0">
        <w:t>ukaryote cellen</w:t>
      </w:r>
    </w:p>
    <w:p w:rsidR="002972D0" w:rsidRDefault="002972D0" w:rsidP="00FD62B5">
      <w:pPr>
        <w:pStyle w:val="Lijstalinea"/>
        <w:numPr>
          <w:ilvl w:val="3"/>
          <w:numId w:val="20"/>
        </w:numPr>
        <w:shd w:val="clear" w:color="auto" w:fill="FFFFFF" w:themeFill="background1"/>
        <w:spacing w:line="276" w:lineRule="auto"/>
      </w:pPr>
      <w:r>
        <w:t xml:space="preserve">Eukaryon </w:t>
      </w:r>
      <w:r w:rsidR="00D53B14">
        <w:t>= met celmembraan omsloten kern</w:t>
      </w:r>
    </w:p>
    <w:p w:rsidR="00FD62B5" w:rsidRDefault="00FD62B5" w:rsidP="00FD62B5">
      <w:pPr>
        <w:pStyle w:val="Lijstalinea"/>
        <w:numPr>
          <w:ilvl w:val="2"/>
          <w:numId w:val="20"/>
        </w:numPr>
        <w:shd w:val="clear" w:color="auto" w:fill="FFFFFF" w:themeFill="background1"/>
        <w:spacing w:line="276" w:lineRule="auto"/>
      </w:pPr>
      <w:r>
        <w:t xml:space="preserve">Prokaryote cellen </w:t>
      </w:r>
    </w:p>
    <w:p w:rsidR="00D53B14" w:rsidRDefault="00D53B14" w:rsidP="00FD62B5">
      <w:pPr>
        <w:pStyle w:val="Lijstalinea"/>
        <w:numPr>
          <w:ilvl w:val="3"/>
          <w:numId w:val="20"/>
        </w:numPr>
        <w:shd w:val="clear" w:color="auto" w:fill="FFFFFF" w:themeFill="background1"/>
        <w:spacing w:line="276" w:lineRule="auto"/>
      </w:pPr>
      <w:r>
        <w:t xml:space="preserve">kernzone </w:t>
      </w:r>
      <w:r w:rsidR="00FD62B5">
        <w:t xml:space="preserve">of </w:t>
      </w:r>
      <w:r>
        <w:t>nucleoïd = regio met genetisch materiaal</w:t>
      </w:r>
    </w:p>
    <w:p w:rsidR="00FD62B5" w:rsidRDefault="00FD62B5" w:rsidP="00FD62B5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 xml:space="preserve">Bevat </w:t>
      </w:r>
    </w:p>
    <w:p w:rsidR="00FD62B5" w:rsidRDefault="00FD62B5" w:rsidP="00FD62B5">
      <w:pPr>
        <w:pStyle w:val="Lijstalinea"/>
        <w:numPr>
          <w:ilvl w:val="2"/>
          <w:numId w:val="20"/>
        </w:numPr>
        <w:shd w:val="clear" w:color="auto" w:fill="FFFFFF" w:themeFill="background1"/>
        <w:spacing w:line="276" w:lineRule="auto"/>
      </w:pPr>
      <w:r>
        <w:t>Chromosoom</w:t>
      </w:r>
    </w:p>
    <w:p w:rsidR="00FD62B5" w:rsidRDefault="00D53B14" w:rsidP="00FD62B5">
      <w:pPr>
        <w:pStyle w:val="Lijstalinea"/>
        <w:numPr>
          <w:ilvl w:val="2"/>
          <w:numId w:val="20"/>
        </w:numPr>
        <w:shd w:val="clear" w:color="auto" w:fill="FFFFFF" w:themeFill="background1"/>
        <w:spacing w:line="276" w:lineRule="auto"/>
      </w:pPr>
      <w:r>
        <w:t xml:space="preserve">Plasmiden </w:t>
      </w:r>
    </w:p>
    <w:p w:rsidR="00D53B14" w:rsidRDefault="00FD62B5" w:rsidP="00FD62B5">
      <w:pPr>
        <w:pStyle w:val="Lijstalinea"/>
        <w:numPr>
          <w:ilvl w:val="3"/>
          <w:numId w:val="20"/>
        </w:numPr>
        <w:shd w:val="clear" w:color="auto" w:fill="FFFFFF" w:themeFill="background1"/>
        <w:spacing w:line="276" w:lineRule="auto"/>
      </w:pPr>
      <w:r>
        <w:t xml:space="preserve">= </w:t>
      </w:r>
      <w:r w:rsidR="00D53B14">
        <w:t xml:space="preserve">kleine losse stukjes circulair </w:t>
      </w:r>
      <w:r>
        <w:t>DNA</w:t>
      </w:r>
    </w:p>
    <w:p w:rsidR="00FD62B5" w:rsidRDefault="00D53B14" w:rsidP="00FD62B5">
      <w:pPr>
        <w:pStyle w:val="Lijstalinea"/>
        <w:numPr>
          <w:ilvl w:val="3"/>
          <w:numId w:val="20"/>
        </w:numPr>
        <w:shd w:val="clear" w:color="auto" w:fill="FFFFFF" w:themeFill="background1"/>
        <w:spacing w:line="276" w:lineRule="auto"/>
      </w:pPr>
      <w:r>
        <w:t>Kunnen ingebouwd zijn in chromosoom = episo</w:t>
      </w:r>
      <w:r w:rsidR="00FD62B5">
        <w:t>men</w:t>
      </w:r>
    </w:p>
    <w:p w:rsidR="00D53B14" w:rsidRDefault="00D53B14" w:rsidP="00FD62B5">
      <w:pPr>
        <w:pStyle w:val="Lijstalinea"/>
        <w:numPr>
          <w:ilvl w:val="3"/>
          <w:numId w:val="20"/>
        </w:numPr>
        <w:shd w:val="clear" w:color="auto" w:fill="FFFFFF" w:themeFill="background1"/>
        <w:spacing w:line="276" w:lineRule="auto"/>
      </w:pPr>
      <w:r>
        <w:t>Kunnen gebruikt worden om genetisch materiaal</w:t>
      </w:r>
      <w:r w:rsidR="00FD62B5">
        <w:t xml:space="preserve"> v/e</w:t>
      </w:r>
      <w:r>
        <w:t xml:space="preserve"> organisme op kunstmatige wijze te veranderen</w:t>
      </w:r>
    </w:p>
    <w:p w:rsidR="00FD62B5" w:rsidRDefault="00FD62B5" w:rsidP="00FD62B5">
      <w:pPr>
        <w:pStyle w:val="Lijstalinea"/>
        <w:numPr>
          <w:ilvl w:val="0"/>
          <w:numId w:val="20"/>
        </w:numPr>
        <w:shd w:val="clear" w:color="auto" w:fill="FFFFFF" w:themeFill="background1"/>
        <w:spacing w:line="276" w:lineRule="auto"/>
      </w:pPr>
      <w:r>
        <w:t>Lesinhoud</w:t>
      </w:r>
    </w:p>
    <w:p w:rsidR="00FD62B5" w:rsidRDefault="00FD62B5" w:rsidP="00FD62B5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>De nucleaire enveloppe</w:t>
      </w:r>
    </w:p>
    <w:p w:rsidR="00FD62B5" w:rsidRDefault="00FD62B5" w:rsidP="00FD62B5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 xml:space="preserve">Het genoom </w:t>
      </w:r>
    </w:p>
    <w:p w:rsidR="00FD62B5" w:rsidRDefault="00FD62B5" w:rsidP="00FD62B5">
      <w:pPr>
        <w:pStyle w:val="Lijstalinea"/>
        <w:numPr>
          <w:ilvl w:val="1"/>
          <w:numId w:val="20"/>
        </w:numPr>
        <w:shd w:val="clear" w:color="auto" w:fill="FFFFFF" w:themeFill="background1"/>
        <w:spacing w:line="276" w:lineRule="auto"/>
      </w:pPr>
      <w:r>
        <w:t>Non random kernorganisatie</w:t>
      </w:r>
    </w:p>
    <w:p w:rsidR="002972D0" w:rsidRDefault="002972D0" w:rsidP="002972D0">
      <w:pPr>
        <w:pStyle w:val="Lijstalinea"/>
        <w:shd w:val="clear" w:color="auto" w:fill="FFFFFF" w:themeFill="background1"/>
        <w:spacing w:line="276" w:lineRule="auto"/>
        <w:ind w:left="360"/>
      </w:pPr>
    </w:p>
    <w:p w:rsidR="002972D0" w:rsidRDefault="00FD62B5" w:rsidP="00FD62B5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2972D0" w:rsidRPr="002972D0">
        <w:t>De nucleaire enveloppe</w:t>
      </w:r>
    </w:p>
    <w:p w:rsidR="00FD62B5" w:rsidRDefault="002972D0" w:rsidP="002972D0">
      <w:pPr>
        <w:pStyle w:val="Lijstalinea"/>
        <w:numPr>
          <w:ilvl w:val="0"/>
          <w:numId w:val="20"/>
        </w:numPr>
        <w:spacing w:line="276" w:lineRule="auto"/>
      </w:pPr>
      <w:r w:rsidRPr="002972D0">
        <w:t>Nucleaire enveloppe</w:t>
      </w:r>
    </w:p>
    <w:p w:rsidR="002972D0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 xml:space="preserve">= </w:t>
      </w:r>
      <w:r w:rsidR="002972D0" w:rsidRPr="002972D0">
        <w:t xml:space="preserve"> een dubbel membraan</w:t>
      </w:r>
      <w:r w:rsidR="00D53B14">
        <w:t xml:space="preserve"> </w:t>
      </w:r>
      <w:r>
        <w:t xml:space="preserve">rond de celkern </w:t>
      </w:r>
    </w:p>
    <w:p w:rsidR="00FD62B5" w:rsidRDefault="00FD62B5" w:rsidP="00FD62B5">
      <w:pPr>
        <w:pStyle w:val="Lijstalinea"/>
        <w:numPr>
          <w:ilvl w:val="2"/>
          <w:numId w:val="20"/>
        </w:numPr>
        <w:spacing w:line="276" w:lineRule="auto"/>
      </w:pPr>
      <w:r>
        <w:t>Elke lipidenlaag wordt gescheiden door een perinucleaire ruimte</w:t>
      </w:r>
    </w:p>
    <w:p w:rsidR="00FD62B5" w:rsidRDefault="002972D0" w:rsidP="00FD62B5">
      <w:pPr>
        <w:pStyle w:val="Lijstalinea"/>
        <w:numPr>
          <w:ilvl w:val="1"/>
          <w:numId w:val="20"/>
        </w:numPr>
        <w:spacing w:line="276" w:lineRule="auto"/>
      </w:pPr>
      <w:r w:rsidRPr="002972D0">
        <w:t xml:space="preserve">Buitenste membraan en lumen </w:t>
      </w:r>
      <w:r w:rsidR="00FD62B5">
        <w:t xml:space="preserve">zijn </w:t>
      </w:r>
      <w:r w:rsidRPr="002972D0">
        <w:t>continu met ER</w:t>
      </w:r>
    </w:p>
    <w:p w:rsidR="00FD62B5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>B</w:t>
      </w:r>
      <w:r w:rsidR="002972D0" w:rsidRPr="002972D0">
        <w:t xml:space="preserve">innenkant </w:t>
      </w:r>
      <w:r>
        <w:t xml:space="preserve">wordt </w:t>
      </w:r>
      <w:r w:rsidR="002972D0" w:rsidRPr="002972D0">
        <w:t>ondersteunt door</w:t>
      </w:r>
      <w:r>
        <w:t xml:space="preserve"> </w:t>
      </w:r>
      <w:r w:rsidR="002972D0" w:rsidRPr="002972D0">
        <w:t>nucleaire lamina</w:t>
      </w:r>
    </w:p>
    <w:p w:rsidR="002972D0" w:rsidRPr="002972D0" w:rsidRDefault="00FD62B5" w:rsidP="00FD62B5">
      <w:pPr>
        <w:pStyle w:val="Lijstalinea"/>
        <w:numPr>
          <w:ilvl w:val="2"/>
          <w:numId w:val="20"/>
        </w:numPr>
        <w:spacing w:line="276" w:lineRule="auto"/>
      </w:pPr>
      <w:r>
        <w:t>=</w:t>
      </w:r>
      <w:r w:rsidR="00D53B14">
        <w:t xml:space="preserve"> filamenteus netwerk</w:t>
      </w:r>
      <w:r>
        <w:t xml:space="preserve"> van</w:t>
      </w:r>
      <w:r w:rsidR="00D53B14">
        <w:t xml:space="preserve"> intermediaire filamenteiwitten</w:t>
      </w:r>
    </w:p>
    <w:p w:rsidR="002972D0" w:rsidRDefault="002972D0" w:rsidP="00D53B14">
      <w:pPr>
        <w:pStyle w:val="Lijstalinea"/>
        <w:numPr>
          <w:ilvl w:val="1"/>
          <w:numId w:val="20"/>
        </w:numPr>
        <w:spacing w:line="276" w:lineRule="auto"/>
        <w:rPr>
          <w:lang w:val="en-GB"/>
        </w:rPr>
      </w:pPr>
      <w:r w:rsidRPr="002972D0">
        <w:rPr>
          <w:lang w:val="en-GB"/>
        </w:rPr>
        <w:t>Geperforeerd door nucleaire poriën complex (NPC)</w:t>
      </w:r>
    </w:p>
    <w:p w:rsidR="00FD62B5" w:rsidRDefault="00FD62B5" w:rsidP="00FD62B5">
      <w:pPr>
        <w:pStyle w:val="Lijstalinea"/>
        <w:numPr>
          <w:ilvl w:val="2"/>
          <w:numId w:val="20"/>
        </w:numPr>
        <w:spacing w:line="276" w:lineRule="auto"/>
        <w:rPr>
          <w:lang w:val="en-GB"/>
        </w:rPr>
      </w:pPr>
      <w:r>
        <w:rPr>
          <w:lang w:val="en-GB"/>
        </w:rPr>
        <w:t xml:space="preserve">Zorgt voor contact tussen cytoplasma en nuceloplasma </w:t>
      </w:r>
    </w:p>
    <w:p w:rsidR="006E5F64" w:rsidRPr="002972D0" w:rsidRDefault="006E5F64" w:rsidP="006E5F64">
      <w:pPr>
        <w:pStyle w:val="Lijstalinea"/>
        <w:numPr>
          <w:ilvl w:val="1"/>
          <w:numId w:val="20"/>
        </w:numPr>
        <w:spacing w:line="276" w:lineRule="auto"/>
        <w:rPr>
          <w:lang w:val="en-GB"/>
        </w:rPr>
      </w:pPr>
      <w:r>
        <w:rPr>
          <w:lang w:val="en-GB"/>
        </w:rPr>
        <w:t xml:space="preserve">Ontstaat door endocytose = invaginaties </w:t>
      </w:r>
    </w:p>
    <w:p w:rsidR="00FD62B5" w:rsidRDefault="00FD62B5" w:rsidP="00FD62B5">
      <w:pPr>
        <w:pStyle w:val="Lijstalinea"/>
        <w:numPr>
          <w:ilvl w:val="0"/>
          <w:numId w:val="20"/>
        </w:numPr>
        <w:spacing w:line="276" w:lineRule="auto"/>
      </w:pPr>
      <w:r w:rsidRPr="002972D0">
        <w:t>Nucleoplastisch reticulum</w:t>
      </w:r>
    </w:p>
    <w:p w:rsidR="002972D0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>= d</w:t>
      </w:r>
      <w:r w:rsidR="002972D0" w:rsidRPr="002972D0">
        <w:t>iepe invaginatie</w:t>
      </w:r>
      <w:r>
        <w:t xml:space="preserve">s om het </w:t>
      </w:r>
      <w:r w:rsidR="002972D0" w:rsidRPr="002972D0">
        <w:t>totale membraanoppervlak sterk</w:t>
      </w:r>
      <w:r>
        <w:t xml:space="preserve"> te</w:t>
      </w:r>
      <w:r w:rsidR="002972D0" w:rsidRPr="002972D0">
        <w:t xml:space="preserve"> vergroten </w:t>
      </w:r>
    </w:p>
    <w:p w:rsidR="00FD62B5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 xml:space="preserve">Komt soms voor </w:t>
      </w:r>
    </w:p>
    <w:p w:rsidR="00FD62B5" w:rsidRPr="002972D0" w:rsidRDefault="00FD62B5" w:rsidP="00FD62B5">
      <w:pPr>
        <w:pStyle w:val="Lijstalinea"/>
        <w:spacing w:line="276" w:lineRule="auto"/>
        <w:ind w:left="1353"/>
      </w:pPr>
    </w:p>
    <w:p w:rsidR="00D53B14" w:rsidRPr="00FD62B5" w:rsidRDefault="00FD62B5" w:rsidP="00FD62B5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2972D0" w:rsidRPr="00FD62B5">
        <w:rPr>
          <w:u w:val="single"/>
        </w:rPr>
        <w:t>Het nucleaire porie complex (NPC) is een selectieve moleculaire poort (controleert transport)</w:t>
      </w:r>
    </w:p>
    <w:p w:rsidR="00FD62B5" w:rsidRDefault="00FD62B5" w:rsidP="00D53B14">
      <w:pPr>
        <w:pStyle w:val="Lijstalinea"/>
        <w:numPr>
          <w:ilvl w:val="0"/>
          <w:numId w:val="20"/>
        </w:numPr>
        <w:spacing w:line="276" w:lineRule="auto"/>
      </w:pPr>
      <w:r>
        <w:t>Structuur van het NPC</w:t>
      </w:r>
    </w:p>
    <w:p w:rsidR="002972D0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 xml:space="preserve">Kern bevat </w:t>
      </w:r>
      <w:r w:rsidR="002972D0" w:rsidRPr="002972D0">
        <w:t>3000-4000 NPC per cel</w:t>
      </w:r>
    </w:p>
    <w:p w:rsidR="002972D0" w:rsidRPr="002972D0" w:rsidRDefault="00FD62B5" w:rsidP="00FD62B5">
      <w:pPr>
        <w:pStyle w:val="Lijstalinea"/>
        <w:numPr>
          <w:ilvl w:val="1"/>
          <w:numId w:val="20"/>
        </w:numPr>
        <w:spacing w:line="276" w:lineRule="auto"/>
      </w:pPr>
      <w:r>
        <w:t xml:space="preserve">Bevat &gt; 30 verschillende proteïnen = nucleoporines </w:t>
      </w:r>
    </w:p>
    <w:p w:rsidR="002972D0" w:rsidRPr="002972D0" w:rsidRDefault="002972D0" w:rsidP="00D53B14">
      <w:pPr>
        <w:pStyle w:val="Lijstalinea"/>
        <w:numPr>
          <w:ilvl w:val="1"/>
          <w:numId w:val="20"/>
        </w:numPr>
        <w:spacing w:line="276" w:lineRule="auto"/>
      </w:pPr>
      <w:r w:rsidRPr="002972D0">
        <w:t>Octagonale symmetrie</w:t>
      </w:r>
      <w:r w:rsidR="00FD62B5">
        <w:t xml:space="preserve"> in het vlak vd membraan </w:t>
      </w:r>
    </w:p>
    <w:p w:rsidR="00912B21" w:rsidRDefault="00912B21" w:rsidP="00912B21">
      <w:pPr>
        <w:pStyle w:val="Lijstalinea"/>
        <w:numPr>
          <w:ilvl w:val="1"/>
          <w:numId w:val="20"/>
        </w:numPr>
        <w:spacing w:line="276" w:lineRule="auto"/>
      </w:pPr>
      <w:r>
        <w:lastRenderedPageBreak/>
        <w:t>Bouw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Transporter = centrale kanaal 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 xml:space="preserve">Transporter </w:t>
      </w:r>
      <w:r w:rsidRPr="002972D0">
        <w:t>faciliteert beweging macromoleculen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 w:rsidRPr="002972D0">
        <w:t>krijgt hulp van FG</w:t>
      </w:r>
      <w:r>
        <w:t>-proteïnen (= fenylalanine glycinerijke)</w:t>
      </w:r>
    </w:p>
    <w:p w:rsidR="006E5F64" w:rsidRDefault="006E5F64" w:rsidP="006E5F64">
      <w:pPr>
        <w:pStyle w:val="Lijstalinea"/>
        <w:numPr>
          <w:ilvl w:val="4"/>
          <w:numId w:val="20"/>
        </w:numPr>
        <w:spacing w:line="276" w:lineRule="auto"/>
      </w:pPr>
      <w:r>
        <w:t xml:space="preserve">FG proteïnen houden grote moleculen tegen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>Een ring van 8 subeenheden op transporter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Een mandstructuur 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>Verankering met de nucleaire lamina</w:t>
      </w:r>
    </w:p>
    <w:p w:rsidR="00912B21" w:rsidRPr="002972D0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 xml:space="preserve">Aan de perinucleaire zijde </w:t>
      </w:r>
    </w:p>
    <w:p w:rsidR="00912B21" w:rsidRDefault="00912B21" w:rsidP="00D53B14">
      <w:pPr>
        <w:pStyle w:val="Lijstalinea"/>
        <w:numPr>
          <w:ilvl w:val="0"/>
          <w:numId w:val="20"/>
        </w:numPr>
        <w:spacing w:line="276" w:lineRule="auto"/>
      </w:pPr>
      <w:r>
        <w:t xml:space="preserve">NPCs staan in voor passief en gereguleerd actief transport </w:t>
      </w:r>
    </w:p>
    <w:p w:rsidR="00912B21" w:rsidRDefault="00912B21" w:rsidP="00912B21">
      <w:pPr>
        <w:pStyle w:val="Lijstalinea"/>
        <w:numPr>
          <w:ilvl w:val="1"/>
          <w:numId w:val="20"/>
        </w:numPr>
        <w:spacing w:line="276" w:lineRule="auto"/>
      </w:pPr>
      <w:r>
        <w:t xml:space="preserve">Experiment: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Injectie van colloïdaal goud of radioactief labelen van verschillende groottes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Vaststelling: </w:t>
      </w:r>
    </w:p>
    <w:p w:rsidR="002972D0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>grote partikels geraken de kern niet meer binnen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 xml:space="preserve">exclusie zit rond de 60kDA </w:t>
      </w:r>
    </w:p>
    <w:p w:rsidR="00912B21" w:rsidRDefault="00912B21" w:rsidP="00912B21">
      <w:pPr>
        <w:pStyle w:val="Lijstalinea"/>
        <w:numPr>
          <w:ilvl w:val="4"/>
          <w:numId w:val="20"/>
        </w:numPr>
        <w:spacing w:line="276" w:lineRule="auto"/>
      </w:pPr>
      <w:r>
        <w:t>onder deze limiet diffunderen moleculen aan een snelheid die omgekeerd evenredig is aan hun grootte</w:t>
      </w:r>
    </w:p>
    <w:p w:rsidR="00912B21" w:rsidRDefault="00912B21" w:rsidP="00912B21">
      <w:pPr>
        <w:pStyle w:val="Lijstalinea"/>
        <w:numPr>
          <w:ilvl w:val="1"/>
          <w:numId w:val="20"/>
        </w:numPr>
        <w:spacing w:line="276" w:lineRule="auto"/>
      </w:pPr>
      <w:r>
        <w:t xml:space="preserve">Passief transport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Kleine moleculen en ionen vrij diffunderen doorheen de poriën </w:t>
      </w:r>
    </w:p>
    <w:p w:rsidR="00912B21" w:rsidRDefault="00912B21" w:rsidP="00912B21">
      <w:pPr>
        <w:pStyle w:val="Lijstalinea"/>
        <w:numPr>
          <w:ilvl w:val="1"/>
          <w:numId w:val="20"/>
        </w:numPr>
        <w:spacing w:line="276" w:lineRule="auto"/>
      </w:pPr>
      <w:r>
        <w:t>Actief transport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Grote moleculen die in en uit de kern moeten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NPC heeft hiervoor een aanpasbare opening 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 xml:space="preserve">Gaat open bij nucleair lokalisatie signaal </w:t>
      </w:r>
    </w:p>
    <w:p w:rsidR="00912B21" w:rsidRDefault="00912B21" w:rsidP="00912B21">
      <w:pPr>
        <w:pStyle w:val="Lijstalinea"/>
        <w:numPr>
          <w:ilvl w:val="3"/>
          <w:numId w:val="20"/>
        </w:numPr>
        <w:spacing w:line="276" w:lineRule="auto"/>
      </w:pPr>
      <w:r>
        <w:t xml:space="preserve">Selectief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Vb import: ribosomale proteïnen, histonen, replicatie en transcriptie factoren </w:t>
      </w:r>
    </w:p>
    <w:p w:rsidR="00912B21" w:rsidRDefault="00912B21" w:rsidP="00912B21">
      <w:pPr>
        <w:pStyle w:val="Lijstalinea"/>
        <w:numPr>
          <w:ilvl w:val="2"/>
          <w:numId w:val="20"/>
        </w:numPr>
        <w:spacing w:line="276" w:lineRule="auto"/>
      </w:pPr>
      <w:r>
        <w:t xml:space="preserve">Vb: export: ribosoom subunits, mRNA, tRNA </w:t>
      </w:r>
    </w:p>
    <w:p w:rsidR="006E5F64" w:rsidRDefault="006E5F64" w:rsidP="006E5F64">
      <w:pPr>
        <w:pStyle w:val="Lijstalinea"/>
        <w:numPr>
          <w:ilvl w:val="0"/>
          <w:numId w:val="20"/>
        </w:numPr>
        <w:spacing w:line="276" w:lineRule="auto"/>
      </w:pPr>
      <w:r>
        <w:t>BELANGRIJK</w:t>
      </w:r>
    </w:p>
    <w:p w:rsidR="006E5F64" w:rsidRDefault="006E5F64" w:rsidP="006E5F64">
      <w:pPr>
        <w:pStyle w:val="Lijstalinea"/>
        <w:numPr>
          <w:ilvl w:val="1"/>
          <w:numId w:val="20"/>
        </w:numPr>
        <w:spacing w:line="276" w:lineRule="auto"/>
      </w:pPr>
      <w:r>
        <w:t xml:space="preserve">Signaalsequentie is niet voldoende voor transport </w:t>
      </w:r>
    </w:p>
    <w:p w:rsidR="006E5F64" w:rsidRPr="002972D0" w:rsidRDefault="006E5F64" w:rsidP="006E5F64">
      <w:pPr>
        <w:pStyle w:val="Lijstalinea"/>
        <w:numPr>
          <w:ilvl w:val="2"/>
          <w:numId w:val="20"/>
        </w:numPr>
        <w:spacing w:line="276" w:lineRule="auto"/>
      </w:pPr>
      <w:r>
        <w:t xml:space="preserve">Want het signaal kan ook niet herkent worden door afscherming, fosforylatie, verankering,… </w:t>
      </w:r>
    </w:p>
    <w:p w:rsidR="00912B21" w:rsidRDefault="00912B21" w:rsidP="00912B21">
      <w:pPr>
        <w:spacing w:line="276" w:lineRule="auto"/>
        <w:rPr>
          <w:lang w:val="en-GB"/>
        </w:rPr>
      </w:pPr>
    </w:p>
    <w:p w:rsidR="00D53B14" w:rsidRPr="00912B21" w:rsidRDefault="00912B21" w:rsidP="00912B21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2972D0" w:rsidRPr="00912B21">
        <w:rPr>
          <w:u w:val="single"/>
        </w:rPr>
        <w:t>Basisprincipes van nucleair transport</w:t>
      </w:r>
    </w:p>
    <w:p w:rsidR="002972D0" w:rsidRPr="002972D0" w:rsidRDefault="002972D0" w:rsidP="00D53B14">
      <w:pPr>
        <w:pStyle w:val="Lijstalinea"/>
        <w:numPr>
          <w:ilvl w:val="0"/>
          <w:numId w:val="20"/>
        </w:numPr>
        <w:spacing w:line="276" w:lineRule="auto"/>
      </w:pPr>
      <w:r w:rsidRPr="002972D0">
        <w:t>Transportreceptoren (karyoferines)</w:t>
      </w:r>
    </w:p>
    <w:p w:rsidR="002972D0" w:rsidRPr="002972D0" w:rsidRDefault="002972D0" w:rsidP="00D53B14">
      <w:pPr>
        <w:pStyle w:val="Lijstalinea"/>
        <w:numPr>
          <w:ilvl w:val="0"/>
          <w:numId w:val="20"/>
        </w:numPr>
        <w:spacing w:line="276" w:lineRule="auto"/>
      </w:pPr>
      <w:r w:rsidRPr="002972D0">
        <w:t>Signaalsequenties (NLS/NES)</w:t>
      </w:r>
    </w:p>
    <w:p w:rsidR="002972D0" w:rsidRDefault="002972D0" w:rsidP="002972D0">
      <w:pPr>
        <w:pStyle w:val="Lijstalinea"/>
        <w:numPr>
          <w:ilvl w:val="0"/>
          <w:numId w:val="20"/>
        </w:numPr>
        <w:spacing w:line="276" w:lineRule="auto"/>
      </w:pPr>
      <w:r w:rsidRPr="002972D0">
        <w:t>Ran gradient (Ran-GTP/Ran-GDP</w:t>
      </w:r>
    </w:p>
    <w:p w:rsidR="00912B21" w:rsidRPr="002972D0" w:rsidRDefault="00912B21" w:rsidP="00912B21">
      <w:pPr>
        <w:pStyle w:val="Lijstalinea"/>
        <w:spacing w:line="276" w:lineRule="auto"/>
        <w:ind w:left="786"/>
      </w:pPr>
    </w:p>
    <w:p w:rsidR="00A66ECB" w:rsidRDefault="00912B21" w:rsidP="00912B21">
      <w:pPr>
        <w:spacing w:line="276" w:lineRule="auto"/>
        <w:rPr>
          <w:u w:val="dotted"/>
        </w:rPr>
      </w:pPr>
      <w:r w:rsidRPr="00912B21">
        <w:rPr>
          <w:u w:val="dotted"/>
        </w:rPr>
        <w:t xml:space="preserve">2.2.1 </w:t>
      </w:r>
      <w:r w:rsidR="00A66ECB">
        <w:rPr>
          <w:u w:val="dotted"/>
        </w:rPr>
        <w:t xml:space="preserve">Transportreceptoren (karyoferines) </w:t>
      </w:r>
    </w:p>
    <w:p w:rsidR="00A66ECB" w:rsidRDefault="00A66ECB" w:rsidP="00A66ECB">
      <w:pPr>
        <w:pStyle w:val="Lijstalinea"/>
        <w:numPr>
          <w:ilvl w:val="0"/>
          <w:numId w:val="23"/>
        </w:numPr>
        <w:spacing w:line="276" w:lineRule="auto"/>
      </w:pPr>
      <w:r>
        <w:t xml:space="preserve">Import en export gebeuren door de associatie vh substraat met een carrier of karyoferine </w:t>
      </w:r>
    </w:p>
    <w:p w:rsidR="00A66ECB" w:rsidRDefault="00A66ECB" w:rsidP="00A66ECB">
      <w:pPr>
        <w:pStyle w:val="Lijstalinea"/>
        <w:numPr>
          <w:ilvl w:val="1"/>
          <w:numId w:val="23"/>
        </w:numPr>
        <w:spacing w:line="276" w:lineRule="auto"/>
      </w:pPr>
      <w:r>
        <w:t xml:space="preserve">= een importine of exportine </w:t>
      </w:r>
    </w:p>
    <w:p w:rsidR="00A66ECB" w:rsidRPr="00A66ECB" w:rsidRDefault="00A66ECB" w:rsidP="00912B21">
      <w:pPr>
        <w:pStyle w:val="Lijstalinea"/>
        <w:numPr>
          <w:ilvl w:val="1"/>
          <w:numId w:val="23"/>
        </w:numPr>
        <w:spacing w:line="276" w:lineRule="auto"/>
      </w:pPr>
      <w:r>
        <w:t>Substraat-carrier complex herkent de nucleoporus via een aanmeerplaats -&gt; wordt door opening getransporteerd</w:t>
      </w:r>
    </w:p>
    <w:p w:rsidR="00D53B14" w:rsidRPr="00912B21" w:rsidRDefault="00A66ECB" w:rsidP="00912B21">
      <w:pPr>
        <w:spacing w:line="276" w:lineRule="auto"/>
        <w:rPr>
          <w:u w:val="dotted"/>
        </w:rPr>
      </w:pPr>
      <w:r>
        <w:rPr>
          <w:u w:val="dotted"/>
        </w:rPr>
        <w:lastRenderedPageBreak/>
        <w:t xml:space="preserve">2.2.2 </w:t>
      </w:r>
      <w:r w:rsidR="002972D0" w:rsidRPr="00912B21">
        <w:rPr>
          <w:u w:val="dotted"/>
        </w:rPr>
        <w:t>Signaalsequenties</w:t>
      </w:r>
      <w:r>
        <w:rPr>
          <w:u w:val="dotted"/>
        </w:rPr>
        <w:t xml:space="preserve"> (NLS/NES)</w:t>
      </w:r>
    </w:p>
    <w:p w:rsidR="00A66ECB" w:rsidRDefault="00A66ECB" w:rsidP="00AC6590">
      <w:pPr>
        <w:pStyle w:val="Lijstalinea"/>
        <w:numPr>
          <w:ilvl w:val="0"/>
          <w:numId w:val="23"/>
        </w:numPr>
        <w:spacing w:line="276" w:lineRule="auto"/>
      </w:pPr>
      <w:r>
        <w:t xml:space="preserve">Iedere carrier/ karyoferine herkent specifieke sequenties in het substraat </w:t>
      </w:r>
    </w:p>
    <w:p w:rsidR="00A66ECB" w:rsidRDefault="002972D0" w:rsidP="00AC6590">
      <w:pPr>
        <w:pStyle w:val="Lijstalinea"/>
        <w:numPr>
          <w:ilvl w:val="1"/>
          <w:numId w:val="23"/>
        </w:numPr>
        <w:spacing w:line="276" w:lineRule="auto"/>
      </w:pPr>
      <w:r w:rsidRPr="002972D0">
        <w:t>NLS</w:t>
      </w:r>
      <w:r w:rsidR="00A66ECB">
        <w:t xml:space="preserve"> = </w:t>
      </w:r>
      <w:r w:rsidRPr="002972D0">
        <w:t>nucleair localisatiesignaal</w:t>
      </w:r>
    </w:p>
    <w:p w:rsidR="002972D0" w:rsidRPr="002972D0" w:rsidRDefault="00A66ECB" w:rsidP="00A66ECB">
      <w:pPr>
        <w:pStyle w:val="Lijstalinea"/>
        <w:numPr>
          <w:ilvl w:val="2"/>
          <w:numId w:val="23"/>
        </w:numPr>
        <w:spacing w:line="276" w:lineRule="auto"/>
      </w:pPr>
      <w:r>
        <w:t xml:space="preserve">Bestaat uit een </w:t>
      </w:r>
      <w:r w:rsidR="002972D0" w:rsidRPr="002972D0">
        <w:t>reeks basische aminozuren (vb: KKKK)</w:t>
      </w:r>
    </w:p>
    <w:p w:rsidR="00A66ECB" w:rsidRDefault="002972D0" w:rsidP="00AC6590">
      <w:pPr>
        <w:pStyle w:val="Lijstalinea"/>
        <w:numPr>
          <w:ilvl w:val="1"/>
          <w:numId w:val="23"/>
        </w:numPr>
        <w:spacing w:line="276" w:lineRule="auto"/>
      </w:pPr>
      <w:r w:rsidRPr="002972D0">
        <w:t>NES</w:t>
      </w:r>
      <w:r w:rsidR="00A66ECB">
        <w:t xml:space="preserve"> = </w:t>
      </w:r>
      <w:r w:rsidRPr="002972D0">
        <w:t>nucleair export signaa</w:t>
      </w:r>
      <w:r w:rsidR="00A66ECB">
        <w:t>l</w:t>
      </w:r>
    </w:p>
    <w:p w:rsidR="002972D0" w:rsidRPr="002972D0" w:rsidRDefault="00A66ECB" w:rsidP="00A66ECB">
      <w:pPr>
        <w:pStyle w:val="Lijstalinea"/>
        <w:numPr>
          <w:ilvl w:val="2"/>
          <w:numId w:val="23"/>
        </w:numPr>
        <w:spacing w:line="276" w:lineRule="auto"/>
      </w:pPr>
      <w:r>
        <w:t xml:space="preserve">Bestaat uit </w:t>
      </w:r>
      <w:r w:rsidR="002972D0" w:rsidRPr="002972D0">
        <w:t xml:space="preserve">leucine-rijke </w:t>
      </w:r>
      <w:r>
        <w:t xml:space="preserve">regio </w:t>
      </w:r>
    </w:p>
    <w:p w:rsidR="002972D0" w:rsidRDefault="00A66ECB" w:rsidP="00AC6590">
      <w:pPr>
        <w:pStyle w:val="Lijstalinea"/>
        <w:numPr>
          <w:ilvl w:val="1"/>
          <w:numId w:val="23"/>
        </w:numPr>
        <w:spacing w:line="276" w:lineRule="auto"/>
      </w:pPr>
      <w:r>
        <w:t>Sequenties b</w:t>
      </w:r>
      <w:r w:rsidR="002972D0" w:rsidRPr="002972D0">
        <w:t>epalen transport</w:t>
      </w:r>
    </w:p>
    <w:p w:rsidR="002972D0" w:rsidRPr="002972D0" w:rsidRDefault="00A66ECB" w:rsidP="00D53B14">
      <w:pPr>
        <w:pStyle w:val="Lijstalinea"/>
        <w:numPr>
          <w:ilvl w:val="0"/>
          <w:numId w:val="23"/>
        </w:numPr>
        <w:spacing w:line="276" w:lineRule="auto"/>
      </w:pPr>
      <w:r>
        <w:t>Soms eiwit verhindert om in of uit de kern te geraken = gereguleerde maskering:</w:t>
      </w:r>
    </w:p>
    <w:p w:rsidR="002972D0" w:rsidRPr="002972D0" w:rsidRDefault="00A66ECB" w:rsidP="00D53B14">
      <w:pPr>
        <w:pStyle w:val="Lijstalinea"/>
        <w:numPr>
          <w:ilvl w:val="1"/>
          <w:numId w:val="23"/>
        </w:numPr>
        <w:spacing w:line="276" w:lineRule="auto"/>
      </w:pPr>
      <w:r>
        <w:t>Bij f</w:t>
      </w:r>
      <w:r w:rsidR="002972D0" w:rsidRPr="002972D0">
        <w:t>osfolyratie:</w:t>
      </w:r>
      <w:r>
        <w:t xml:space="preserve"> </w:t>
      </w:r>
      <w:r w:rsidR="002972D0" w:rsidRPr="002972D0">
        <w:t>eiwit gefosforyleerd</w:t>
      </w:r>
      <w:r>
        <w:t xml:space="preserve"> is</w:t>
      </w:r>
      <w:r w:rsidR="002972D0" w:rsidRPr="002972D0">
        <w:t xml:space="preserve"> in nabijheid van het signaal</w:t>
      </w:r>
    </w:p>
    <w:p w:rsidR="002972D0" w:rsidRPr="002972D0" w:rsidRDefault="002972D0" w:rsidP="00D53B14">
      <w:pPr>
        <w:pStyle w:val="Lijstalinea"/>
        <w:numPr>
          <w:ilvl w:val="1"/>
          <w:numId w:val="23"/>
        </w:numPr>
        <w:spacing w:line="276" w:lineRule="auto"/>
      </w:pPr>
      <w:r w:rsidRPr="002972D0">
        <w:t>Verankering: eiwit geïmmobiliseerd door binding aan cytoplasmatische structuren</w:t>
      </w:r>
    </w:p>
    <w:p w:rsidR="002972D0" w:rsidRDefault="002972D0" w:rsidP="00D53B14">
      <w:pPr>
        <w:pStyle w:val="Lijstalinea"/>
        <w:numPr>
          <w:ilvl w:val="1"/>
          <w:numId w:val="23"/>
        </w:numPr>
        <w:spacing w:line="276" w:lineRule="auto"/>
      </w:pPr>
      <w:r w:rsidRPr="002972D0">
        <w:t>Afscherming: signaal afgeschermd door ander eiwit</w:t>
      </w:r>
    </w:p>
    <w:p w:rsidR="00A66ECB" w:rsidRDefault="00A66ECB" w:rsidP="00A66ECB">
      <w:pPr>
        <w:pStyle w:val="Lijstalinea"/>
        <w:numPr>
          <w:ilvl w:val="0"/>
          <w:numId w:val="23"/>
        </w:numPr>
        <w:spacing w:line="276" w:lineRule="auto"/>
      </w:pPr>
      <w:r>
        <w:t xml:space="preserve">Interactie ppt: </w:t>
      </w:r>
    </w:p>
    <w:p w:rsidR="00A66ECB" w:rsidRDefault="00A66ECB" w:rsidP="00A66ECB">
      <w:pPr>
        <w:pStyle w:val="Lijstalinea"/>
        <w:numPr>
          <w:ilvl w:val="1"/>
          <w:numId w:val="23"/>
        </w:numPr>
        <w:spacing w:line="276" w:lineRule="auto"/>
      </w:pPr>
      <w:r>
        <w:t xml:space="preserve">De immuunsuppresor cyclosporine A </w:t>
      </w:r>
    </w:p>
    <w:p w:rsidR="00A66ECB" w:rsidRDefault="00A66ECB" w:rsidP="00A66ECB">
      <w:pPr>
        <w:pStyle w:val="Lijstalinea"/>
        <w:numPr>
          <w:ilvl w:val="2"/>
          <w:numId w:val="23"/>
        </w:numPr>
        <w:spacing w:line="276" w:lineRule="auto"/>
      </w:pPr>
      <w:r>
        <w:t xml:space="preserve">= rechtstreekse inhibitor van calcineurine (Ca2+) </w:t>
      </w:r>
    </w:p>
    <w:p w:rsidR="00A66ECB" w:rsidRPr="002972D0" w:rsidRDefault="00A66ECB" w:rsidP="00A66ECB">
      <w:pPr>
        <w:pStyle w:val="Lijstalinea"/>
        <w:numPr>
          <w:ilvl w:val="2"/>
          <w:numId w:val="23"/>
        </w:numPr>
        <w:spacing w:line="276" w:lineRule="auto"/>
      </w:pPr>
      <w:r>
        <w:t>Normaal verwijdert Ca2+ de fosfaatgroep die NLS vh NF-AT maskeert -&gt; dan  kan transcriptiefactor naar de kern gaan -</w:t>
      </w:r>
    </w:p>
    <w:p w:rsidR="00AC6590" w:rsidRPr="002972D0" w:rsidRDefault="00AC6590" w:rsidP="00AC6590">
      <w:pPr>
        <w:pStyle w:val="Lijstalinea"/>
        <w:spacing w:line="276" w:lineRule="auto"/>
        <w:ind w:left="1352"/>
      </w:pPr>
    </w:p>
    <w:p w:rsidR="00AC6590" w:rsidRPr="00A66ECB" w:rsidRDefault="00A66ECB" w:rsidP="00A66ECB">
      <w:pPr>
        <w:spacing w:line="276" w:lineRule="auto"/>
        <w:rPr>
          <w:u w:val="dotted"/>
        </w:rPr>
      </w:pPr>
      <w:r w:rsidRPr="00A66ECB">
        <w:rPr>
          <w:u w:val="dotted"/>
        </w:rPr>
        <w:t xml:space="preserve">2.2.3 </w:t>
      </w:r>
      <w:r w:rsidR="002972D0" w:rsidRPr="00A66ECB">
        <w:rPr>
          <w:u w:val="dotted"/>
        </w:rPr>
        <w:t>Ran gradiënt</w:t>
      </w:r>
    </w:p>
    <w:p w:rsidR="00573810" w:rsidRDefault="002972D0" w:rsidP="00AC6590">
      <w:pPr>
        <w:pStyle w:val="Lijstalinea"/>
        <w:numPr>
          <w:ilvl w:val="0"/>
          <w:numId w:val="23"/>
        </w:numPr>
        <w:spacing w:line="276" w:lineRule="auto"/>
      </w:pPr>
      <w:r w:rsidRPr="002972D0">
        <w:t>Ran</w:t>
      </w:r>
      <w:r w:rsidR="00573810">
        <w:t xml:space="preserve"> </w:t>
      </w:r>
    </w:p>
    <w:p w:rsidR="002972D0" w:rsidRPr="002972D0" w:rsidRDefault="00573810" w:rsidP="00573810">
      <w:pPr>
        <w:pStyle w:val="Lijstalinea"/>
        <w:numPr>
          <w:ilvl w:val="1"/>
          <w:numId w:val="23"/>
        </w:numPr>
        <w:spacing w:line="276" w:lineRule="auto"/>
      </w:pPr>
      <w:r>
        <w:t xml:space="preserve">= een </w:t>
      </w:r>
      <w:r w:rsidR="002972D0" w:rsidRPr="002972D0">
        <w:t xml:space="preserve">klein GTP-ase </w:t>
      </w:r>
      <w:r>
        <w:t xml:space="preserve">dat </w:t>
      </w:r>
      <w:r w:rsidR="002972D0" w:rsidRPr="002972D0">
        <w:t>in GTP en GDP</w:t>
      </w:r>
      <w:r>
        <w:t xml:space="preserve"> gebonden vorm</w:t>
      </w:r>
      <w:r w:rsidR="00553A3C">
        <w:t xml:space="preserve"> voorkomt</w:t>
      </w:r>
    </w:p>
    <w:p w:rsidR="00553A3C" w:rsidRDefault="002972D0" w:rsidP="00AC6590">
      <w:pPr>
        <w:pStyle w:val="Lijstalinea"/>
        <w:numPr>
          <w:ilvl w:val="0"/>
          <w:numId w:val="23"/>
        </w:numPr>
        <w:spacing w:line="276" w:lineRule="auto"/>
      </w:pPr>
      <w:r w:rsidRPr="002972D0">
        <w:t>GTP-asen</w:t>
      </w:r>
    </w:p>
    <w:p w:rsidR="002972D0" w:rsidRDefault="00553A3C" w:rsidP="00553A3C">
      <w:pPr>
        <w:pStyle w:val="Lijstalinea"/>
        <w:numPr>
          <w:ilvl w:val="1"/>
          <w:numId w:val="23"/>
        </w:numPr>
        <w:spacing w:line="276" w:lineRule="auto"/>
      </w:pPr>
      <w:r>
        <w:t xml:space="preserve">= </w:t>
      </w:r>
      <w:r w:rsidR="002972D0" w:rsidRPr="002972D0">
        <w:t xml:space="preserve"> moleculaire schakelaars (GTP = guanylaat-3-fosfaat)</w:t>
      </w:r>
    </w:p>
    <w:p w:rsidR="00553A3C" w:rsidRDefault="00553A3C" w:rsidP="00553A3C">
      <w:pPr>
        <w:pStyle w:val="Lijstalinea"/>
        <w:numPr>
          <w:ilvl w:val="1"/>
          <w:numId w:val="23"/>
        </w:numPr>
        <w:spacing w:line="276" w:lineRule="auto"/>
      </w:pPr>
      <w:r>
        <w:t xml:space="preserve">Meer Ran-GTP in de kern, meer Ran GDP in het cytoplasma </w:t>
      </w:r>
    </w:p>
    <w:p w:rsidR="00553A3C" w:rsidRDefault="00553A3C" w:rsidP="00553A3C">
      <w:pPr>
        <w:pStyle w:val="Lijstalinea"/>
        <w:numPr>
          <w:ilvl w:val="2"/>
          <w:numId w:val="23"/>
        </w:numPr>
        <w:spacing w:line="276" w:lineRule="auto"/>
      </w:pPr>
      <w:r>
        <w:t xml:space="preserve">Meer GTP synthese in kern </w:t>
      </w:r>
      <w:r w:rsidR="00F61450">
        <w:t>(GEF)</w:t>
      </w:r>
    </w:p>
    <w:p w:rsidR="00553A3C" w:rsidRDefault="00553A3C" w:rsidP="00553A3C">
      <w:pPr>
        <w:pStyle w:val="Lijstalinea"/>
        <w:numPr>
          <w:ilvl w:val="2"/>
          <w:numId w:val="23"/>
        </w:numPr>
        <w:spacing w:line="276" w:lineRule="auto"/>
      </w:pPr>
      <w:r>
        <w:t>Meer GTP hydrolyse in cytoplasma</w:t>
      </w:r>
      <w:r w:rsidR="00F61450">
        <w:t xml:space="preserve"> (GAP)</w:t>
      </w:r>
    </w:p>
    <w:p w:rsidR="00F61450" w:rsidRDefault="00F61450" w:rsidP="00553A3C">
      <w:pPr>
        <w:pStyle w:val="Lijstalinea"/>
        <w:numPr>
          <w:ilvl w:val="2"/>
          <w:numId w:val="23"/>
        </w:numPr>
        <w:spacing w:line="276" w:lineRule="auto"/>
      </w:pPr>
      <w:r>
        <w:t>onevenwicht is de drijvende kracht van nucleair transport !!!</w:t>
      </w:r>
    </w:p>
    <w:p w:rsidR="00553A3C" w:rsidRDefault="00553A3C" w:rsidP="00553A3C">
      <w:pPr>
        <w:pStyle w:val="Lijstalinea"/>
        <w:numPr>
          <w:ilvl w:val="1"/>
          <w:numId w:val="23"/>
        </w:numPr>
        <w:spacing w:line="276" w:lineRule="auto"/>
      </w:pPr>
      <w:r>
        <w:t xml:space="preserve">Asymmetrische distributie van GAP en GEF </w:t>
      </w:r>
    </w:p>
    <w:p w:rsidR="00553A3C" w:rsidRDefault="00553A3C" w:rsidP="00553A3C">
      <w:pPr>
        <w:pStyle w:val="Lijstalinea"/>
        <w:numPr>
          <w:ilvl w:val="1"/>
          <w:numId w:val="23"/>
        </w:numPr>
        <w:spacing w:line="276" w:lineRule="auto"/>
      </w:pPr>
      <w:r>
        <w:t xml:space="preserve">Drijft directioneel transport: import en export </w:t>
      </w:r>
    </w:p>
    <w:p w:rsidR="00553A3C" w:rsidRDefault="00553A3C" w:rsidP="00553A3C">
      <w:pPr>
        <w:pStyle w:val="Lijstalinea"/>
        <w:numPr>
          <w:ilvl w:val="0"/>
          <w:numId w:val="23"/>
        </w:numPr>
        <w:spacing w:line="276" w:lineRule="auto"/>
      </w:pPr>
      <w:r>
        <w:t xml:space="preserve">Proces </w:t>
      </w:r>
    </w:p>
    <w:p w:rsidR="00553A3C" w:rsidRDefault="00553A3C" w:rsidP="00553A3C">
      <w:pPr>
        <w:pStyle w:val="Lijstalinea"/>
        <w:numPr>
          <w:ilvl w:val="1"/>
          <w:numId w:val="23"/>
        </w:numPr>
        <w:spacing w:line="276" w:lineRule="auto"/>
      </w:pPr>
      <w:r>
        <w:t xml:space="preserve">Ran GAP1 </w:t>
      </w:r>
    </w:p>
    <w:p w:rsidR="00553A3C" w:rsidRDefault="00553A3C" w:rsidP="00553A3C">
      <w:pPr>
        <w:pStyle w:val="Lijstalinea"/>
        <w:numPr>
          <w:ilvl w:val="2"/>
          <w:numId w:val="23"/>
        </w:numPr>
        <w:spacing w:line="276" w:lineRule="auto"/>
      </w:pPr>
      <w:r>
        <w:t xml:space="preserve">= Ran GTP-ase activating proteïne </w:t>
      </w:r>
    </w:p>
    <w:p w:rsidR="00553A3C" w:rsidRDefault="00553A3C" w:rsidP="00553A3C">
      <w:pPr>
        <w:pStyle w:val="Lijstalinea"/>
        <w:numPr>
          <w:ilvl w:val="2"/>
          <w:numId w:val="23"/>
        </w:numPr>
        <w:spacing w:line="276" w:lineRule="auto"/>
      </w:pPr>
      <w:r>
        <w:t xml:space="preserve">Exclusief in cytoplasma </w:t>
      </w:r>
    </w:p>
    <w:p w:rsidR="00553A3C" w:rsidRDefault="00553A3C" w:rsidP="00553A3C">
      <w:pPr>
        <w:pStyle w:val="Lijstalinea"/>
        <w:numPr>
          <w:ilvl w:val="2"/>
          <w:numId w:val="23"/>
        </w:numPr>
        <w:spacing w:line="276" w:lineRule="auto"/>
      </w:pPr>
      <w:r>
        <w:t xml:space="preserve">Activeert GTP door hydrolyse -&gt; naar GDP </w:t>
      </w:r>
    </w:p>
    <w:p w:rsidR="00F61450" w:rsidRDefault="00F61450" w:rsidP="00F61450">
      <w:pPr>
        <w:pStyle w:val="Lijstalinea"/>
        <w:numPr>
          <w:ilvl w:val="1"/>
          <w:numId w:val="23"/>
        </w:numPr>
        <w:spacing w:line="276" w:lineRule="auto"/>
      </w:pPr>
      <w:r>
        <w:t xml:space="preserve">Ran GEF </w:t>
      </w:r>
    </w:p>
    <w:p w:rsidR="002972D0" w:rsidRP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= </w:t>
      </w:r>
      <w:r w:rsidR="002972D0" w:rsidRPr="00F61450">
        <w:rPr>
          <w:lang w:val="en-GB"/>
        </w:rPr>
        <w:t>Ran guanine nucleotide exchange factor</w:t>
      </w:r>
      <w:r>
        <w:rPr>
          <w:lang w:val="en-GB"/>
        </w:rPr>
        <w:t xml:space="preserve"> </w:t>
      </w:r>
    </w:p>
    <w:p w:rsidR="00F61450" w:rsidRP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In de celkern </w:t>
      </w:r>
    </w:p>
    <w:p w:rsidR="00F61450" w:rsidRP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Zorgt voor de GTP synthese </w:t>
      </w:r>
    </w:p>
    <w:p w:rsidR="00AC6590" w:rsidRDefault="00AC6590" w:rsidP="00F61450">
      <w:pPr>
        <w:pStyle w:val="Lijstalinea"/>
        <w:numPr>
          <w:ilvl w:val="2"/>
          <w:numId w:val="23"/>
        </w:numPr>
        <w:spacing w:line="276" w:lineRule="auto"/>
        <w:rPr>
          <w:lang w:val="nl-NL"/>
        </w:rPr>
      </w:pPr>
      <w:r w:rsidRPr="00AC6590">
        <w:rPr>
          <w:lang w:val="nl-NL"/>
        </w:rPr>
        <w:t>Bindt GTP -&gt;</w:t>
      </w:r>
      <w:r w:rsidR="00F61450">
        <w:rPr>
          <w:lang w:val="nl-NL"/>
        </w:rPr>
        <w:t xml:space="preserve"> dan</w:t>
      </w:r>
      <w:r w:rsidRPr="00AC6590">
        <w:rPr>
          <w:lang w:val="nl-NL"/>
        </w:rPr>
        <w:t xml:space="preserve"> Ran-GDP omgezet in Ran-GTP</w:t>
      </w:r>
    </w:p>
    <w:p w:rsidR="00F61450" w:rsidRDefault="002972D0" w:rsidP="00F61450">
      <w:pPr>
        <w:pStyle w:val="Lijstalinea"/>
        <w:numPr>
          <w:ilvl w:val="1"/>
          <w:numId w:val="23"/>
        </w:numPr>
        <w:spacing w:line="276" w:lineRule="auto"/>
      </w:pPr>
      <w:r w:rsidRPr="002972D0">
        <w:t>Export</w:t>
      </w:r>
    </w:p>
    <w:p w:rsid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 w:rsidRPr="002972D0">
        <w:t>E</w:t>
      </w:r>
      <w:r w:rsidR="002972D0" w:rsidRPr="002972D0">
        <w:t>xportine</w:t>
      </w:r>
      <w:r>
        <w:t xml:space="preserve"> zal het te exporteren proteïne </w:t>
      </w:r>
      <w:r w:rsidR="002972D0" w:rsidRPr="002972D0">
        <w:t>voorzien van NES</w:t>
      </w:r>
      <w:r>
        <w:t xml:space="preserve"> + binden met een geactiveerd ran GTP asen </w:t>
      </w:r>
    </w:p>
    <w:p w:rsidR="002972D0" w:rsidRPr="002972D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Exportine + Ran GTP + NES migreren door porie </w:t>
      </w:r>
      <w:r w:rsidR="002972D0" w:rsidRPr="002972D0">
        <w:t xml:space="preserve"> -&gt; </w:t>
      </w:r>
      <w:r>
        <w:t xml:space="preserve">cytoplasma </w:t>
      </w:r>
    </w:p>
    <w:p w:rsidR="002972D0" w:rsidRPr="002972D0" w:rsidRDefault="002972D0" w:rsidP="00F61450">
      <w:pPr>
        <w:pStyle w:val="Lijstalinea"/>
        <w:numPr>
          <w:ilvl w:val="2"/>
          <w:numId w:val="23"/>
        </w:numPr>
        <w:spacing w:line="276" w:lineRule="auto"/>
      </w:pPr>
      <w:r w:rsidRPr="002972D0">
        <w:t>In cytoplasma</w:t>
      </w:r>
      <w:r w:rsidR="00F61450">
        <w:t xml:space="preserve">: </w:t>
      </w:r>
      <w:r w:rsidRPr="002972D0">
        <w:t>GTP -&gt; GDP door reactie met Ran-GAP1</w:t>
      </w:r>
    </w:p>
    <w:p w:rsidR="002972D0" w:rsidRPr="002972D0" w:rsidRDefault="002972D0" w:rsidP="00F61450">
      <w:pPr>
        <w:pStyle w:val="Lijstalinea"/>
        <w:numPr>
          <w:ilvl w:val="3"/>
          <w:numId w:val="23"/>
        </w:numPr>
        <w:spacing w:line="276" w:lineRule="auto"/>
      </w:pPr>
      <w:r w:rsidRPr="002972D0">
        <w:t>Complex</w:t>
      </w:r>
      <w:r w:rsidR="00F61450">
        <w:t xml:space="preserve"> valt</w:t>
      </w:r>
      <w:r w:rsidRPr="002972D0">
        <w:t xml:space="preserve"> uit elkaar</w:t>
      </w:r>
    </w:p>
    <w:p w:rsidR="002972D0" w:rsidRPr="002972D0" w:rsidRDefault="002972D0" w:rsidP="00F61450">
      <w:pPr>
        <w:pStyle w:val="Lijstalinea"/>
        <w:numPr>
          <w:ilvl w:val="3"/>
          <w:numId w:val="23"/>
        </w:numPr>
        <w:spacing w:line="276" w:lineRule="auto"/>
      </w:pPr>
      <w:r w:rsidRPr="002972D0">
        <w:t>Ran-GDP en exportine keren terug</w:t>
      </w:r>
      <w:r w:rsidR="00F61450">
        <w:t xml:space="preserve"> naar de kern </w:t>
      </w:r>
    </w:p>
    <w:p w:rsidR="00F61450" w:rsidRDefault="002972D0" w:rsidP="00F61450">
      <w:pPr>
        <w:pStyle w:val="Lijstalinea"/>
        <w:numPr>
          <w:ilvl w:val="1"/>
          <w:numId w:val="23"/>
        </w:numPr>
        <w:spacing w:line="276" w:lineRule="auto"/>
      </w:pPr>
      <w:r w:rsidRPr="002972D0">
        <w:t>I</w:t>
      </w:r>
      <w:r w:rsidR="00F61450">
        <w:t>mport</w:t>
      </w:r>
    </w:p>
    <w:p w:rsid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>Alfa subeenheid vh impotine/carrier herkent cargo/proteïne als deze een NLS signaal draagt</w:t>
      </w:r>
    </w:p>
    <w:p w:rsid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Bèta subeenheid herkent de anmeerplaats ter hoogte vh NPC </w:t>
      </w:r>
    </w:p>
    <w:p w:rsidR="00F61450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Migratie door nucleoporus -&gt; kern </w:t>
      </w:r>
    </w:p>
    <w:p w:rsidR="00F61879" w:rsidRDefault="00F61450" w:rsidP="00F61450">
      <w:pPr>
        <w:pStyle w:val="Lijstalinea"/>
        <w:numPr>
          <w:ilvl w:val="2"/>
          <w:numId w:val="23"/>
        </w:numPr>
        <w:spacing w:line="276" w:lineRule="auto"/>
      </w:pPr>
      <w:r>
        <w:t xml:space="preserve">In kern: </w:t>
      </w:r>
      <w:r w:rsidR="00F61879">
        <w:t xml:space="preserve">Ran GTPase bindt op importine -&gt; cargo vrijgesteld </w:t>
      </w:r>
    </w:p>
    <w:p w:rsidR="00F61879" w:rsidRDefault="00F61879" w:rsidP="00F61450">
      <w:pPr>
        <w:pStyle w:val="Lijstalinea"/>
        <w:numPr>
          <w:ilvl w:val="2"/>
          <w:numId w:val="23"/>
        </w:numPr>
        <w:spacing w:line="276" w:lineRule="auto"/>
      </w:pPr>
      <w:r>
        <w:t>Bèta en alfa subeenheid + Ran GTP teruggevoerd naar cytoplasma</w:t>
      </w:r>
    </w:p>
    <w:p w:rsidR="00F61879" w:rsidRDefault="00F61879" w:rsidP="00F61879">
      <w:pPr>
        <w:pStyle w:val="Lijstalinea"/>
        <w:numPr>
          <w:ilvl w:val="3"/>
          <w:numId w:val="23"/>
        </w:numPr>
        <w:spacing w:line="276" w:lineRule="auto"/>
      </w:pPr>
      <w:r>
        <w:t xml:space="preserve">Ran GDP naar kern gerecycleerd door NTF2 </w:t>
      </w:r>
      <w:r w:rsidRPr="002972D0">
        <w:t>(nuclear transport factor 2)</w:t>
      </w:r>
    </w:p>
    <w:p w:rsidR="002972D0" w:rsidRPr="002972D0" w:rsidRDefault="00F61879" w:rsidP="00F61879">
      <w:pPr>
        <w:pStyle w:val="Lijstalinea"/>
        <w:numPr>
          <w:ilvl w:val="3"/>
          <w:numId w:val="23"/>
        </w:numPr>
        <w:spacing w:line="276" w:lineRule="auto"/>
      </w:pPr>
      <w:r>
        <w:t>Dit doen ze om stroom van Ran GTP nar cytoplasma tegen te gaan</w:t>
      </w:r>
      <w:r w:rsidR="002972D0" w:rsidRPr="002972D0">
        <w:t xml:space="preserve"> </w:t>
      </w:r>
    </w:p>
    <w:p w:rsidR="002972D0" w:rsidRPr="002972D0" w:rsidRDefault="002972D0" w:rsidP="002972D0">
      <w:pPr>
        <w:spacing w:line="276" w:lineRule="auto"/>
      </w:pPr>
    </w:p>
    <w:p w:rsidR="00AC6590" w:rsidRDefault="00F61879" w:rsidP="00F61879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2972D0" w:rsidRPr="00AC6590">
        <w:t>Het genoom</w:t>
      </w:r>
    </w:p>
    <w:p w:rsidR="003757F9" w:rsidRDefault="003757F9" w:rsidP="00AC6590">
      <w:pPr>
        <w:pStyle w:val="Lijstalinea"/>
        <w:numPr>
          <w:ilvl w:val="0"/>
          <w:numId w:val="24"/>
        </w:numPr>
        <w:spacing w:line="276" w:lineRule="auto"/>
      </w:pPr>
      <w:r>
        <w:t xml:space="preserve">Genoom </w:t>
      </w:r>
    </w:p>
    <w:p w:rsidR="003757F9" w:rsidRDefault="003757F9" w:rsidP="003757F9">
      <w:pPr>
        <w:pStyle w:val="Lijstalinea"/>
        <w:numPr>
          <w:ilvl w:val="1"/>
          <w:numId w:val="24"/>
        </w:numPr>
        <w:spacing w:line="276" w:lineRule="auto"/>
      </w:pPr>
      <w:r>
        <w:t>= gevormd door 2 complementaire strengen DNA</w:t>
      </w:r>
    </w:p>
    <w:p w:rsidR="00AC6590" w:rsidRDefault="003757F9" w:rsidP="003757F9">
      <w:pPr>
        <w:pStyle w:val="Lijstalinea"/>
        <w:numPr>
          <w:ilvl w:val="2"/>
          <w:numId w:val="24"/>
        </w:numPr>
        <w:spacing w:line="276" w:lineRule="auto"/>
      </w:pPr>
      <w:r>
        <w:t xml:space="preserve">DNA als dubbele helix </w:t>
      </w:r>
    </w:p>
    <w:p w:rsidR="003757F9" w:rsidRDefault="003757F9" w:rsidP="003757F9">
      <w:pPr>
        <w:pStyle w:val="Lijstalinea"/>
        <w:numPr>
          <w:ilvl w:val="2"/>
          <w:numId w:val="24"/>
        </w:numPr>
        <w:spacing w:line="276" w:lineRule="auto"/>
      </w:pPr>
      <w:r>
        <w:t xml:space="preserve">DNA dient voor synthese RNA </w:t>
      </w:r>
    </w:p>
    <w:p w:rsidR="003757F9" w:rsidRPr="003757F9" w:rsidRDefault="003757F9" w:rsidP="003757F9">
      <w:pPr>
        <w:spacing w:line="276" w:lineRule="auto"/>
        <w:rPr>
          <w:u w:val="single"/>
        </w:rPr>
      </w:pPr>
      <w:r w:rsidRPr="003757F9">
        <w:rPr>
          <w:u w:val="single"/>
        </w:rPr>
        <w:t xml:space="preserve">3.1 DNA is een dubbele helix </w:t>
      </w:r>
    </w:p>
    <w:p w:rsidR="003757F9" w:rsidRDefault="00AC6590" w:rsidP="00AC6590">
      <w:pPr>
        <w:pStyle w:val="Lijstalinea"/>
        <w:numPr>
          <w:ilvl w:val="0"/>
          <w:numId w:val="24"/>
        </w:numPr>
        <w:spacing w:line="276" w:lineRule="auto"/>
      </w:pPr>
      <w:r>
        <w:t>Griffith</w:t>
      </w:r>
    </w:p>
    <w:p w:rsidR="00AC6590" w:rsidRPr="002972D0" w:rsidRDefault="003757F9" w:rsidP="00AC6590">
      <w:pPr>
        <w:pStyle w:val="Lijstalinea"/>
        <w:numPr>
          <w:ilvl w:val="1"/>
          <w:numId w:val="24"/>
        </w:numPr>
        <w:spacing w:line="276" w:lineRule="auto"/>
      </w:pPr>
      <w:r>
        <w:t>Ontdekking g</w:t>
      </w:r>
      <w:r w:rsidR="00AC6590">
        <w:t>enetische transformatie</w:t>
      </w:r>
      <w:r w:rsidR="00747ADC">
        <w:t xml:space="preserve"> -&gt; geen idee waardoor</w:t>
      </w:r>
    </w:p>
    <w:p w:rsidR="003757F9" w:rsidRDefault="002972D0" w:rsidP="003757F9">
      <w:pPr>
        <w:pStyle w:val="Lijstalinea"/>
        <w:numPr>
          <w:ilvl w:val="0"/>
          <w:numId w:val="24"/>
        </w:numPr>
        <w:spacing w:line="276" w:lineRule="auto"/>
      </w:pPr>
      <w:r w:rsidRPr="002972D0">
        <w:t>Chargaff</w:t>
      </w:r>
    </w:p>
    <w:p w:rsidR="003757F9" w:rsidRDefault="003757F9" w:rsidP="003757F9">
      <w:pPr>
        <w:pStyle w:val="Lijstalinea"/>
        <w:numPr>
          <w:ilvl w:val="1"/>
          <w:numId w:val="24"/>
        </w:numPr>
        <w:spacing w:line="276" w:lineRule="auto"/>
      </w:pPr>
      <w:r>
        <w:t xml:space="preserve">Ondervond dat DNA zorgde voor de genetische transformatie </w:t>
      </w:r>
    </w:p>
    <w:p w:rsidR="003757F9" w:rsidRDefault="003757F9" w:rsidP="003757F9">
      <w:pPr>
        <w:pStyle w:val="Lijstalinea"/>
        <w:numPr>
          <w:ilvl w:val="1"/>
          <w:numId w:val="24"/>
        </w:numPr>
        <w:spacing w:line="276" w:lineRule="auto"/>
      </w:pPr>
      <w:r>
        <w:t xml:space="preserve">Ondervond een consistente base compositie </w:t>
      </w:r>
    </w:p>
    <w:p w:rsidR="003757F9" w:rsidRDefault="003757F9" w:rsidP="003757F9">
      <w:pPr>
        <w:pStyle w:val="Lijstalinea"/>
        <w:numPr>
          <w:ilvl w:val="2"/>
          <w:numId w:val="24"/>
        </w:numPr>
        <w:spacing w:line="276" w:lineRule="auto"/>
      </w:pPr>
      <w:r>
        <w:t xml:space="preserve">DNA bestaat uit 4 basen: adenine, guanine, cytosine, thymine </w:t>
      </w:r>
    </w:p>
    <w:p w:rsidR="002972D0" w:rsidRDefault="003757F9" w:rsidP="003757F9">
      <w:pPr>
        <w:pStyle w:val="Lijstalinea"/>
        <w:numPr>
          <w:ilvl w:val="2"/>
          <w:numId w:val="24"/>
        </w:numPr>
        <w:spacing w:line="276" w:lineRule="auto"/>
      </w:pPr>
      <w:r>
        <w:t xml:space="preserve">Basen compositie tussen de cellen van 1 soort zijn gelijk </w:t>
      </w:r>
      <w:r w:rsidR="002972D0" w:rsidRPr="002972D0">
        <w:t>(Chargaff’s regel)</w:t>
      </w:r>
    </w:p>
    <w:p w:rsidR="002972D0" w:rsidRPr="002972D0" w:rsidRDefault="002972D0" w:rsidP="00AC6590">
      <w:pPr>
        <w:pStyle w:val="Lijstalinea"/>
        <w:numPr>
          <w:ilvl w:val="0"/>
          <w:numId w:val="24"/>
        </w:numPr>
        <w:spacing w:line="276" w:lineRule="auto"/>
      </w:pPr>
      <w:r w:rsidRPr="002972D0">
        <w:t xml:space="preserve">Watson en Crick leggen puzzelstukken samen </w:t>
      </w:r>
    </w:p>
    <w:p w:rsidR="003757F9" w:rsidRDefault="002972D0" w:rsidP="00AC6590">
      <w:pPr>
        <w:pStyle w:val="Lijstalinea"/>
        <w:numPr>
          <w:ilvl w:val="1"/>
          <w:numId w:val="24"/>
        </w:numPr>
        <w:spacing w:line="276" w:lineRule="auto"/>
      </w:pPr>
      <w:r w:rsidRPr="002972D0">
        <w:t>DNA</w:t>
      </w:r>
    </w:p>
    <w:p w:rsidR="00AD3FE2" w:rsidRDefault="002972D0" w:rsidP="00AD3FE2">
      <w:pPr>
        <w:pStyle w:val="Lijstalinea"/>
        <w:numPr>
          <w:ilvl w:val="2"/>
          <w:numId w:val="24"/>
        </w:numPr>
        <w:spacing w:line="276" w:lineRule="auto"/>
      </w:pPr>
      <w:r w:rsidRPr="002972D0">
        <w:t>vormt een dubbele antiparallele rechtshandige helix</w:t>
      </w:r>
    </w:p>
    <w:p w:rsidR="002B5C07" w:rsidRDefault="002B5C07" w:rsidP="002B5C07">
      <w:pPr>
        <w:pStyle w:val="Lijstalinea"/>
        <w:numPr>
          <w:ilvl w:val="3"/>
          <w:numId w:val="24"/>
        </w:numPr>
        <w:spacing w:line="276" w:lineRule="auto"/>
      </w:pPr>
      <w:r>
        <w:t>antiparallel: 3’-5’ en 5’-3’</w:t>
      </w:r>
    </w:p>
    <w:p w:rsidR="002972D0" w:rsidRPr="002972D0" w:rsidRDefault="002972D0" w:rsidP="00EF51EC">
      <w:pPr>
        <w:pStyle w:val="Lijstalinea"/>
        <w:numPr>
          <w:ilvl w:val="2"/>
          <w:numId w:val="24"/>
        </w:numPr>
        <w:spacing w:line="276" w:lineRule="auto"/>
      </w:pPr>
      <w:r w:rsidRPr="002972D0">
        <w:t>Gebaseerd op basecomplementariteit</w:t>
      </w:r>
    </w:p>
    <w:p w:rsidR="002972D0" w:rsidRPr="002972D0" w:rsidRDefault="002972D0" w:rsidP="00EF51EC">
      <w:pPr>
        <w:pStyle w:val="Lijstalinea"/>
        <w:numPr>
          <w:ilvl w:val="3"/>
          <w:numId w:val="24"/>
        </w:numPr>
        <w:spacing w:line="276" w:lineRule="auto"/>
      </w:pPr>
      <w:r w:rsidRPr="002972D0">
        <w:t>Adenine A – Thymine T</w:t>
      </w:r>
    </w:p>
    <w:p w:rsidR="002972D0" w:rsidRPr="002972D0" w:rsidRDefault="002972D0" w:rsidP="00EF51EC">
      <w:pPr>
        <w:pStyle w:val="Lijstalinea"/>
        <w:numPr>
          <w:ilvl w:val="3"/>
          <w:numId w:val="24"/>
        </w:numPr>
        <w:spacing w:line="276" w:lineRule="auto"/>
      </w:pPr>
      <w:r w:rsidRPr="002972D0">
        <w:t>Guanine G – Cytosine C</w:t>
      </w:r>
    </w:p>
    <w:p w:rsidR="0057180D" w:rsidRDefault="00EF51EC" w:rsidP="00747ADC">
      <w:pPr>
        <w:pStyle w:val="Lijstalinea"/>
        <w:numPr>
          <w:ilvl w:val="0"/>
          <w:numId w:val="24"/>
        </w:numPr>
        <w:spacing w:line="276" w:lineRule="auto"/>
      </w:pPr>
      <w:r>
        <w:t xml:space="preserve">Sequentiebepaling: </w:t>
      </w:r>
    </w:p>
    <w:p w:rsidR="00EF51EC" w:rsidRDefault="00EF51EC" w:rsidP="0057180D">
      <w:pPr>
        <w:pStyle w:val="Lijstalinea"/>
        <w:numPr>
          <w:ilvl w:val="1"/>
          <w:numId w:val="24"/>
        </w:numPr>
        <w:spacing w:line="276" w:lineRule="auto"/>
      </w:pPr>
      <w:r>
        <w:t xml:space="preserve">Achtergrondinfo: </w:t>
      </w:r>
    </w:p>
    <w:p w:rsidR="00EF51EC" w:rsidRDefault="00EF51EC" w:rsidP="00EF51EC">
      <w:pPr>
        <w:pStyle w:val="Lijstalinea"/>
        <w:numPr>
          <w:ilvl w:val="2"/>
          <w:numId w:val="24"/>
        </w:numPr>
        <w:spacing w:line="276" w:lineRule="auto"/>
      </w:pPr>
      <w:r>
        <w:t xml:space="preserve">DNA: transcriptie (synthese RNA) -&gt; translatie -&gt; proteïnen </w:t>
      </w:r>
    </w:p>
    <w:p w:rsidR="00747ADC" w:rsidRDefault="00EF51EC" w:rsidP="00EF51EC">
      <w:pPr>
        <w:pStyle w:val="Lijstalinea"/>
        <w:numPr>
          <w:ilvl w:val="3"/>
          <w:numId w:val="24"/>
        </w:numPr>
        <w:spacing w:line="276" w:lineRule="auto"/>
      </w:pPr>
      <w:r>
        <w:t>De sequentie van basen in een segment = sequentie AZ in eiwit</w:t>
      </w:r>
    </w:p>
    <w:p w:rsidR="00EF51EC" w:rsidRDefault="00EF51EC" w:rsidP="00EF51EC">
      <w:pPr>
        <w:pStyle w:val="Lijstalinea"/>
        <w:numPr>
          <w:ilvl w:val="2"/>
          <w:numId w:val="24"/>
        </w:numPr>
        <w:spacing w:line="276" w:lineRule="auto"/>
      </w:pPr>
      <w:r>
        <w:t xml:space="preserve">gen = DNA segment dat codeert voor 1 bepaald RNA of proteïne </w:t>
      </w:r>
    </w:p>
    <w:p w:rsidR="00EF51EC" w:rsidRDefault="00EF51EC" w:rsidP="00EF51EC">
      <w:pPr>
        <w:pStyle w:val="Lijstalinea"/>
        <w:numPr>
          <w:ilvl w:val="2"/>
          <w:numId w:val="24"/>
        </w:numPr>
        <w:spacing w:line="276" w:lineRule="auto"/>
      </w:pPr>
      <w:r>
        <w:t xml:space="preserve">genoom = hele weerslag vh DNA </w:t>
      </w:r>
    </w:p>
    <w:p w:rsidR="00EF51EC" w:rsidRDefault="00EF51EC" w:rsidP="00EF51EC">
      <w:pPr>
        <w:pStyle w:val="Lijstalinea"/>
        <w:numPr>
          <w:ilvl w:val="1"/>
          <w:numId w:val="24"/>
        </w:numPr>
        <w:spacing w:line="276" w:lineRule="auto"/>
      </w:pPr>
      <w:r>
        <w:t xml:space="preserve">2 methodes </w:t>
      </w:r>
    </w:p>
    <w:p w:rsidR="00EF51EC" w:rsidRDefault="00EF51EC" w:rsidP="00EF51EC">
      <w:pPr>
        <w:pStyle w:val="Lijstalinea"/>
        <w:numPr>
          <w:ilvl w:val="2"/>
          <w:numId w:val="24"/>
        </w:numPr>
        <w:spacing w:line="276" w:lineRule="auto"/>
      </w:pPr>
      <w:r>
        <w:t>Restrictie-fragment mapping (vroeger)</w:t>
      </w:r>
    </w:p>
    <w:p w:rsidR="00EF51EC" w:rsidRDefault="00EF51EC" w:rsidP="00EF51EC">
      <w:pPr>
        <w:pStyle w:val="Lijstalinea"/>
        <w:numPr>
          <w:ilvl w:val="3"/>
          <w:numId w:val="24"/>
        </w:numPr>
        <w:spacing w:line="276" w:lineRule="auto"/>
      </w:pPr>
      <w:r>
        <w:t>Sequentie bepalen door het klieven vh DNA in kleinere fragmenten</w:t>
      </w:r>
    </w:p>
    <w:p w:rsidR="00EF51EC" w:rsidRDefault="00EF51EC" w:rsidP="00EF51EC">
      <w:pPr>
        <w:pStyle w:val="Lijstalinea"/>
        <w:numPr>
          <w:ilvl w:val="4"/>
          <w:numId w:val="24"/>
        </w:numPr>
        <w:spacing w:line="276" w:lineRule="auto"/>
      </w:pPr>
      <w:r>
        <w:t xml:space="preserve">Klieven dmv restrictie-enzymen </w:t>
      </w:r>
    </w:p>
    <w:p w:rsidR="00EF51EC" w:rsidRDefault="00EF51EC" w:rsidP="00EF51EC">
      <w:pPr>
        <w:pStyle w:val="Lijstalinea"/>
        <w:numPr>
          <w:ilvl w:val="3"/>
          <w:numId w:val="24"/>
        </w:numPr>
        <w:spacing w:line="276" w:lineRule="auto"/>
      </w:pPr>
      <w:r>
        <w:t xml:space="preserve">Dan de fragmenten + enzymen op basis van hun lengte scheiden door een agarose gel elektroforese </w:t>
      </w:r>
    </w:p>
    <w:p w:rsidR="00EF51EC" w:rsidRDefault="00EF51EC" w:rsidP="00EF51EC">
      <w:pPr>
        <w:pStyle w:val="Lijstalinea"/>
        <w:numPr>
          <w:ilvl w:val="3"/>
          <w:numId w:val="24"/>
        </w:numPr>
        <w:spacing w:line="276" w:lineRule="auto"/>
      </w:pPr>
      <w:r>
        <w:t xml:space="preserve">Door een groot aantal versch. restrictie enzymen te gebruiken -&gt; klievingsmap v/e bepaalde sequentie voorkomen </w:t>
      </w:r>
    </w:p>
    <w:p w:rsidR="00EF51EC" w:rsidRDefault="00EF51EC" w:rsidP="00EF51EC">
      <w:pPr>
        <w:pStyle w:val="Lijstalinea"/>
        <w:numPr>
          <w:ilvl w:val="2"/>
          <w:numId w:val="24"/>
        </w:numPr>
        <w:spacing w:line="276" w:lineRule="auto"/>
      </w:pPr>
      <w:r>
        <w:t>S</w:t>
      </w:r>
      <w:r w:rsidR="00747ADC">
        <w:t>a</w:t>
      </w:r>
      <w:r>
        <w:t>n</w:t>
      </w:r>
      <w:r w:rsidR="00747ADC">
        <w:t>ger sequencing</w:t>
      </w:r>
    </w:p>
    <w:p w:rsidR="00EF51EC" w:rsidRDefault="00747ADC" w:rsidP="00EF51EC">
      <w:pPr>
        <w:pStyle w:val="Lijstalinea"/>
        <w:numPr>
          <w:ilvl w:val="3"/>
          <w:numId w:val="24"/>
        </w:numPr>
        <w:spacing w:line="276" w:lineRule="auto"/>
      </w:pPr>
      <w:r>
        <w:t>= chain termination method</w:t>
      </w:r>
    </w:p>
    <w:p w:rsidR="004C54C8" w:rsidRDefault="00747ADC" w:rsidP="00EF51EC">
      <w:pPr>
        <w:pStyle w:val="Lijstalinea"/>
        <w:numPr>
          <w:ilvl w:val="3"/>
          <w:numId w:val="24"/>
        </w:numPr>
        <w:spacing w:line="276" w:lineRule="auto"/>
      </w:pPr>
      <w:r>
        <w:t xml:space="preserve"> Enkelstren</w:t>
      </w:r>
      <w:r w:rsidR="003E74C5">
        <w:t>gige DNA fragmenten worden gebruikt om een complementaire streng te synthetiseren</w:t>
      </w:r>
    </w:p>
    <w:p w:rsidR="004C54C8" w:rsidRDefault="003E74C5" w:rsidP="004C54C8">
      <w:pPr>
        <w:pStyle w:val="Lijstalinea"/>
        <w:numPr>
          <w:ilvl w:val="3"/>
          <w:numId w:val="24"/>
        </w:numPr>
        <w:spacing w:line="276" w:lineRule="auto"/>
      </w:pPr>
      <w:r>
        <w:t xml:space="preserve"> </w:t>
      </w:r>
      <w:r w:rsidR="004C54C8">
        <w:t xml:space="preserve">Dit gebeurt </w:t>
      </w:r>
      <w:r w:rsidR="00747ADC">
        <w:t>in aanwezigheid van fluorecente dideoxynucleotiden</w:t>
      </w:r>
      <w:r w:rsidR="004C54C8">
        <w:t xml:space="preserve"> </w:t>
      </w:r>
    </w:p>
    <w:p w:rsidR="00747ADC" w:rsidRDefault="00747ADC" w:rsidP="004C54C8">
      <w:pPr>
        <w:pStyle w:val="Lijstalinea"/>
        <w:numPr>
          <w:ilvl w:val="4"/>
          <w:numId w:val="24"/>
        </w:numPr>
        <w:spacing w:line="276" w:lineRule="auto"/>
      </w:pPr>
      <w:r>
        <w:t>Stoppen volgende binding prematuur door gebrek aan 3’ hydroxygroep</w:t>
      </w:r>
    </w:p>
    <w:p w:rsidR="004C54C8" w:rsidRDefault="004C54C8" w:rsidP="004C54C8">
      <w:pPr>
        <w:pStyle w:val="Lijstalinea"/>
        <w:numPr>
          <w:ilvl w:val="3"/>
          <w:numId w:val="24"/>
        </w:numPr>
        <w:spacing w:line="276" w:lineRule="auto"/>
      </w:pPr>
      <w:r>
        <w:t xml:space="preserve">Er vormt zich een mengsel van verschillende fragmenten </w:t>
      </w:r>
    </w:p>
    <w:p w:rsidR="00747ADC" w:rsidRDefault="004C54C8" w:rsidP="002972D0">
      <w:pPr>
        <w:pStyle w:val="Lijstalinea"/>
        <w:numPr>
          <w:ilvl w:val="4"/>
          <w:numId w:val="24"/>
        </w:numPr>
        <w:spacing w:line="276" w:lineRule="auto"/>
      </w:pPr>
      <w:r>
        <w:t>De lengte lezen ze af via camera tijdens de elektroforese</w:t>
      </w:r>
    </w:p>
    <w:p w:rsidR="004C54C8" w:rsidRPr="002972D0" w:rsidRDefault="004C54C8" w:rsidP="004C54C8">
      <w:pPr>
        <w:pStyle w:val="Lijstalinea"/>
        <w:spacing w:line="276" w:lineRule="auto"/>
        <w:ind w:left="3175"/>
      </w:pPr>
    </w:p>
    <w:p w:rsidR="00165BA0" w:rsidRPr="004C54C8" w:rsidRDefault="004C54C8" w:rsidP="004C54C8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r w:rsidR="002972D0" w:rsidRPr="004C54C8">
        <w:rPr>
          <w:u w:val="single"/>
        </w:rPr>
        <w:t xml:space="preserve">DNA </w:t>
      </w:r>
      <w:r w:rsidR="00165BA0">
        <w:rPr>
          <w:u w:val="single"/>
        </w:rPr>
        <w:t xml:space="preserve">compactie </w:t>
      </w:r>
    </w:p>
    <w:p w:rsidR="00165BA0" w:rsidRDefault="00165BA0" w:rsidP="00747ADC">
      <w:pPr>
        <w:pStyle w:val="Lijstalinea"/>
        <w:numPr>
          <w:ilvl w:val="0"/>
          <w:numId w:val="25"/>
        </w:numPr>
        <w:spacing w:line="276" w:lineRule="auto"/>
      </w:pPr>
      <w:r>
        <w:t xml:space="preserve">Efficiënte opvouwing van DNA </w:t>
      </w:r>
    </w:p>
    <w:p w:rsidR="002972D0" w:rsidRPr="002972D0" w:rsidRDefault="00165BA0" w:rsidP="00747ADC">
      <w:pPr>
        <w:pStyle w:val="Lijstalinea"/>
        <w:numPr>
          <w:ilvl w:val="0"/>
          <w:numId w:val="25"/>
        </w:numPr>
        <w:spacing w:line="276" w:lineRule="auto"/>
      </w:pPr>
      <w:r>
        <w:t xml:space="preserve">1) </w:t>
      </w:r>
      <w:r w:rsidR="002972D0" w:rsidRPr="002972D0">
        <w:t>DNA stren</w:t>
      </w:r>
      <w:r>
        <w:t>g</w:t>
      </w:r>
    </w:p>
    <w:p w:rsidR="00165BA0" w:rsidRDefault="00165BA0" w:rsidP="00747ADC">
      <w:pPr>
        <w:pStyle w:val="Lijstalinea"/>
        <w:numPr>
          <w:ilvl w:val="0"/>
          <w:numId w:val="25"/>
        </w:numPr>
        <w:spacing w:line="276" w:lineRule="auto"/>
      </w:pPr>
      <w:r>
        <w:t xml:space="preserve">2) Histomen 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= Binden met DNA 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>= kleine proteinen die DNA omzetten naar chromatine vezels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Bekleden de volledige DNA streng 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Balanceren dmv hun + lading de – lading vh DNA </w:t>
      </w:r>
    </w:p>
    <w:p w:rsidR="00165BA0" w:rsidRDefault="00165BA0" w:rsidP="00165BA0">
      <w:pPr>
        <w:pStyle w:val="Lijstalinea"/>
        <w:numPr>
          <w:ilvl w:val="0"/>
          <w:numId w:val="25"/>
        </w:numPr>
        <w:spacing w:line="276" w:lineRule="auto"/>
      </w:pPr>
      <w:r>
        <w:t xml:space="preserve">3) Nucleosomen 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Histomen vormen in combinatie met DNA nucleosomen of regelmatige complexen </w:t>
      </w:r>
    </w:p>
    <w:p w:rsidR="00165BA0" w:rsidRDefault="00165BA0" w:rsidP="00165BA0">
      <w:pPr>
        <w:pStyle w:val="Lijstalinea"/>
        <w:numPr>
          <w:ilvl w:val="2"/>
          <w:numId w:val="25"/>
        </w:numPr>
        <w:spacing w:line="276" w:lineRule="auto"/>
      </w:pPr>
      <w:r>
        <w:t xml:space="preserve">~ parels aan een draad = beads on a string  DNA </w:t>
      </w:r>
    </w:p>
    <w:p w:rsidR="00165BA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Histomen vormen de kern vh nucleosoom met daarrond DNA gewikkeld </w:t>
      </w:r>
    </w:p>
    <w:p w:rsidR="00165BA0" w:rsidRDefault="00165BA0" w:rsidP="002C5E2F">
      <w:pPr>
        <w:pStyle w:val="Lijstalinea"/>
        <w:numPr>
          <w:ilvl w:val="0"/>
          <w:numId w:val="25"/>
        </w:numPr>
        <w:spacing w:line="276" w:lineRule="auto"/>
      </w:pPr>
      <w:r>
        <w:t>4) C</w:t>
      </w:r>
      <w:r w:rsidR="002972D0" w:rsidRPr="002972D0">
        <w:t>hromatinevezel</w:t>
      </w:r>
    </w:p>
    <w:p w:rsidR="002972D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>N</w:t>
      </w:r>
      <w:r w:rsidR="002972D0" w:rsidRPr="002972D0">
        <w:t>ucleosoom-kernen -&gt;</w:t>
      </w:r>
      <w:r>
        <w:t xml:space="preserve"> verpakt in</w:t>
      </w:r>
      <w:r w:rsidR="002972D0" w:rsidRPr="002972D0">
        <w:t xml:space="preserve"> nucleoproteïnefilamenten -&gt; opgespilariseerd in helix vorm</w:t>
      </w:r>
      <w:r w:rsidR="002C5E2F">
        <w:t xml:space="preserve"> </w:t>
      </w:r>
      <w:r>
        <w:t xml:space="preserve">-&gt; vormen de ruggengraat vd </w:t>
      </w:r>
      <w:r w:rsidR="002972D0" w:rsidRPr="002972D0">
        <w:t>chromatinevezel</w:t>
      </w:r>
    </w:p>
    <w:p w:rsidR="002C5E2F" w:rsidRPr="002972D0" w:rsidRDefault="00165BA0" w:rsidP="002C5E2F">
      <w:pPr>
        <w:pStyle w:val="Lijstalinea"/>
        <w:numPr>
          <w:ilvl w:val="1"/>
          <w:numId w:val="25"/>
        </w:numPr>
        <w:spacing w:line="276" w:lineRule="auto"/>
      </w:pPr>
      <w:r>
        <w:t>= de s</w:t>
      </w:r>
      <w:r w:rsidR="002C5E2F">
        <w:t xml:space="preserve">tructurele eenheid </w:t>
      </w:r>
      <w:r>
        <w:t xml:space="preserve">van </w:t>
      </w:r>
      <w:r w:rsidR="002C5E2F">
        <w:t>chromatinenetwerk</w:t>
      </w:r>
      <w:r>
        <w:t xml:space="preserve"> en vd</w:t>
      </w:r>
      <w:r w:rsidR="002C5E2F">
        <w:t xml:space="preserve"> chromosomen</w:t>
      </w:r>
    </w:p>
    <w:p w:rsidR="00165BA0" w:rsidRDefault="00165BA0" w:rsidP="00747ADC">
      <w:pPr>
        <w:pStyle w:val="Lijstalinea"/>
        <w:numPr>
          <w:ilvl w:val="0"/>
          <w:numId w:val="25"/>
        </w:numPr>
        <w:spacing w:line="276" w:lineRule="auto"/>
      </w:pPr>
      <w:r>
        <w:t xml:space="preserve">5) Lusodomeinen </w:t>
      </w:r>
    </w:p>
    <w:p w:rsidR="002C5E2F" w:rsidRPr="002972D0" w:rsidRDefault="00165BA0" w:rsidP="00165BA0">
      <w:pPr>
        <w:pStyle w:val="Lijstalinea"/>
        <w:numPr>
          <w:ilvl w:val="1"/>
          <w:numId w:val="25"/>
        </w:numPr>
        <w:spacing w:line="276" w:lineRule="auto"/>
      </w:pPr>
      <w:r>
        <w:t xml:space="preserve">Lussen vormen door de geregelde hechting van DNA aan een onoplosbaar netwerk van niet-histon proteïnen </w:t>
      </w:r>
    </w:p>
    <w:p w:rsidR="00A45417" w:rsidRDefault="00A45417" w:rsidP="00747ADC">
      <w:pPr>
        <w:pStyle w:val="Lijstalinea"/>
        <w:numPr>
          <w:ilvl w:val="0"/>
          <w:numId w:val="25"/>
        </w:numPr>
        <w:spacing w:line="276" w:lineRule="auto"/>
      </w:pPr>
      <w:r>
        <w:t xml:space="preserve">6) </w:t>
      </w:r>
      <w:r w:rsidR="002972D0" w:rsidRPr="002972D0">
        <w:t>Heterochromatine</w:t>
      </w:r>
      <w:r>
        <w:t xml:space="preserve"> &amp; Euchromatine</w:t>
      </w:r>
    </w:p>
    <w:p w:rsidR="002972D0" w:rsidRPr="002972D0" w:rsidRDefault="00A45417" w:rsidP="00A45417">
      <w:pPr>
        <w:pStyle w:val="Lijstalinea"/>
        <w:numPr>
          <w:ilvl w:val="1"/>
          <w:numId w:val="25"/>
        </w:numPr>
        <w:spacing w:line="276" w:lineRule="auto"/>
      </w:pPr>
      <w:r>
        <w:t>Hetero:</w:t>
      </w:r>
      <w:r w:rsidR="002972D0" w:rsidRPr="002972D0">
        <w:t xml:space="preserve"> transcriptioneel inactief DNA is </w:t>
      </w:r>
      <w:r>
        <w:t>nog sterker</w:t>
      </w:r>
      <w:r w:rsidR="002972D0" w:rsidRPr="002972D0">
        <w:t xml:space="preserve"> opgevouwen</w:t>
      </w:r>
    </w:p>
    <w:p w:rsidR="002972D0" w:rsidRDefault="002972D0" w:rsidP="00A45417">
      <w:pPr>
        <w:pStyle w:val="Lijstalinea"/>
        <w:numPr>
          <w:ilvl w:val="1"/>
          <w:numId w:val="25"/>
        </w:numPr>
        <w:spacing w:line="276" w:lineRule="auto"/>
      </w:pPr>
      <w:r w:rsidRPr="002972D0">
        <w:t xml:space="preserve">Euchro: actief DNA </w:t>
      </w:r>
      <w:r w:rsidR="00A45417">
        <w:t xml:space="preserve">is </w:t>
      </w:r>
      <w:r w:rsidRPr="002972D0">
        <w:t>vrij los opgestapeld</w:t>
      </w:r>
    </w:p>
    <w:p w:rsidR="00A45417" w:rsidRDefault="00A45417" w:rsidP="00A45417">
      <w:pPr>
        <w:pStyle w:val="Lijstalinea"/>
        <w:numPr>
          <w:ilvl w:val="0"/>
          <w:numId w:val="25"/>
        </w:numPr>
        <w:spacing w:line="276" w:lineRule="auto"/>
      </w:pPr>
      <w:r>
        <w:t xml:space="preserve">7) Mitotische chromosomen </w:t>
      </w:r>
    </w:p>
    <w:p w:rsidR="00A45417" w:rsidRPr="002972D0" w:rsidRDefault="00A45417" w:rsidP="00A45417">
      <w:pPr>
        <w:pStyle w:val="Lijstalinea"/>
        <w:spacing w:line="276" w:lineRule="auto"/>
        <w:ind w:left="1494"/>
      </w:pPr>
    </w:p>
    <w:p w:rsidR="002C5E2F" w:rsidRPr="00A45417" w:rsidRDefault="00A45417" w:rsidP="00A45417">
      <w:pPr>
        <w:spacing w:line="276" w:lineRule="auto"/>
        <w:rPr>
          <w:u w:val="single"/>
        </w:rPr>
      </w:pPr>
      <w:r w:rsidRPr="00A45417">
        <w:rPr>
          <w:u w:val="single"/>
        </w:rPr>
        <w:t xml:space="preserve">3.3 </w:t>
      </w:r>
      <w:r>
        <w:rPr>
          <w:u w:val="single"/>
        </w:rPr>
        <w:t>Tijdens celdeling condenseren c</w:t>
      </w:r>
      <w:r w:rsidR="002972D0" w:rsidRPr="00A45417">
        <w:rPr>
          <w:u w:val="single"/>
        </w:rPr>
        <w:t>hromosomen</w:t>
      </w:r>
      <w:r>
        <w:rPr>
          <w:u w:val="single"/>
        </w:rPr>
        <w:t xml:space="preserve"> volledig</w:t>
      </w:r>
    </w:p>
    <w:p w:rsidR="002972D0" w:rsidRDefault="002972D0" w:rsidP="002C5E2F">
      <w:pPr>
        <w:pStyle w:val="Lijstalinea"/>
        <w:numPr>
          <w:ilvl w:val="0"/>
          <w:numId w:val="25"/>
        </w:numPr>
        <w:spacing w:line="276" w:lineRule="auto"/>
      </w:pPr>
      <w:r w:rsidRPr="002972D0">
        <w:t>Tijdens celdeling condenseren chromosomen volledig</w:t>
      </w:r>
    </w:p>
    <w:p w:rsidR="00913FF7" w:rsidRDefault="00A45417" w:rsidP="00913FF7">
      <w:pPr>
        <w:pStyle w:val="Lijstalinea"/>
        <w:numPr>
          <w:ilvl w:val="1"/>
          <w:numId w:val="25"/>
        </w:numPr>
        <w:spacing w:line="276" w:lineRule="auto"/>
      </w:pPr>
      <w:r>
        <w:t xml:space="preserve">Het DNA zal volledig compact worden </w:t>
      </w:r>
      <w:r w:rsidR="00913FF7">
        <w:t>-&gt; mitotische chromosomen</w:t>
      </w:r>
    </w:p>
    <w:p w:rsidR="00913FF7" w:rsidRDefault="00913FF7" w:rsidP="00913FF7">
      <w:pPr>
        <w:pStyle w:val="Lijstalinea"/>
        <w:numPr>
          <w:ilvl w:val="0"/>
          <w:numId w:val="25"/>
        </w:numPr>
        <w:spacing w:line="276" w:lineRule="auto"/>
      </w:pPr>
      <w:r>
        <w:t xml:space="preserve">Condensatie </w:t>
      </w:r>
    </w:p>
    <w:p w:rsidR="00913FF7" w:rsidRDefault="00913FF7" w:rsidP="00913FF7">
      <w:pPr>
        <w:pStyle w:val="Lijstalinea"/>
        <w:numPr>
          <w:ilvl w:val="1"/>
          <w:numId w:val="25"/>
        </w:numPr>
        <w:spacing w:line="276" w:lineRule="auto"/>
      </w:pPr>
      <w:r>
        <w:t xml:space="preserve">2 zusterchromatiden verbonden aan het centromeer </w:t>
      </w:r>
    </w:p>
    <w:p w:rsidR="00913FF7" w:rsidRDefault="00913FF7" w:rsidP="00913FF7">
      <w:pPr>
        <w:pStyle w:val="Lijstalinea"/>
        <w:numPr>
          <w:ilvl w:val="2"/>
          <w:numId w:val="25"/>
        </w:numPr>
        <w:spacing w:line="276" w:lineRule="auto"/>
      </w:pPr>
      <w:r>
        <w:t xml:space="preserve">Chromatinedraad is daar opgevouwen in reeks van lussen </w:t>
      </w:r>
    </w:p>
    <w:p w:rsidR="00913FF7" w:rsidRDefault="00913FF7" w:rsidP="00913FF7">
      <w:pPr>
        <w:pStyle w:val="Lijstalinea"/>
        <w:numPr>
          <w:ilvl w:val="2"/>
          <w:numId w:val="25"/>
        </w:numPr>
        <w:spacing w:line="276" w:lineRule="auto"/>
      </w:pPr>
      <w:r>
        <w:t xml:space="preserve">Iedere lus verder opgevouwen </w:t>
      </w:r>
    </w:p>
    <w:p w:rsidR="00913FF7" w:rsidRDefault="00913FF7" w:rsidP="003B72DE">
      <w:pPr>
        <w:pStyle w:val="Lijstalinea"/>
        <w:numPr>
          <w:ilvl w:val="1"/>
          <w:numId w:val="25"/>
        </w:numPr>
        <w:spacing w:line="276" w:lineRule="auto"/>
      </w:pPr>
      <w:r>
        <w:t xml:space="preserve">Bandingspatronen:  V-verclustering van gelijk geplooide sequenties </w:t>
      </w:r>
    </w:p>
    <w:p w:rsidR="00913FF7" w:rsidRDefault="00913FF7" w:rsidP="003B72DE">
      <w:pPr>
        <w:pStyle w:val="Lijstalinea"/>
        <w:numPr>
          <w:ilvl w:val="1"/>
          <w:numId w:val="25"/>
        </w:numPr>
        <w:spacing w:line="276" w:lineRule="auto"/>
      </w:pPr>
      <w:r>
        <w:t>Karyotype</w:t>
      </w:r>
    </w:p>
    <w:p w:rsidR="00913FF7" w:rsidRDefault="00913FF7" w:rsidP="00913FF7">
      <w:pPr>
        <w:pStyle w:val="Lijstalinea"/>
        <w:numPr>
          <w:ilvl w:val="2"/>
          <w:numId w:val="25"/>
        </w:numPr>
        <w:spacing w:line="276" w:lineRule="auto"/>
      </w:pPr>
      <w:r>
        <w:t xml:space="preserve">=  iedere soort heeft een bepaald aantal chromosomen met een welbepaalde morfologie </w:t>
      </w:r>
    </w:p>
    <w:p w:rsidR="00913FF7" w:rsidRDefault="00913FF7" w:rsidP="00913FF7">
      <w:pPr>
        <w:pStyle w:val="Lijstalinea"/>
        <w:numPr>
          <w:ilvl w:val="2"/>
          <w:numId w:val="25"/>
        </w:numPr>
        <w:spacing w:line="276" w:lineRule="auto"/>
      </w:pPr>
      <w:r>
        <w:t>= geeft indicatie van menselijke afwijkingen</w:t>
      </w:r>
    </w:p>
    <w:p w:rsidR="00D164CF" w:rsidRDefault="00D164CF" w:rsidP="00D164CF">
      <w:pPr>
        <w:pStyle w:val="Lijstalinea"/>
        <w:numPr>
          <w:ilvl w:val="3"/>
          <w:numId w:val="25"/>
        </w:numPr>
        <w:spacing w:line="276" w:lineRule="auto"/>
      </w:pPr>
      <w:r>
        <w:t xml:space="preserve">Hebben abnormaal aantal chromosomen = aneuploïdie </w:t>
      </w:r>
    </w:p>
    <w:p w:rsidR="00D164CF" w:rsidRDefault="00D164CF" w:rsidP="00D164CF">
      <w:pPr>
        <w:pStyle w:val="Lijstalinea"/>
        <w:numPr>
          <w:ilvl w:val="3"/>
          <w:numId w:val="25"/>
        </w:numPr>
        <w:spacing w:line="276" w:lineRule="auto"/>
      </w:pPr>
      <w:r>
        <w:t>Vb: syndroom van Down: 3 ipv 2 chromosomen (Trisomie 21)</w:t>
      </w:r>
    </w:p>
    <w:p w:rsidR="00D164CF" w:rsidRDefault="00D164CF" w:rsidP="00D164CF">
      <w:pPr>
        <w:pStyle w:val="Lijstalinea"/>
        <w:numPr>
          <w:ilvl w:val="3"/>
          <w:numId w:val="25"/>
        </w:numPr>
        <w:spacing w:line="276" w:lineRule="auto"/>
      </w:pPr>
      <w:r>
        <w:t xml:space="preserve">Vb: syndroom van Klinefelter: 2X en 1Y -&gt; mannelijke geslachtskenmerken komen niet tot uiting </w:t>
      </w:r>
    </w:p>
    <w:p w:rsidR="00D164CF" w:rsidRDefault="00D164CF" w:rsidP="00D164CF">
      <w:pPr>
        <w:pStyle w:val="Lijstalinea"/>
        <w:numPr>
          <w:ilvl w:val="3"/>
          <w:numId w:val="25"/>
        </w:numPr>
        <w:spacing w:line="276" w:lineRule="auto"/>
      </w:pPr>
      <w:r>
        <w:t>Vb: syndroom van Turner: 1X, geen Y -&gt; vrouwelijke ‘’</w:t>
      </w:r>
    </w:p>
    <w:p w:rsidR="002C5E2F" w:rsidRPr="002972D0" w:rsidRDefault="002C5E2F" w:rsidP="00D164CF">
      <w:pPr>
        <w:spacing w:line="276" w:lineRule="auto"/>
      </w:pPr>
    </w:p>
    <w:p w:rsidR="002C5E2F" w:rsidRDefault="00D164CF" w:rsidP="006D2A32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2972D0" w:rsidRPr="002C5E2F">
        <w:t>Non-random kernorganisati</w:t>
      </w:r>
      <w:r w:rsidR="000F48AB">
        <w:t>e</w:t>
      </w:r>
    </w:p>
    <w:p w:rsidR="005274A1" w:rsidRDefault="002972D0" w:rsidP="002C5E2F">
      <w:pPr>
        <w:pStyle w:val="Lijstalinea"/>
        <w:numPr>
          <w:ilvl w:val="0"/>
          <w:numId w:val="26"/>
        </w:numPr>
        <w:spacing w:line="276" w:lineRule="auto"/>
      </w:pPr>
      <w:r w:rsidRPr="002972D0">
        <w:t>Oud beeld</w:t>
      </w:r>
    </w:p>
    <w:p w:rsidR="002972D0" w:rsidRPr="002972D0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 xml:space="preserve">kern is een </w:t>
      </w:r>
      <w:r w:rsidR="002972D0" w:rsidRPr="002972D0">
        <w:t>spaghetti van chromatine met weinig structuur</w:t>
      </w:r>
    </w:p>
    <w:p w:rsidR="005274A1" w:rsidRDefault="002972D0" w:rsidP="002C5E2F">
      <w:pPr>
        <w:pStyle w:val="Lijstalinea"/>
        <w:numPr>
          <w:ilvl w:val="0"/>
          <w:numId w:val="26"/>
        </w:numPr>
        <w:spacing w:line="276" w:lineRule="auto"/>
      </w:pPr>
      <w:r w:rsidRPr="002972D0">
        <w:t>Huidig beeld</w:t>
      </w:r>
    </w:p>
    <w:p w:rsidR="002972D0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 xml:space="preserve">Kern bevat DNA en proteïnen die in nucleaire micro-domeinen zijn georganiseerd </w:t>
      </w:r>
    </w:p>
    <w:p w:rsidR="00253739" w:rsidRPr="002972D0" w:rsidRDefault="00253739" w:rsidP="00253739">
      <w:pPr>
        <w:pStyle w:val="Lijstalinea"/>
        <w:spacing w:line="276" w:lineRule="auto"/>
        <w:ind w:left="927"/>
      </w:pPr>
    </w:p>
    <w:p w:rsidR="002C5E2F" w:rsidRPr="005274A1" w:rsidRDefault="005274A1" w:rsidP="005274A1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2972D0" w:rsidRPr="005274A1">
        <w:rPr>
          <w:u w:val="single"/>
        </w:rPr>
        <w:t>Een nucleaire matrix</w:t>
      </w:r>
    </w:p>
    <w:p w:rsidR="005274A1" w:rsidRDefault="005274A1" w:rsidP="002C5E2F">
      <w:pPr>
        <w:pStyle w:val="Lijstalinea"/>
        <w:numPr>
          <w:ilvl w:val="0"/>
          <w:numId w:val="26"/>
        </w:numPr>
        <w:spacing w:line="276" w:lineRule="auto"/>
      </w:pPr>
      <w:r>
        <w:t xml:space="preserve">Nucleaire matrix </w:t>
      </w:r>
    </w:p>
    <w:p w:rsidR="005274A1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>= hypothese van vroeger</w:t>
      </w:r>
    </w:p>
    <w:p w:rsidR="005274A1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 xml:space="preserve">Experiment: </w:t>
      </w:r>
    </w:p>
    <w:p w:rsidR="00253739" w:rsidRDefault="005274A1" w:rsidP="005274A1">
      <w:pPr>
        <w:pStyle w:val="Lijstalinea"/>
        <w:numPr>
          <w:ilvl w:val="2"/>
          <w:numId w:val="26"/>
        </w:numPr>
        <w:spacing w:line="276" w:lineRule="auto"/>
      </w:pPr>
      <w:r>
        <w:t xml:space="preserve">Door grondige nuclease en detergent behandelingen zag men dat er een onoplosbaar vezelig netwerk was nadat het meeste DNA verwijderd was hierdoor </w:t>
      </w:r>
    </w:p>
    <w:p w:rsidR="005274A1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 xml:space="preserve">Functie: behouden van kernvorm en chromatineorganisatie </w:t>
      </w:r>
    </w:p>
    <w:p w:rsidR="005274A1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>Bevat</w:t>
      </w:r>
    </w:p>
    <w:p w:rsidR="005274A1" w:rsidRDefault="005274A1" w:rsidP="005274A1">
      <w:pPr>
        <w:pStyle w:val="Lijstalinea"/>
        <w:numPr>
          <w:ilvl w:val="2"/>
          <w:numId w:val="26"/>
        </w:numPr>
        <w:spacing w:line="276" w:lineRule="auto"/>
      </w:pPr>
      <w:r>
        <w:t>structurele proteïnes</w:t>
      </w:r>
    </w:p>
    <w:p w:rsidR="004A7B10" w:rsidRDefault="005274A1" w:rsidP="005274A1">
      <w:pPr>
        <w:pStyle w:val="Lijstalinea"/>
        <w:numPr>
          <w:ilvl w:val="2"/>
          <w:numId w:val="26"/>
        </w:numPr>
        <w:spacing w:line="276" w:lineRule="auto"/>
      </w:pPr>
      <w:r>
        <w:t>DNA regio’s</w:t>
      </w:r>
    </w:p>
    <w:p w:rsidR="005274A1" w:rsidRDefault="005274A1" w:rsidP="004A7B10">
      <w:pPr>
        <w:pStyle w:val="Lijstalinea"/>
        <w:numPr>
          <w:ilvl w:val="3"/>
          <w:numId w:val="26"/>
        </w:numPr>
        <w:spacing w:line="276" w:lineRule="auto"/>
      </w:pPr>
      <w:r>
        <w:t xml:space="preserve"> = matrix attachment regions/ MAR’s</w:t>
      </w:r>
    </w:p>
    <w:p w:rsidR="005274A1" w:rsidRDefault="005274A1" w:rsidP="005274A1">
      <w:pPr>
        <w:pStyle w:val="Lijstalinea"/>
        <w:numPr>
          <w:ilvl w:val="3"/>
          <w:numId w:val="26"/>
        </w:numPr>
        <w:spacing w:line="276" w:lineRule="auto"/>
      </w:pPr>
      <w:r>
        <w:t xml:space="preserve"> = ankerplaatsen voor chromatinevezels en nucl. Processen als transcriptie,… </w:t>
      </w:r>
    </w:p>
    <w:p w:rsidR="005274A1" w:rsidRDefault="005274A1" w:rsidP="005274A1">
      <w:pPr>
        <w:pStyle w:val="Lijstalinea"/>
        <w:numPr>
          <w:ilvl w:val="1"/>
          <w:numId w:val="26"/>
        </w:numPr>
        <w:spacing w:line="276" w:lineRule="auto"/>
      </w:pPr>
      <w:r>
        <w:t>Gecontesteerd!!</w:t>
      </w:r>
    </w:p>
    <w:p w:rsidR="005274A1" w:rsidRPr="005274A1" w:rsidRDefault="005274A1" w:rsidP="005274A1">
      <w:pPr>
        <w:spacing w:line="276" w:lineRule="auto"/>
        <w:rPr>
          <w:u w:val="single"/>
        </w:rPr>
      </w:pPr>
      <w:r w:rsidRPr="005274A1">
        <w:rPr>
          <w:u w:val="single"/>
        </w:rPr>
        <w:t>4.2 De nucleaire lamina</w:t>
      </w:r>
    </w:p>
    <w:p w:rsidR="00253739" w:rsidRDefault="00253739" w:rsidP="002C5E2F">
      <w:pPr>
        <w:pStyle w:val="Lijstalinea"/>
        <w:numPr>
          <w:ilvl w:val="0"/>
          <w:numId w:val="26"/>
        </w:numPr>
        <w:spacing w:line="276" w:lineRule="auto"/>
      </w:pPr>
      <w:r>
        <w:t>Nucleaire lamin</w:t>
      </w:r>
      <w:r w:rsidR="004A7B10">
        <w:t>a</w:t>
      </w:r>
    </w:p>
    <w:p w:rsidR="004A7B10" w:rsidRDefault="004A7B10" w:rsidP="00253739">
      <w:pPr>
        <w:pStyle w:val="Lijstalinea"/>
        <w:numPr>
          <w:ilvl w:val="1"/>
          <w:numId w:val="26"/>
        </w:numPr>
        <w:spacing w:line="276" w:lineRule="auto"/>
      </w:pPr>
      <w:r>
        <w:t>= een d</w:t>
      </w:r>
      <w:r w:rsidR="00253739">
        <w:t>un netwerk</w:t>
      </w:r>
      <w:r>
        <w:t xml:space="preserve"> van</w:t>
      </w:r>
      <w:r w:rsidR="00253739">
        <w:t xml:space="preserve"> intermediaire filamenten </w:t>
      </w:r>
      <w:r>
        <w:t>(lamines)</w:t>
      </w:r>
    </w:p>
    <w:p w:rsidR="004A7B10" w:rsidRDefault="004A7B10" w:rsidP="00253739">
      <w:pPr>
        <w:pStyle w:val="Lijstalinea"/>
        <w:numPr>
          <w:ilvl w:val="1"/>
          <w:numId w:val="26"/>
        </w:numPr>
        <w:spacing w:line="276" w:lineRule="auto"/>
      </w:pPr>
      <w:r>
        <w:t xml:space="preserve">= verankerd aan het binnenste nucleaire membraan </w:t>
      </w:r>
    </w:p>
    <w:p w:rsidR="004A7B10" w:rsidRDefault="004A7B10" w:rsidP="00253739">
      <w:pPr>
        <w:pStyle w:val="Lijstalinea"/>
        <w:numPr>
          <w:ilvl w:val="1"/>
          <w:numId w:val="26"/>
        </w:numPr>
        <w:spacing w:line="276" w:lineRule="auto"/>
      </w:pPr>
      <w:r>
        <w:t xml:space="preserve">= rechtstreeks verankerd met cytoskelet via LINC complex </w:t>
      </w:r>
    </w:p>
    <w:p w:rsidR="004A7B10" w:rsidRDefault="004A7B10" w:rsidP="004A7B10">
      <w:pPr>
        <w:pStyle w:val="Lijstalinea"/>
        <w:numPr>
          <w:ilvl w:val="2"/>
          <w:numId w:val="26"/>
        </w:numPr>
        <w:spacing w:line="276" w:lineRule="auto"/>
      </w:pPr>
      <w:r>
        <w:t>LINC = linker of nucleoskeleton and cytoskeleton complex</w:t>
      </w:r>
    </w:p>
    <w:p w:rsidR="004A7B10" w:rsidRDefault="004A7B10" w:rsidP="00253739">
      <w:pPr>
        <w:pStyle w:val="Lijstalinea"/>
        <w:numPr>
          <w:ilvl w:val="1"/>
          <w:numId w:val="26"/>
        </w:numPr>
        <w:spacing w:line="276" w:lineRule="auto"/>
      </w:pPr>
      <w:r>
        <w:t>Functie</w:t>
      </w:r>
    </w:p>
    <w:p w:rsidR="004A7B10" w:rsidRDefault="004A7B10" w:rsidP="004A7B10">
      <w:pPr>
        <w:pStyle w:val="Lijstalinea"/>
        <w:numPr>
          <w:ilvl w:val="2"/>
          <w:numId w:val="26"/>
        </w:numPr>
        <w:spacing w:line="276" w:lineRule="auto"/>
      </w:pPr>
      <w:r>
        <w:t>mechanische ondersteuning aan celkern</w:t>
      </w:r>
    </w:p>
    <w:p w:rsidR="00253739" w:rsidRDefault="004A7B10" w:rsidP="004A7B10">
      <w:pPr>
        <w:pStyle w:val="Lijstalinea"/>
        <w:numPr>
          <w:ilvl w:val="2"/>
          <w:numId w:val="26"/>
        </w:numPr>
        <w:spacing w:line="276" w:lineRule="auto"/>
      </w:pPr>
      <w:r>
        <w:t xml:space="preserve">ankerpunt voor interacties met chromatine en transcriptiefactoren </w:t>
      </w:r>
      <w:r w:rsidR="00253739">
        <w:t xml:space="preserve"> membraan geassocieerde eiwitten onder binnenste kernmembraan</w:t>
      </w:r>
    </w:p>
    <w:p w:rsidR="00DE5139" w:rsidRDefault="00DE5139" w:rsidP="00DE5139">
      <w:pPr>
        <w:pStyle w:val="Lijstalinea"/>
        <w:numPr>
          <w:ilvl w:val="1"/>
          <w:numId w:val="26"/>
        </w:numPr>
        <w:spacing w:line="276" w:lineRule="auto"/>
      </w:pPr>
      <w:r>
        <w:t xml:space="preserve">Opgebouwd uit lamines </w:t>
      </w:r>
    </w:p>
    <w:p w:rsidR="00DE5139" w:rsidRDefault="00DE5139" w:rsidP="00DE5139">
      <w:pPr>
        <w:pStyle w:val="Lijstalinea"/>
        <w:numPr>
          <w:ilvl w:val="2"/>
          <w:numId w:val="26"/>
        </w:numPr>
        <w:spacing w:line="276" w:lineRule="auto"/>
      </w:pPr>
      <w:r>
        <w:t xml:space="preserve">Onderverdeeld in type A en B-lamines </w:t>
      </w:r>
    </w:p>
    <w:p w:rsidR="00DE5139" w:rsidRDefault="00DE5139" w:rsidP="00DE5139">
      <w:pPr>
        <w:pStyle w:val="Lijstalinea"/>
        <w:numPr>
          <w:ilvl w:val="3"/>
          <w:numId w:val="26"/>
        </w:numPr>
        <w:spacing w:line="276" w:lineRule="auto"/>
      </w:pPr>
      <w:r>
        <w:t>afwezigheid van type A -&gt; kernen met afwijkende vorm en verhoogde plasticiteit (vb: kankercellen)</w:t>
      </w:r>
    </w:p>
    <w:p w:rsidR="00DE5139" w:rsidRDefault="00253739" w:rsidP="00DE5139">
      <w:pPr>
        <w:pStyle w:val="Lijstalinea"/>
        <w:numPr>
          <w:ilvl w:val="2"/>
          <w:numId w:val="26"/>
        </w:numPr>
        <w:spacing w:line="276" w:lineRule="auto"/>
      </w:pPr>
      <w:r>
        <w:t>Lami</w:t>
      </w:r>
      <w:r w:rsidR="00DE5139">
        <w:t>no</w:t>
      </w:r>
      <w:r>
        <w:t>pathieën</w:t>
      </w:r>
    </w:p>
    <w:p w:rsidR="00DE5139" w:rsidRDefault="00DE5139" w:rsidP="00810A46">
      <w:pPr>
        <w:pStyle w:val="Lijstalinea"/>
        <w:numPr>
          <w:ilvl w:val="3"/>
          <w:numId w:val="26"/>
        </w:numPr>
        <w:spacing w:line="276" w:lineRule="auto"/>
      </w:pPr>
      <w:r>
        <w:t xml:space="preserve">Waaier van zeldzame ziektes </w:t>
      </w:r>
      <w:r w:rsidR="00810A46">
        <w:t xml:space="preserve">geassocieerd met mutaties in lamines </w:t>
      </w:r>
    </w:p>
    <w:p w:rsidR="00DE5139" w:rsidRDefault="00DE5139" w:rsidP="00DE5139">
      <w:pPr>
        <w:pStyle w:val="Lijstalinea"/>
        <w:numPr>
          <w:ilvl w:val="3"/>
          <w:numId w:val="26"/>
        </w:numPr>
        <w:spacing w:line="276" w:lineRule="auto"/>
      </w:pPr>
      <w:r>
        <w:t>Uiteenlopend ziektepatroon</w:t>
      </w:r>
    </w:p>
    <w:p w:rsidR="00E23DC5" w:rsidRPr="002972D0" w:rsidRDefault="00810A46" w:rsidP="00810A46">
      <w:pPr>
        <w:pStyle w:val="Lijstalinea"/>
        <w:numPr>
          <w:ilvl w:val="3"/>
          <w:numId w:val="26"/>
        </w:numPr>
        <w:spacing w:line="276" w:lineRule="auto"/>
      </w:pPr>
      <w:r>
        <w:t xml:space="preserve">Vb: </w:t>
      </w:r>
      <w:r w:rsidR="00E23DC5" w:rsidRPr="002972D0">
        <w:t>Hutchinson-Gilford Progeria Syndrome</w:t>
      </w:r>
    </w:p>
    <w:p w:rsidR="00E23DC5" w:rsidRDefault="00E23DC5" w:rsidP="00810A46">
      <w:pPr>
        <w:pStyle w:val="Lijstalinea"/>
        <w:numPr>
          <w:ilvl w:val="4"/>
          <w:numId w:val="26"/>
        </w:numPr>
        <w:spacing w:line="276" w:lineRule="auto"/>
      </w:pPr>
      <w:r w:rsidRPr="002972D0">
        <w:t>Premature veroudering</w:t>
      </w:r>
    </w:p>
    <w:p w:rsidR="00810A46" w:rsidRPr="002972D0" w:rsidRDefault="00810A46" w:rsidP="00810A46">
      <w:pPr>
        <w:pStyle w:val="Lijstalinea"/>
        <w:numPr>
          <w:ilvl w:val="5"/>
          <w:numId w:val="26"/>
        </w:numPr>
        <w:spacing w:line="276" w:lineRule="auto"/>
      </w:pPr>
      <w:r>
        <w:t xml:space="preserve">Sterk versnelde veroudering </w:t>
      </w:r>
    </w:p>
    <w:p w:rsidR="00E23DC5" w:rsidRPr="002972D0" w:rsidRDefault="00E23DC5" w:rsidP="00810A46">
      <w:pPr>
        <w:pStyle w:val="Lijstalinea"/>
        <w:numPr>
          <w:ilvl w:val="4"/>
          <w:numId w:val="26"/>
        </w:numPr>
        <w:spacing w:line="276" w:lineRule="auto"/>
      </w:pPr>
      <w:r w:rsidRPr="002972D0">
        <w:t>Aantasting nucleaire morfologie</w:t>
      </w:r>
    </w:p>
    <w:p w:rsidR="002C5E2F" w:rsidRDefault="002C5E2F" w:rsidP="002C5E2F">
      <w:pPr>
        <w:pStyle w:val="Lijstalinea"/>
        <w:spacing w:line="276" w:lineRule="auto"/>
        <w:ind w:left="792"/>
        <w:rPr>
          <w:u w:val="single"/>
        </w:rPr>
      </w:pPr>
    </w:p>
    <w:p w:rsidR="002C5E2F" w:rsidRPr="00810A46" w:rsidRDefault="00810A46" w:rsidP="00810A46">
      <w:pPr>
        <w:spacing w:line="276" w:lineRule="auto"/>
        <w:rPr>
          <w:u w:val="single"/>
        </w:rPr>
      </w:pPr>
      <w:r>
        <w:rPr>
          <w:u w:val="single"/>
        </w:rPr>
        <w:t xml:space="preserve">4.3 </w:t>
      </w:r>
      <w:r w:rsidR="002972D0" w:rsidRPr="00810A46">
        <w:rPr>
          <w:u w:val="single"/>
        </w:rPr>
        <w:t>Chromatine niet willekeurig verspreid in de interfase</w:t>
      </w:r>
    </w:p>
    <w:p w:rsidR="000C4CA2" w:rsidRDefault="000C4CA2" w:rsidP="002C5E2F">
      <w:pPr>
        <w:pStyle w:val="Lijstalinea"/>
        <w:numPr>
          <w:ilvl w:val="0"/>
          <w:numId w:val="26"/>
        </w:numPr>
        <w:spacing w:line="276" w:lineRule="auto"/>
      </w:pPr>
      <w:r>
        <w:t>In de interfase is DNA sterk ontvouwen -&gt; blijft wel georganiseerd</w:t>
      </w:r>
    </w:p>
    <w:p w:rsidR="000C4CA2" w:rsidRDefault="000C4CA2" w:rsidP="000C4CA2">
      <w:pPr>
        <w:pStyle w:val="Lijstalinea"/>
        <w:numPr>
          <w:ilvl w:val="1"/>
          <w:numId w:val="26"/>
        </w:numPr>
        <w:spacing w:line="276" w:lineRule="auto"/>
      </w:pPr>
      <w:r>
        <w:t xml:space="preserve">Ondervinding: Individuele chromosoom bezetten discrete posities of chromosoom territorium </w:t>
      </w:r>
    </w:p>
    <w:p w:rsidR="000C4CA2" w:rsidRDefault="000C4CA2" w:rsidP="000C4CA2">
      <w:pPr>
        <w:pStyle w:val="Lijstalinea"/>
        <w:numPr>
          <w:ilvl w:val="1"/>
          <w:numId w:val="26"/>
        </w:numPr>
        <w:spacing w:line="276" w:lineRule="auto"/>
      </w:pPr>
      <w:r>
        <w:t xml:space="preserve">Bevestigt door </w:t>
      </w:r>
      <w:r w:rsidR="006E5F64">
        <w:t xml:space="preserve">moderne </w:t>
      </w:r>
      <w:r>
        <w:t xml:space="preserve">experimenten: </w:t>
      </w:r>
    </w:p>
    <w:p w:rsidR="006E5F64" w:rsidRDefault="000C4CA2" w:rsidP="006E5F64">
      <w:pPr>
        <w:pStyle w:val="Lijstalinea"/>
        <w:numPr>
          <w:ilvl w:val="2"/>
          <w:numId w:val="26"/>
        </w:numPr>
        <w:spacing w:line="276" w:lineRule="auto"/>
      </w:pPr>
      <w:r>
        <w:t xml:space="preserve">1) </w:t>
      </w:r>
      <w:r w:rsidR="002972D0" w:rsidRPr="002972D0">
        <w:t xml:space="preserve">Laser UV micro-beam </w:t>
      </w:r>
      <w:r>
        <w:t xml:space="preserve">2) Multicolour FISH techniek </w:t>
      </w:r>
    </w:p>
    <w:p w:rsidR="006E5F64" w:rsidRDefault="000C4CA2" w:rsidP="006E5F64">
      <w:pPr>
        <w:pStyle w:val="Lijstalinea"/>
        <w:numPr>
          <w:ilvl w:val="0"/>
          <w:numId w:val="26"/>
        </w:numPr>
        <w:spacing w:line="276" w:lineRule="auto"/>
      </w:pPr>
      <w:r>
        <w:t xml:space="preserve">Laser UV micro-beam </w:t>
      </w:r>
    </w:p>
    <w:p w:rsidR="006E5F64" w:rsidRDefault="006E5F64" w:rsidP="006E5F64">
      <w:pPr>
        <w:pStyle w:val="Lijstalinea"/>
        <w:numPr>
          <w:ilvl w:val="1"/>
          <w:numId w:val="26"/>
        </w:numPr>
        <w:spacing w:line="276" w:lineRule="auto"/>
      </w:pPr>
      <w:r w:rsidRPr="002972D0">
        <w:t>laten toe onderscheid te maken willekeurige distributie en gelokaliseerde chromosoomschikking</w:t>
      </w:r>
    </w:p>
    <w:p w:rsidR="006E5F64" w:rsidRDefault="006E5F64" w:rsidP="006E5F64">
      <w:pPr>
        <w:pStyle w:val="Lijstalinea"/>
        <w:numPr>
          <w:ilvl w:val="1"/>
          <w:numId w:val="26"/>
        </w:numPr>
        <w:spacing w:line="276" w:lineRule="auto"/>
      </w:pPr>
      <w:r>
        <w:t xml:space="preserve">exp: veter -&gt; alles wit &amp; 1 regio kleuren </w:t>
      </w:r>
    </w:p>
    <w:p w:rsidR="006E5F64" w:rsidRDefault="006E5F64" w:rsidP="006E5F64">
      <w:pPr>
        <w:pStyle w:val="Lijstalinea"/>
        <w:numPr>
          <w:ilvl w:val="2"/>
          <w:numId w:val="26"/>
        </w:numPr>
        <w:spacing w:line="276" w:lineRule="auto"/>
      </w:pPr>
      <w:r>
        <w:t>als wir war door elkaar -&gt; alle veters geraakt -&gt; overal wat rood</w:t>
      </w:r>
    </w:p>
    <w:p w:rsidR="006E5F64" w:rsidRDefault="006E5F64" w:rsidP="006E5F64">
      <w:pPr>
        <w:pStyle w:val="Lijstalinea"/>
        <w:numPr>
          <w:ilvl w:val="2"/>
          <w:numId w:val="26"/>
        </w:numPr>
        <w:spacing w:line="276" w:lineRule="auto"/>
      </w:pPr>
      <w:r>
        <w:t xml:space="preserve">als ze geroganiseerd zijn in compartimenten -&gt; 2 vd 4 rood </w:t>
      </w:r>
    </w:p>
    <w:p w:rsidR="006E5F64" w:rsidRDefault="006E5F64" w:rsidP="006E5F64">
      <w:pPr>
        <w:pStyle w:val="Lijstalinea"/>
        <w:numPr>
          <w:ilvl w:val="0"/>
          <w:numId w:val="26"/>
        </w:numPr>
        <w:spacing w:line="276" w:lineRule="auto"/>
      </w:pPr>
      <w:r>
        <w:t xml:space="preserve">Vroeger via radioactiviteit </w:t>
      </w:r>
      <w:r w:rsidR="004F3321">
        <w:t>(ipv laser)</w:t>
      </w:r>
    </w:p>
    <w:p w:rsidR="006E5F64" w:rsidRDefault="006E5F64" w:rsidP="006E5F64">
      <w:pPr>
        <w:pStyle w:val="Lijstalinea"/>
        <w:numPr>
          <w:ilvl w:val="1"/>
          <w:numId w:val="26"/>
        </w:numPr>
        <w:spacing w:line="276" w:lineRule="auto"/>
      </w:pPr>
      <w:r>
        <w:t xml:space="preserve">Eerst audiography proef </w:t>
      </w:r>
    </w:p>
    <w:p w:rsidR="006E5F64" w:rsidRDefault="006E5F64" w:rsidP="006E5F64">
      <w:pPr>
        <w:pStyle w:val="Lijstalinea"/>
        <w:numPr>
          <w:ilvl w:val="1"/>
          <w:numId w:val="26"/>
        </w:numPr>
        <w:spacing w:line="276" w:lineRule="auto"/>
      </w:pPr>
      <w:r>
        <w:t xml:space="preserve">Bestralen met supergefocuste straal van versnelde partikels -&gt; door de cel geschoten -&gt; breken zeer veel DNA -&gt; schade wordt weggenomen en vervangen door radioactief nucleotide -&gt; cel deelt tijdens de mitose -&gt; chromosomen bekijken -&gt; zwarte stip = vervangen nucleotide door radioactief nucleotide </w:t>
      </w:r>
    </w:p>
    <w:p w:rsidR="006E5F64" w:rsidRDefault="006E5F64" w:rsidP="006E5F64">
      <w:pPr>
        <w:pStyle w:val="Lijstalinea"/>
        <w:numPr>
          <w:ilvl w:val="2"/>
          <w:numId w:val="26"/>
        </w:numPr>
        <w:spacing w:line="276" w:lineRule="auto"/>
      </w:pPr>
      <w:r>
        <w:t xml:space="preserve">Zo georganiseerde domeinen terugvinden </w:t>
      </w:r>
    </w:p>
    <w:p w:rsidR="000C4CA2" w:rsidRDefault="000C4CA2" w:rsidP="000C4CA2">
      <w:pPr>
        <w:pStyle w:val="Lijstalinea"/>
        <w:numPr>
          <w:ilvl w:val="0"/>
          <w:numId w:val="26"/>
        </w:numPr>
        <w:spacing w:line="276" w:lineRule="auto"/>
      </w:pPr>
      <w:r>
        <w:t xml:space="preserve">Multicolour FISH techniek </w:t>
      </w:r>
    </w:p>
    <w:p w:rsidR="000C4CA2" w:rsidRDefault="000C4CA2" w:rsidP="000C4CA2">
      <w:pPr>
        <w:pStyle w:val="Lijstalinea"/>
        <w:numPr>
          <w:ilvl w:val="1"/>
          <w:numId w:val="26"/>
        </w:numPr>
        <w:spacing w:line="276" w:lineRule="auto"/>
      </w:pPr>
      <w:r>
        <w:t xml:space="preserve">= fluorescentie in situ hybridisatie </w:t>
      </w:r>
    </w:p>
    <w:p w:rsidR="000C4CA2" w:rsidRDefault="000C4CA2" w:rsidP="000C4CA2">
      <w:pPr>
        <w:pStyle w:val="Lijstalinea"/>
        <w:numPr>
          <w:ilvl w:val="1"/>
          <w:numId w:val="26"/>
        </w:numPr>
        <w:spacing w:line="276" w:lineRule="auto"/>
      </w:pPr>
      <w:r>
        <w:t xml:space="preserve">= techniek </w:t>
      </w:r>
      <w:r w:rsidRPr="002972D0">
        <w:t>waarbij</w:t>
      </w:r>
      <w:r>
        <w:t xml:space="preserve"> een</w:t>
      </w:r>
      <w:r w:rsidRPr="002972D0">
        <w:t xml:space="preserve"> fluorescent gemerkte probe wordt gehybridiseerd met een complementair stukje doelwit DNA</w:t>
      </w:r>
    </w:p>
    <w:p w:rsidR="00A858BA" w:rsidRDefault="00A858BA" w:rsidP="000C4CA2">
      <w:pPr>
        <w:pStyle w:val="Lijstalinea"/>
        <w:numPr>
          <w:ilvl w:val="1"/>
          <w:numId w:val="26"/>
        </w:numPr>
        <w:spacing w:line="276" w:lineRule="auto"/>
      </w:pPr>
      <w:r>
        <w:t>Beperkte vermenging</w:t>
      </w:r>
    </w:p>
    <w:p w:rsidR="00A858BA" w:rsidRDefault="00A858BA" w:rsidP="000C4CA2">
      <w:pPr>
        <w:pStyle w:val="Lijstalinea"/>
        <w:numPr>
          <w:ilvl w:val="1"/>
          <w:numId w:val="26"/>
        </w:numPr>
        <w:spacing w:line="276" w:lineRule="auto"/>
      </w:pPr>
      <w:r>
        <w:t xml:space="preserve">Oriëntatie wordt behouden in de dochterkernen </w:t>
      </w:r>
    </w:p>
    <w:p w:rsidR="000C4CA2" w:rsidRDefault="000C4CA2" w:rsidP="000C4CA2">
      <w:pPr>
        <w:pStyle w:val="Lijstalinea"/>
        <w:spacing w:line="276" w:lineRule="auto"/>
        <w:ind w:left="1494"/>
      </w:pPr>
    </w:p>
    <w:p w:rsidR="00E23DC5" w:rsidRPr="000C4CA2" w:rsidRDefault="000C4CA2" w:rsidP="000C4CA2">
      <w:pPr>
        <w:spacing w:line="276" w:lineRule="auto"/>
        <w:rPr>
          <w:u w:val="single"/>
        </w:rPr>
      </w:pPr>
      <w:r>
        <w:rPr>
          <w:u w:val="single"/>
        </w:rPr>
        <w:t xml:space="preserve">4.4 </w:t>
      </w:r>
      <w:r w:rsidR="002972D0" w:rsidRPr="000C4CA2">
        <w:rPr>
          <w:u w:val="single"/>
        </w:rPr>
        <w:t>Veel kernproteïnen accumuleren in nuclear bodies</w:t>
      </w:r>
    </w:p>
    <w:p w:rsidR="00890F7F" w:rsidRDefault="00890F7F" w:rsidP="00E23DC5">
      <w:pPr>
        <w:pStyle w:val="Lijstalinea"/>
        <w:numPr>
          <w:ilvl w:val="0"/>
          <w:numId w:val="26"/>
        </w:numPr>
        <w:spacing w:line="276" w:lineRule="auto"/>
      </w:pPr>
      <w:r>
        <w:t>Nucleair bodies</w:t>
      </w:r>
      <w:r w:rsidR="00A858BA">
        <w:t xml:space="preserve"> (NB’s)</w:t>
      </w:r>
    </w:p>
    <w:p w:rsidR="00890F7F" w:rsidRDefault="00890F7F" w:rsidP="00890F7F">
      <w:pPr>
        <w:pStyle w:val="Lijstalinea"/>
        <w:numPr>
          <w:ilvl w:val="1"/>
          <w:numId w:val="26"/>
        </w:numPr>
        <w:spacing w:line="276" w:lineRule="auto"/>
      </w:pPr>
      <w:r>
        <w:t>= morfologisch en fun</w:t>
      </w:r>
      <w:r w:rsidR="00A858BA">
        <w:t>c</w:t>
      </w:r>
      <w:r>
        <w:t>tioneel verschillende substructuren</w:t>
      </w:r>
      <w:r w:rsidR="00A858BA">
        <w:t xml:space="preserve"> waarin sterk gecompartimentaliseerde</w:t>
      </w:r>
      <w:r>
        <w:t xml:space="preserve"> niet-histon proteïnen</w:t>
      </w:r>
      <w:r w:rsidR="00A858BA">
        <w:t xml:space="preserve"> zitten </w:t>
      </w:r>
    </w:p>
    <w:p w:rsidR="00A858BA" w:rsidRPr="002972D0" w:rsidRDefault="00A858BA" w:rsidP="00A858BA">
      <w:pPr>
        <w:pStyle w:val="Lijstalinea"/>
        <w:numPr>
          <w:ilvl w:val="1"/>
          <w:numId w:val="26"/>
        </w:numPr>
        <w:spacing w:line="276" w:lineRule="auto"/>
      </w:pPr>
      <w:r>
        <w:t xml:space="preserve">= </w:t>
      </w:r>
      <w:r w:rsidR="002972D0" w:rsidRPr="002972D0">
        <w:t xml:space="preserve">Proteïne compartimenten </w:t>
      </w:r>
      <w:r w:rsidR="002972D0" w:rsidRPr="00E23DC5">
        <w:rPr>
          <w:b/>
        </w:rPr>
        <w:t>zonder</w:t>
      </w:r>
      <w:r w:rsidR="002972D0" w:rsidRPr="002972D0">
        <w:t xml:space="preserve"> membraan</w:t>
      </w:r>
    </w:p>
    <w:p w:rsidR="002972D0" w:rsidRDefault="002972D0" w:rsidP="00E23DC5">
      <w:pPr>
        <w:pStyle w:val="Lijstalinea"/>
        <w:numPr>
          <w:ilvl w:val="1"/>
          <w:numId w:val="26"/>
        </w:numPr>
        <w:spacing w:line="276" w:lineRule="auto"/>
      </w:pPr>
      <w:r w:rsidRPr="002972D0">
        <w:t>Vaak geassocieerd met bepaalde nucleaire activiteiten</w:t>
      </w:r>
    </w:p>
    <w:p w:rsidR="006E5F64" w:rsidRPr="002972D0" w:rsidRDefault="006E5F64" w:rsidP="006E5F64">
      <w:pPr>
        <w:pStyle w:val="Lijstalinea"/>
        <w:numPr>
          <w:ilvl w:val="0"/>
          <w:numId w:val="26"/>
        </w:numPr>
        <w:spacing w:line="276" w:lineRule="auto"/>
      </w:pPr>
      <w:r>
        <w:t xml:space="preserve">Heterochromatine = weinig actief </w:t>
      </w:r>
    </w:p>
    <w:p w:rsidR="00E23DC5" w:rsidRPr="002972D0" w:rsidRDefault="00E23DC5" w:rsidP="00E23DC5">
      <w:pPr>
        <w:pStyle w:val="Lijstalinea"/>
        <w:spacing w:line="276" w:lineRule="auto"/>
        <w:ind w:left="1494"/>
      </w:pPr>
    </w:p>
    <w:p w:rsidR="00E23DC5" w:rsidRPr="00A858BA" w:rsidRDefault="00A858BA" w:rsidP="00A858BA">
      <w:pPr>
        <w:spacing w:line="276" w:lineRule="auto"/>
        <w:rPr>
          <w:u w:val="single"/>
        </w:rPr>
      </w:pPr>
      <w:r>
        <w:rPr>
          <w:u w:val="single"/>
        </w:rPr>
        <w:t xml:space="preserve">4.5 </w:t>
      </w:r>
      <w:r w:rsidR="002972D0" w:rsidRPr="00A858BA">
        <w:rPr>
          <w:u w:val="single"/>
        </w:rPr>
        <w:t>De nucleolus is de plaats van ribosoomsynthese</w:t>
      </w:r>
    </w:p>
    <w:p w:rsidR="00A858BA" w:rsidRDefault="00A858BA" w:rsidP="00E23DC5">
      <w:pPr>
        <w:pStyle w:val="Lijstalinea"/>
        <w:numPr>
          <w:ilvl w:val="0"/>
          <w:numId w:val="28"/>
        </w:numPr>
        <w:spacing w:line="276" w:lineRule="auto"/>
        <w:rPr>
          <w:lang w:val="fr-BE"/>
        </w:rPr>
      </w:pPr>
      <w:r>
        <w:rPr>
          <w:lang w:val="fr-BE"/>
        </w:rPr>
        <w:t>Nucleolus</w:t>
      </w:r>
    </w:p>
    <w:p w:rsidR="00A858BA" w:rsidRDefault="00A858BA" w:rsidP="00A858BA">
      <w:pPr>
        <w:pStyle w:val="Lijstalinea"/>
        <w:numPr>
          <w:ilvl w:val="1"/>
          <w:numId w:val="28"/>
        </w:numPr>
        <w:spacing w:line="276" w:lineRule="auto"/>
        <w:rPr>
          <w:lang w:val="fr-BE"/>
        </w:rPr>
      </w:pPr>
      <w:r>
        <w:rPr>
          <w:lang w:val="fr-BE"/>
        </w:rPr>
        <w:t>= deel van de kern</w:t>
      </w:r>
    </w:p>
    <w:p w:rsidR="00A858BA" w:rsidRPr="00A858BA" w:rsidRDefault="00A858BA" w:rsidP="00A858BA">
      <w:pPr>
        <w:pStyle w:val="Lijstalinea"/>
        <w:numPr>
          <w:ilvl w:val="1"/>
          <w:numId w:val="28"/>
        </w:numPr>
        <w:spacing w:line="276" w:lineRule="auto"/>
      </w:pPr>
      <w:r>
        <w:t>De g</w:t>
      </w:r>
      <w:r w:rsidRPr="002972D0">
        <w:t xml:space="preserve">rootte correleert met </w:t>
      </w:r>
      <w:r>
        <w:t xml:space="preserve">de </w:t>
      </w:r>
      <w:r w:rsidRPr="002972D0">
        <w:t>metabolische activiteiten</w:t>
      </w:r>
    </w:p>
    <w:p w:rsidR="00A858BA" w:rsidRDefault="00A858BA" w:rsidP="00A858BA">
      <w:pPr>
        <w:pStyle w:val="Lijstalinea"/>
        <w:numPr>
          <w:ilvl w:val="1"/>
          <w:numId w:val="28"/>
        </w:numPr>
        <w:spacing w:line="276" w:lineRule="auto"/>
        <w:rPr>
          <w:lang w:val="fr-BE"/>
        </w:rPr>
      </w:pPr>
      <w:r>
        <w:rPr>
          <w:lang w:val="fr-BE"/>
        </w:rPr>
        <w:t>Functie</w:t>
      </w:r>
    </w:p>
    <w:p w:rsidR="00A858BA" w:rsidRPr="00A858BA" w:rsidRDefault="002972D0" w:rsidP="00A858BA">
      <w:pPr>
        <w:pStyle w:val="Lijstalinea"/>
        <w:numPr>
          <w:ilvl w:val="2"/>
          <w:numId w:val="28"/>
        </w:numPr>
        <w:spacing w:line="276" w:lineRule="auto"/>
        <w:rPr>
          <w:lang w:val="fr-BE"/>
        </w:rPr>
      </w:pPr>
      <w:r w:rsidRPr="00E23DC5">
        <w:rPr>
          <w:lang w:val="fr-BE"/>
        </w:rPr>
        <w:t xml:space="preserve">Ribosomale RNA synthese en assemblage </w:t>
      </w:r>
      <w:r w:rsidR="00A858BA">
        <w:rPr>
          <w:lang w:val="fr-BE"/>
        </w:rPr>
        <w:t xml:space="preserve">van </w:t>
      </w:r>
      <w:r w:rsidRPr="00E23DC5">
        <w:rPr>
          <w:lang w:val="fr-BE"/>
        </w:rPr>
        <w:t>risobomale subunits</w:t>
      </w:r>
    </w:p>
    <w:p w:rsidR="00A74059" w:rsidRDefault="00A858BA" w:rsidP="00A74059">
      <w:pPr>
        <w:pStyle w:val="Lijstalinea"/>
        <w:numPr>
          <w:ilvl w:val="1"/>
          <w:numId w:val="28"/>
        </w:numPr>
        <w:spacing w:line="276" w:lineRule="auto"/>
      </w:pPr>
      <w:r>
        <w:t xml:space="preserve">Bouw: </w:t>
      </w:r>
    </w:p>
    <w:p w:rsidR="00A858BA" w:rsidRDefault="00A858BA" w:rsidP="00A858BA">
      <w:pPr>
        <w:pStyle w:val="Lijstalinea"/>
        <w:numPr>
          <w:ilvl w:val="2"/>
          <w:numId w:val="28"/>
        </w:numPr>
        <w:spacing w:line="276" w:lineRule="auto"/>
      </w:pPr>
      <w:r>
        <w:t xml:space="preserve">Fibrillaire regio/ centrum </w:t>
      </w:r>
    </w:p>
    <w:p w:rsidR="00A858BA" w:rsidRDefault="00A858BA" w:rsidP="00A858BA">
      <w:pPr>
        <w:pStyle w:val="Lijstalinea"/>
        <w:numPr>
          <w:ilvl w:val="3"/>
          <w:numId w:val="28"/>
        </w:numPr>
        <w:spacing w:line="276" w:lineRule="auto"/>
      </w:pPr>
      <w:r>
        <w:t xml:space="preserve">Bevatten </w:t>
      </w:r>
      <w:r w:rsidR="00A74059">
        <w:t xml:space="preserve">het </w:t>
      </w:r>
      <w:r>
        <w:t xml:space="preserve">DNA dat wordt afgeschreven in rRNA </w:t>
      </w:r>
    </w:p>
    <w:p w:rsidR="00A858BA" w:rsidRDefault="00A858BA" w:rsidP="00A858BA">
      <w:pPr>
        <w:pStyle w:val="Lijstalinea"/>
        <w:numPr>
          <w:ilvl w:val="3"/>
          <w:numId w:val="28"/>
        </w:numPr>
        <w:spacing w:line="276" w:lineRule="auto"/>
      </w:pPr>
      <w:r>
        <w:t xml:space="preserve">Bevatten de nucleolar organizing regions (NOR’s) </w:t>
      </w:r>
    </w:p>
    <w:p w:rsidR="00A858BA" w:rsidRDefault="00A858BA" w:rsidP="00A858BA">
      <w:pPr>
        <w:pStyle w:val="Lijstalinea"/>
        <w:numPr>
          <w:ilvl w:val="4"/>
          <w:numId w:val="28"/>
        </w:numPr>
        <w:spacing w:line="276" w:lineRule="auto"/>
      </w:pPr>
      <w:r>
        <w:t xml:space="preserve">= stukjes DNA die tot honderden tandem kopijen van rRNA genen bevatten (varenbladstructuur) </w:t>
      </w:r>
    </w:p>
    <w:p w:rsidR="00A74059" w:rsidRDefault="00A74059" w:rsidP="00A74059">
      <w:pPr>
        <w:pStyle w:val="Lijstalinea"/>
        <w:numPr>
          <w:ilvl w:val="2"/>
          <w:numId w:val="28"/>
        </w:numPr>
        <w:spacing w:line="276" w:lineRule="auto"/>
      </w:pPr>
      <w:r>
        <w:t>Granulaire regio</w:t>
      </w:r>
    </w:p>
    <w:p w:rsidR="00A74059" w:rsidRDefault="00A74059" w:rsidP="00A74059">
      <w:pPr>
        <w:pStyle w:val="Lijstalinea"/>
        <w:numPr>
          <w:ilvl w:val="3"/>
          <w:numId w:val="28"/>
        </w:numPr>
        <w:spacing w:line="276" w:lineRule="auto"/>
      </w:pPr>
      <w:r>
        <w:t xml:space="preserve">Subunit assemblage </w:t>
      </w:r>
    </w:p>
    <w:p w:rsidR="00A74059" w:rsidRDefault="00A74059" w:rsidP="00A74059">
      <w:pPr>
        <w:pStyle w:val="Lijstalinea"/>
        <w:numPr>
          <w:ilvl w:val="3"/>
          <w:numId w:val="28"/>
        </w:numPr>
        <w:spacing w:line="276" w:lineRule="auto"/>
      </w:pPr>
      <w:r>
        <w:t xml:space="preserve">rRNA wordt samen met de geïmporteerde proteïnes verpakt tot ribosomale subunits </w:t>
      </w:r>
    </w:p>
    <w:p w:rsidR="00A74059" w:rsidRDefault="00A74059" w:rsidP="00A74059">
      <w:pPr>
        <w:pStyle w:val="Lijstalinea"/>
        <w:numPr>
          <w:ilvl w:val="2"/>
          <w:numId w:val="28"/>
        </w:numPr>
        <w:spacing w:line="276" w:lineRule="auto"/>
      </w:pPr>
      <w:r>
        <w:t xml:space="preserve">Proces: </w:t>
      </w:r>
    </w:p>
    <w:p w:rsidR="00A858BA" w:rsidRDefault="00A858BA" w:rsidP="00A74059">
      <w:pPr>
        <w:pStyle w:val="Lijstalinea"/>
        <w:numPr>
          <w:ilvl w:val="3"/>
          <w:numId w:val="28"/>
        </w:numPr>
        <w:spacing w:line="276" w:lineRule="auto"/>
      </w:pPr>
      <w:r>
        <w:t>In 1 nucleolus: verschillende NOR’s komen samen door lus uit te vouwen -&gt; ieder rRNA gen codeert een 45S precursor</w:t>
      </w:r>
    </w:p>
    <w:p w:rsidR="00A858BA" w:rsidRDefault="00A858BA" w:rsidP="00A74059">
      <w:pPr>
        <w:pStyle w:val="Lijstalinea"/>
        <w:numPr>
          <w:ilvl w:val="3"/>
          <w:numId w:val="28"/>
        </w:numPr>
        <w:spacing w:line="276" w:lineRule="auto"/>
      </w:pPr>
      <w:r>
        <w:t xml:space="preserve">Precursor splitst in 28S, 18S en 5.8S </w:t>
      </w:r>
    </w:p>
    <w:p w:rsidR="00A858BA" w:rsidRDefault="00A858BA" w:rsidP="00A74059">
      <w:pPr>
        <w:pStyle w:val="Lijstalinea"/>
        <w:numPr>
          <w:ilvl w:val="4"/>
          <w:numId w:val="28"/>
        </w:numPr>
        <w:spacing w:line="276" w:lineRule="auto"/>
      </w:pPr>
      <w:r>
        <w:t>4</w:t>
      </w:r>
      <w:r w:rsidRPr="00A858BA">
        <w:rPr>
          <w:vertAlign w:val="superscript"/>
        </w:rPr>
        <w:t>de</w:t>
      </w:r>
      <w:r>
        <w:t xml:space="preserve"> subunit 5S geïmporteerd vanuit nucleoplasma</w:t>
      </w:r>
    </w:p>
    <w:p w:rsidR="00A74059" w:rsidRDefault="00A74059" w:rsidP="00A74059">
      <w:pPr>
        <w:pStyle w:val="Lijstalinea"/>
        <w:numPr>
          <w:ilvl w:val="3"/>
          <w:numId w:val="28"/>
        </w:numPr>
        <w:spacing w:line="276" w:lineRule="auto"/>
      </w:pPr>
      <w:r>
        <w:t xml:space="preserve">Subunits sedimenteren in de granulaire zone tot 80S partikels </w:t>
      </w:r>
    </w:p>
    <w:p w:rsidR="00A74059" w:rsidRDefault="00A74059" w:rsidP="00A74059">
      <w:pPr>
        <w:pStyle w:val="Lijstalinea"/>
        <w:numPr>
          <w:ilvl w:val="3"/>
          <w:numId w:val="28"/>
        </w:numPr>
        <w:spacing w:line="276" w:lineRule="auto"/>
      </w:pPr>
      <w:r>
        <w:t>80S partikels worden in de nucleolus omgezet naar 2 aparte subunits: 40S en 60S ribosomale subunit</w:t>
      </w:r>
    </w:p>
    <w:p w:rsidR="00A74059" w:rsidRDefault="00A74059" w:rsidP="00A74059">
      <w:pPr>
        <w:pStyle w:val="Lijstalinea"/>
        <w:numPr>
          <w:ilvl w:val="1"/>
          <w:numId w:val="28"/>
        </w:numPr>
        <w:spacing w:line="276" w:lineRule="auto"/>
      </w:pPr>
      <w:r>
        <w:t xml:space="preserve">Enkel waargenomen in interfase kern </w:t>
      </w:r>
    </w:p>
    <w:p w:rsidR="00A74059" w:rsidRDefault="00A74059" w:rsidP="00A74059">
      <w:pPr>
        <w:pStyle w:val="Lijstalinea"/>
        <w:numPr>
          <w:ilvl w:val="2"/>
          <w:numId w:val="28"/>
        </w:numPr>
        <w:spacing w:line="276" w:lineRule="auto"/>
      </w:pPr>
      <w:r>
        <w:t xml:space="preserve">Want de nucleolus breekt af of decondenseert tijdens de mitose </w:t>
      </w:r>
    </w:p>
    <w:p w:rsidR="00A74059" w:rsidRDefault="00A74059" w:rsidP="00A74059">
      <w:pPr>
        <w:pStyle w:val="Lijstalinea"/>
        <w:numPr>
          <w:ilvl w:val="2"/>
          <w:numId w:val="28"/>
        </w:numPr>
        <w:spacing w:line="276" w:lineRule="auto"/>
      </w:pPr>
      <w:r>
        <w:t xml:space="preserve">Op einde mitose, wanneer de cel aan G1 fase vd celcyclus begint </w:t>
      </w:r>
    </w:p>
    <w:p w:rsidR="00A74059" w:rsidRPr="002972D0" w:rsidRDefault="00A74059" w:rsidP="00A74059">
      <w:pPr>
        <w:pStyle w:val="Lijstalinea"/>
        <w:numPr>
          <w:ilvl w:val="3"/>
          <w:numId w:val="28"/>
        </w:numPr>
        <w:spacing w:line="276" w:lineRule="auto"/>
      </w:pPr>
      <w:r>
        <w:t xml:space="preserve">Dan wordt de nucleolus terug zichtbaar </w:t>
      </w:r>
    </w:p>
    <w:p w:rsidR="00C20F69" w:rsidRDefault="00C20F69" w:rsidP="00C20F69">
      <w:pPr>
        <w:pStyle w:val="Lijstalinea"/>
        <w:spacing w:line="276" w:lineRule="auto"/>
        <w:ind w:left="1210"/>
      </w:pPr>
    </w:p>
    <w:p w:rsidR="002972D0" w:rsidRPr="00C20F69" w:rsidRDefault="00A74059" w:rsidP="00A74059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2972D0" w:rsidRPr="00C20F69">
        <w:t>Kernpunten</w:t>
      </w:r>
    </w:p>
    <w:p w:rsidR="00C20F69" w:rsidRDefault="00C20F69" w:rsidP="00C20F69">
      <w:pPr>
        <w:pStyle w:val="Lijstalinea"/>
        <w:spacing w:line="276" w:lineRule="auto"/>
        <w:ind w:left="1210"/>
      </w:pP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Celkern bevat genetisch materiaal op gereguleerde wijze wordt afgeschreven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Nucleaire enveloppe bestaat uit dubbele lipide laa</w:t>
      </w:r>
      <w:r w:rsidR="00A74059">
        <w:t>g</w:t>
      </w:r>
      <w:r w:rsidRPr="002972D0">
        <w:t>, nucleaire lamina en nucleaire poriecomplexen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Bidirectioneel transport tussen kern en cytoplasma gebeurt via nucleaire poriën en berust op aanwezigheid signaalsequenties, karyoferines en een Ran gradiënt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De nucleaire lamina geeft kern vorm en sterkte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DNA met behulp  van histonen opgevouwen tot elementaire chromatinevezels (30nm)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Transcriptioneel inactief DNA is sterk opgevouwen in heterochromatine, terwijl actief DNA los gestapeld is in euchromatine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Tijdens de mitose condenseren de chromosomen maximaal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Karakteristieke set chromosomen van een organisme wordt het karyotype genoemd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Interfase kern is sterk georganiseerd, met het DNA in specifieke chromosoomterritoria en de meeste nucleaire, niet-histon eiwitten in nucleaire lichaampjes, vaak rond genoomregio’s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Ribosomale subunits worden gesynthetiseerd in de nucleolus</w:t>
      </w:r>
    </w:p>
    <w:p w:rsidR="002972D0" w:rsidRPr="002972D0" w:rsidRDefault="002972D0" w:rsidP="00C20F69">
      <w:pPr>
        <w:pStyle w:val="Lijstalinea"/>
        <w:numPr>
          <w:ilvl w:val="0"/>
          <w:numId w:val="28"/>
        </w:numPr>
        <w:spacing w:line="276" w:lineRule="auto"/>
      </w:pPr>
      <w:r w:rsidRPr="002972D0">
        <w:t>PML bodies zijn versatiele stress sensoren</w:t>
      </w:r>
    </w:p>
    <w:p w:rsidR="00915519" w:rsidRPr="002972D0" w:rsidRDefault="00915519" w:rsidP="002972D0">
      <w:pPr>
        <w:spacing w:line="276" w:lineRule="auto"/>
      </w:pPr>
    </w:p>
    <w:sectPr w:rsidR="00915519" w:rsidRPr="002972D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49C" w:rsidRDefault="00B8149C" w:rsidP="00CA3006">
      <w:pPr>
        <w:spacing w:after="0" w:line="240" w:lineRule="auto"/>
      </w:pPr>
      <w:r>
        <w:separator/>
      </w:r>
    </w:p>
  </w:endnote>
  <w:endnote w:type="continuationSeparator" w:id="0">
    <w:p w:rsidR="00B8149C" w:rsidRDefault="00B8149C" w:rsidP="00CA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8961209"/>
      <w:docPartObj>
        <w:docPartGallery w:val="Page Numbers (Bottom of Page)"/>
        <w:docPartUnique/>
      </w:docPartObj>
    </w:sdtPr>
    <w:sdtEndPr/>
    <w:sdtContent>
      <w:p w:rsidR="003E74C5" w:rsidRDefault="003E74C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3E74C5" w:rsidRDefault="003E74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49C" w:rsidRDefault="00B8149C" w:rsidP="00CA3006">
      <w:pPr>
        <w:spacing w:after="0" w:line="240" w:lineRule="auto"/>
      </w:pPr>
      <w:r>
        <w:separator/>
      </w:r>
    </w:p>
  </w:footnote>
  <w:footnote w:type="continuationSeparator" w:id="0">
    <w:p w:rsidR="00B8149C" w:rsidRDefault="00B8149C" w:rsidP="00CA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62B"/>
    <w:multiLevelType w:val="hybridMultilevel"/>
    <w:tmpl w:val="4B52E0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C98"/>
    <w:multiLevelType w:val="hybridMultilevel"/>
    <w:tmpl w:val="F3C2E2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EF1"/>
    <w:multiLevelType w:val="hybridMultilevel"/>
    <w:tmpl w:val="3BBCF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5BD"/>
    <w:multiLevelType w:val="hybridMultilevel"/>
    <w:tmpl w:val="886E50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015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E070D2"/>
    <w:multiLevelType w:val="multilevel"/>
    <w:tmpl w:val="13562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FAE610C"/>
    <w:multiLevelType w:val="hybridMultilevel"/>
    <w:tmpl w:val="C97C0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4C79"/>
    <w:multiLevelType w:val="hybridMultilevel"/>
    <w:tmpl w:val="F36AEDDE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8" w15:restartNumberingAfterBreak="0">
    <w:nsid w:val="32940C53"/>
    <w:multiLevelType w:val="hybridMultilevel"/>
    <w:tmpl w:val="17DEEA64"/>
    <w:lvl w:ilvl="0" w:tplc="A4167BD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359668D7"/>
    <w:multiLevelType w:val="hybridMultilevel"/>
    <w:tmpl w:val="7B8E6F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A492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6048D0"/>
    <w:multiLevelType w:val="hybridMultilevel"/>
    <w:tmpl w:val="F36AEDD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2" w15:restartNumberingAfterBreak="0">
    <w:nsid w:val="3EF04DBA"/>
    <w:multiLevelType w:val="hybridMultilevel"/>
    <w:tmpl w:val="4FBC2E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4585"/>
    <w:multiLevelType w:val="hybridMultilevel"/>
    <w:tmpl w:val="653ADE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F2798"/>
    <w:multiLevelType w:val="hybridMultilevel"/>
    <w:tmpl w:val="78C472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A7ED3"/>
    <w:multiLevelType w:val="hybridMultilevel"/>
    <w:tmpl w:val="79A8BA24"/>
    <w:lvl w:ilvl="0" w:tplc="A4167BD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6" w15:restartNumberingAfterBreak="0">
    <w:nsid w:val="4AD3386B"/>
    <w:multiLevelType w:val="hybridMultilevel"/>
    <w:tmpl w:val="2F3089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60BD1"/>
    <w:multiLevelType w:val="hybridMultilevel"/>
    <w:tmpl w:val="E8BADA7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8" w15:restartNumberingAfterBreak="0">
    <w:nsid w:val="59B6672C"/>
    <w:multiLevelType w:val="hybridMultilevel"/>
    <w:tmpl w:val="F36AEDD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9" w15:restartNumberingAfterBreak="0">
    <w:nsid w:val="5AA95CE8"/>
    <w:multiLevelType w:val="hybridMultilevel"/>
    <w:tmpl w:val="E0E2EF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2AFF"/>
    <w:multiLevelType w:val="hybridMultilevel"/>
    <w:tmpl w:val="7D9C5B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90B17"/>
    <w:multiLevelType w:val="hybridMultilevel"/>
    <w:tmpl w:val="21565F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E4504"/>
    <w:multiLevelType w:val="hybridMultilevel"/>
    <w:tmpl w:val="C01EF3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D42F7"/>
    <w:multiLevelType w:val="hybridMultilevel"/>
    <w:tmpl w:val="90EEA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26282"/>
    <w:multiLevelType w:val="hybridMultilevel"/>
    <w:tmpl w:val="B2E465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D5A85"/>
    <w:multiLevelType w:val="hybridMultilevel"/>
    <w:tmpl w:val="CA92B9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B81"/>
    <w:multiLevelType w:val="hybridMultilevel"/>
    <w:tmpl w:val="F36AEDD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7" w15:restartNumberingAfterBreak="0">
    <w:nsid w:val="7A240743"/>
    <w:multiLevelType w:val="hybridMultilevel"/>
    <w:tmpl w:val="89B4640E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13554"/>
    <w:multiLevelType w:val="hybridMultilevel"/>
    <w:tmpl w:val="0B4CC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3"/>
  </w:num>
  <w:num w:numId="5">
    <w:abstractNumId w:val="25"/>
  </w:num>
  <w:num w:numId="6">
    <w:abstractNumId w:val="13"/>
  </w:num>
  <w:num w:numId="7">
    <w:abstractNumId w:val="9"/>
  </w:num>
  <w:num w:numId="8">
    <w:abstractNumId w:val="14"/>
  </w:num>
  <w:num w:numId="9">
    <w:abstractNumId w:val="21"/>
  </w:num>
  <w:num w:numId="10">
    <w:abstractNumId w:val="28"/>
  </w:num>
  <w:num w:numId="11">
    <w:abstractNumId w:val="1"/>
  </w:num>
  <w:num w:numId="12">
    <w:abstractNumId w:val="2"/>
  </w:num>
  <w:num w:numId="13">
    <w:abstractNumId w:val="19"/>
  </w:num>
  <w:num w:numId="14">
    <w:abstractNumId w:val="24"/>
  </w:num>
  <w:num w:numId="15">
    <w:abstractNumId w:val="20"/>
  </w:num>
  <w:num w:numId="16">
    <w:abstractNumId w:val="0"/>
  </w:num>
  <w:num w:numId="17">
    <w:abstractNumId w:val="17"/>
  </w:num>
  <w:num w:numId="18">
    <w:abstractNumId w:val="10"/>
  </w:num>
  <w:num w:numId="19">
    <w:abstractNumId w:val="22"/>
  </w:num>
  <w:num w:numId="20">
    <w:abstractNumId w:val="7"/>
  </w:num>
  <w:num w:numId="21">
    <w:abstractNumId w:val="4"/>
  </w:num>
  <w:num w:numId="22">
    <w:abstractNumId w:val="5"/>
  </w:num>
  <w:num w:numId="23">
    <w:abstractNumId w:val="18"/>
  </w:num>
  <w:num w:numId="24">
    <w:abstractNumId w:val="11"/>
  </w:num>
  <w:num w:numId="25">
    <w:abstractNumId w:val="26"/>
  </w:num>
  <w:num w:numId="26">
    <w:abstractNumId w:val="8"/>
  </w:num>
  <w:num w:numId="27">
    <w:abstractNumId w:val="27"/>
  </w:num>
  <w:num w:numId="28">
    <w:abstractNumId w:val="15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D0"/>
    <w:rsid w:val="000C4CA2"/>
    <w:rsid w:val="000F48AB"/>
    <w:rsid w:val="00165BA0"/>
    <w:rsid w:val="00253739"/>
    <w:rsid w:val="002972D0"/>
    <w:rsid w:val="002B5C07"/>
    <w:rsid w:val="002C5E2F"/>
    <w:rsid w:val="003757F9"/>
    <w:rsid w:val="003E4880"/>
    <w:rsid w:val="003E74C5"/>
    <w:rsid w:val="004A7B10"/>
    <w:rsid w:val="004C54C8"/>
    <w:rsid w:val="004F3321"/>
    <w:rsid w:val="005274A1"/>
    <w:rsid w:val="00533B1E"/>
    <w:rsid w:val="00553A3C"/>
    <w:rsid w:val="0057180D"/>
    <w:rsid w:val="00573810"/>
    <w:rsid w:val="00674518"/>
    <w:rsid w:val="006D2A32"/>
    <w:rsid w:val="006E5F64"/>
    <w:rsid w:val="00747ADC"/>
    <w:rsid w:val="007E0AB5"/>
    <w:rsid w:val="00810A46"/>
    <w:rsid w:val="00890F7F"/>
    <w:rsid w:val="00912B21"/>
    <w:rsid w:val="00913FF7"/>
    <w:rsid w:val="00915519"/>
    <w:rsid w:val="00A45417"/>
    <w:rsid w:val="00A66ECB"/>
    <w:rsid w:val="00A74059"/>
    <w:rsid w:val="00A858BA"/>
    <w:rsid w:val="00AC6590"/>
    <w:rsid w:val="00AD3FE2"/>
    <w:rsid w:val="00B02A01"/>
    <w:rsid w:val="00B8149C"/>
    <w:rsid w:val="00C20F69"/>
    <w:rsid w:val="00CA3006"/>
    <w:rsid w:val="00CA39CA"/>
    <w:rsid w:val="00D164CF"/>
    <w:rsid w:val="00D53B14"/>
    <w:rsid w:val="00DE5139"/>
    <w:rsid w:val="00E23DC5"/>
    <w:rsid w:val="00EE7F50"/>
    <w:rsid w:val="00EF08C5"/>
    <w:rsid w:val="00EF51EC"/>
    <w:rsid w:val="00F61450"/>
    <w:rsid w:val="00F61879"/>
    <w:rsid w:val="00FD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2F27C-8AFE-4769-B56E-DEA18A12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972D0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72D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A3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3006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CA3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3006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53E8-A72B-41AB-93D6-1118DB88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2131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2020-05-06T09:26:00Z</dcterms:created>
  <dcterms:modified xsi:type="dcterms:W3CDTF">2020-05-06T09:26:00Z</dcterms:modified>
</cp:coreProperties>
</file>