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58690" w14:textId="77777777" w:rsidR="00DF2DA4" w:rsidRPr="00484846" w:rsidRDefault="00DF2DA4" w:rsidP="00DF2DA4">
      <w:pPr>
        <w:rPr>
          <w:b/>
        </w:rPr>
      </w:pPr>
      <w:bookmarkStart w:id="0" w:name="_GoBack"/>
      <w:bookmarkEnd w:id="0"/>
      <w:r w:rsidRPr="00484846">
        <w:rPr>
          <w:b/>
        </w:rPr>
        <w:t xml:space="preserve">DIERKUNDE Hoofdstuk 16: </w:t>
      </w:r>
      <w:proofErr w:type="spellStart"/>
      <w:r w:rsidRPr="00484846">
        <w:rPr>
          <w:b/>
        </w:rPr>
        <w:t>Echinodermata</w:t>
      </w:r>
      <w:proofErr w:type="spellEnd"/>
    </w:p>
    <w:p w14:paraId="2588157C" w14:textId="77777777" w:rsidR="00DF2DA4" w:rsidRDefault="00DF2DA4" w:rsidP="00DF2DA4">
      <w:pPr>
        <w:shd w:val="clear" w:color="auto" w:fill="D9D9D9" w:themeFill="background1" w:themeFillShade="D9"/>
      </w:pPr>
      <w:r>
        <w:t>1. Inleiding en diagnose</w:t>
      </w:r>
    </w:p>
    <w:p w14:paraId="70AD0159" w14:textId="77777777" w:rsidR="00DF2DA4" w:rsidRDefault="00DF2DA4" w:rsidP="00DF2DA4">
      <w:r>
        <w:t xml:space="preserve">Diagnose </w:t>
      </w:r>
    </w:p>
    <w:p w14:paraId="3819A23A" w14:textId="77777777" w:rsidR="00DF2DA4" w:rsidRDefault="00DF2DA4" w:rsidP="00DF2DA4">
      <w:pPr>
        <w:pStyle w:val="Lijstalinea"/>
        <w:numPr>
          <w:ilvl w:val="0"/>
          <w:numId w:val="2"/>
        </w:numPr>
      </w:pPr>
      <w:r>
        <w:t xml:space="preserve">Morfologie </w:t>
      </w:r>
    </w:p>
    <w:p w14:paraId="4A715E51" w14:textId="77777777" w:rsidR="00DF2DA4" w:rsidRDefault="00DF2DA4" w:rsidP="00DF2DA4">
      <w:pPr>
        <w:pStyle w:val="Lijstalinea"/>
        <w:numPr>
          <w:ilvl w:val="1"/>
          <w:numId w:val="2"/>
        </w:numPr>
      </w:pPr>
      <w:proofErr w:type="spellStart"/>
      <w:r w:rsidRPr="0078170C">
        <w:rPr>
          <w:b/>
        </w:rPr>
        <w:t>Vijfstralige</w:t>
      </w:r>
      <w:proofErr w:type="spellEnd"/>
      <w:r w:rsidRPr="0078170C">
        <w:rPr>
          <w:b/>
        </w:rPr>
        <w:t xml:space="preserve"> radiale symmetrie</w:t>
      </w:r>
      <w:r>
        <w:t xml:space="preserve"> (secundair)</w:t>
      </w:r>
    </w:p>
    <w:p w14:paraId="7A3C1BB2" w14:textId="77777777" w:rsidR="00DF2DA4" w:rsidRDefault="00DF2DA4" w:rsidP="00DF2DA4">
      <w:pPr>
        <w:pStyle w:val="Lijstalinea"/>
        <w:numPr>
          <w:ilvl w:val="1"/>
          <w:numId w:val="2"/>
        </w:numPr>
      </w:pPr>
      <w:r>
        <w:t>Geen kop</w:t>
      </w:r>
    </w:p>
    <w:p w14:paraId="6EFF666F" w14:textId="77777777" w:rsidR="00DF2DA4" w:rsidRDefault="00DF2DA4" w:rsidP="00DF2DA4">
      <w:pPr>
        <w:pStyle w:val="Lijstalinea"/>
        <w:numPr>
          <w:ilvl w:val="1"/>
          <w:numId w:val="2"/>
        </w:numPr>
      </w:pPr>
      <w:proofErr w:type="spellStart"/>
      <w:r w:rsidRPr="0078170C">
        <w:rPr>
          <w:b/>
        </w:rPr>
        <w:t>Endoskelet</w:t>
      </w:r>
      <w:proofErr w:type="spellEnd"/>
      <w:r w:rsidRPr="0078170C">
        <w:t xml:space="preserve"> van</w:t>
      </w:r>
      <w:r>
        <w:t xml:space="preserve"> kalkplaatjes, bezet met knobbels of stekels </w:t>
      </w:r>
    </w:p>
    <w:p w14:paraId="5709AA62" w14:textId="77777777" w:rsidR="00DF2DA4" w:rsidRDefault="00DF2DA4" w:rsidP="00DF2DA4">
      <w:pPr>
        <w:pStyle w:val="Lijstalinea"/>
        <w:numPr>
          <w:ilvl w:val="1"/>
          <w:numId w:val="2"/>
        </w:numPr>
      </w:pPr>
      <w:r>
        <w:t xml:space="preserve">Coeloom opgedeeld in </w:t>
      </w:r>
      <w:proofErr w:type="spellStart"/>
      <w:r w:rsidRPr="0078170C">
        <w:rPr>
          <w:b/>
        </w:rPr>
        <w:t>perivisceraal</w:t>
      </w:r>
      <w:proofErr w:type="spellEnd"/>
      <w:r w:rsidRPr="0078170C">
        <w:rPr>
          <w:b/>
        </w:rPr>
        <w:t xml:space="preserve"> coeloom en </w:t>
      </w:r>
      <w:proofErr w:type="spellStart"/>
      <w:r w:rsidRPr="0078170C">
        <w:rPr>
          <w:b/>
        </w:rPr>
        <w:t>hydrocoel</w:t>
      </w:r>
      <w:proofErr w:type="spellEnd"/>
      <w:r>
        <w:t xml:space="preserve"> </w:t>
      </w:r>
    </w:p>
    <w:p w14:paraId="28DA4765" w14:textId="77777777" w:rsidR="00DF2DA4" w:rsidRDefault="00DF2DA4" w:rsidP="00DF2DA4">
      <w:pPr>
        <w:pStyle w:val="Lijstalinea"/>
        <w:numPr>
          <w:ilvl w:val="2"/>
          <w:numId w:val="2"/>
        </w:numPr>
      </w:pPr>
      <w:r>
        <w:t>(</w:t>
      </w:r>
      <w:proofErr w:type="spellStart"/>
      <w:r>
        <w:t>Perivisceraal</w:t>
      </w:r>
      <w:proofErr w:type="spellEnd"/>
      <w:r>
        <w:t xml:space="preserve"> coeloom omvat de viscera en is gevuld met waterige vloeistof)</w:t>
      </w:r>
    </w:p>
    <w:p w14:paraId="58F1C6B4" w14:textId="1602D20E" w:rsidR="00DF2DA4" w:rsidRDefault="00DF2DA4" w:rsidP="00DF2DA4">
      <w:pPr>
        <w:pStyle w:val="Lijstalinea"/>
        <w:numPr>
          <w:ilvl w:val="2"/>
          <w:numId w:val="2"/>
        </w:numPr>
      </w:pPr>
      <w:r>
        <w:t>(</w:t>
      </w:r>
      <w:proofErr w:type="spellStart"/>
      <w:r>
        <w:t>Hydrocoel</w:t>
      </w:r>
      <w:proofErr w:type="spellEnd"/>
      <w:r>
        <w:t xml:space="preserve"> </w:t>
      </w:r>
      <w:r w:rsidR="001E2F99">
        <w:t>i</w:t>
      </w:r>
      <w:r>
        <w:t xml:space="preserve">s het geïsoleerde gedeelte </w:t>
      </w:r>
      <w:proofErr w:type="spellStart"/>
      <w:r>
        <w:t>vh</w:t>
      </w:r>
      <w:proofErr w:type="spellEnd"/>
      <w:r>
        <w:t xml:space="preserve"> coeloom waaruit het watervatenstelsel ontwikkeld)</w:t>
      </w:r>
    </w:p>
    <w:p w14:paraId="4E60DF80" w14:textId="77777777" w:rsidR="00DF2DA4" w:rsidRDefault="00DF2DA4" w:rsidP="00DF2DA4">
      <w:pPr>
        <w:pStyle w:val="Lijstalinea"/>
        <w:numPr>
          <w:ilvl w:val="0"/>
          <w:numId w:val="2"/>
        </w:numPr>
      </w:pPr>
      <w:r>
        <w:t xml:space="preserve">Fysiologie </w:t>
      </w:r>
    </w:p>
    <w:p w14:paraId="756B11DB" w14:textId="77777777" w:rsidR="00DF2DA4" w:rsidRDefault="00DF2DA4" w:rsidP="00DF2DA4">
      <w:pPr>
        <w:pStyle w:val="Lijstalinea"/>
        <w:numPr>
          <w:ilvl w:val="1"/>
          <w:numId w:val="2"/>
        </w:numPr>
      </w:pPr>
      <w:r>
        <w:t xml:space="preserve">Diffuus zenuwstelsel </w:t>
      </w:r>
    </w:p>
    <w:p w14:paraId="2798EF07" w14:textId="77777777" w:rsidR="00DF2DA4" w:rsidRDefault="00DF2DA4" w:rsidP="00DF2DA4">
      <w:pPr>
        <w:pStyle w:val="Lijstalinea"/>
        <w:numPr>
          <w:ilvl w:val="1"/>
          <w:numId w:val="2"/>
        </w:numPr>
      </w:pPr>
      <w:r>
        <w:t xml:space="preserve">Geen hersenen of </w:t>
      </w:r>
      <w:proofErr w:type="spellStart"/>
      <w:r>
        <w:t>ganglia</w:t>
      </w:r>
      <w:proofErr w:type="spellEnd"/>
      <w:r>
        <w:t xml:space="preserve"> </w:t>
      </w:r>
    </w:p>
    <w:p w14:paraId="3116ABBF" w14:textId="77777777" w:rsidR="00DF2DA4" w:rsidRDefault="00DF2DA4" w:rsidP="00DF2DA4">
      <w:pPr>
        <w:pStyle w:val="Lijstalinea"/>
        <w:numPr>
          <w:ilvl w:val="1"/>
          <w:numId w:val="2"/>
        </w:numPr>
      </w:pPr>
      <w:proofErr w:type="spellStart"/>
      <w:r>
        <w:t>Peri-orale</w:t>
      </w:r>
      <w:proofErr w:type="spellEnd"/>
      <w:r>
        <w:t xml:space="preserve"> zenuwring met radiale zenuwen; weinig zintuigen </w:t>
      </w:r>
    </w:p>
    <w:p w14:paraId="4DC78DCF" w14:textId="77777777" w:rsidR="00DF2DA4" w:rsidRDefault="00DF2DA4" w:rsidP="00DF2DA4">
      <w:pPr>
        <w:pStyle w:val="Lijstalinea"/>
        <w:numPr>
          <w:ilvl w:val="1"/>
          <w:numId w:val="2"/>
        </w:numPr>
      </w:pPr>
      <w:r>
        <w:t xml:space="preserve">Geen </w:t>
      </w:r>
      <w:proofErr w:type="spellStart"/>
      <w:r>
        <w:t>osmoregulatie</w:t>
      </w:r>
      <w:proofErr w:type="spellEnd"/>
      <w:r>
        <w:t xml:space="preserve"> (geen excretiestelsel)</w:t>
      </w:r>
    </w:p>
    <w:p w14:paraId="7B982CB7" w14:textId="77777777" w:rsidR="00DF2DA4" w:rsidRDefault="00DF2DA4" w:rsidP="00DF2DA4">
      <w:pPr>
        <w:pStyle w:val="Lijstalinea"/>
        <w:numPr>
          <w:ilvl w:val="1"/>
          <w:numId w:val="2"/>
        </w:numPr>
      </w:pPr>
      <w:r>
        <w:t xml:space="preserve">Ademhaling doorheen het lichaamsoppervlak </w:t>
      </w:r>
    </w:p>
    <w:p w14:paraId="17F8659D" w14:textId="77777777" w:rsidR="00DF2DA4" w:rsidRDefault="00DF2DA4" w:rsidP="00DF2DA4">
      <w:pPr>
        <w:pStyle w:val="Lijstalinea"/>
        <w:numPr>
          <w:ilvl w:val="1"/>
          <w:numId w:val="2"/>
        </w:numPr>
      </w:pPr>
      <w:r>
        <w:t xml:space="preserve">Eenvoudige maag en darm; anus soms afwezig </w:t>
      </w:r>
    </w:p>
    <w:p w14:paraId="2F5EF8B3" w14:textId="77777777" w:rsidR="00DF2DA4" w:rsidRDefault="00DF2DA4" w:rsidP="00DF2DA4">
      <w:pPr>
        <w:pStyle w:val="Lijstalinea"/>
        <w:numPr>
          <w:ilvl w:val="0"/>
          <w:numId w:val="2"/>
        </w:numPr>
      </w:pPr>
      <w:r>
        <w:t xml:space="preserve">Voortbeweging </w:t>
      </w:r>
    </w:p>
    <w:p w14:paraId="6977BB80" w14:textId="77777777" w:rsidR="00DF2DA4" w:rsidRDefault="00DF2DA4" w:rsidP="00DF2DA4">
      <w:pPr>
        <w:pStyle w:val="Lijstalinea"/>
        <w:numPr>
          <w:ilvl w:val="1"/>
          <w:numId w:val="2"/>
        </w:numPr>
      </w:pPr>
      <w:r>
        <w:t xml:space="preserve">Buisvoetjes, soms met zuignapjes </w:t>
      </w:r>
    </w:p>
    <w:p w14:paraId="3160FA7D" w14:textId="77777777" w:rsidR="00DF2DA4" w:rsidRDefault="00DF2DA4" w:rsidP="00DF2DA4">
      <w:pPr>
        <w:pStyle w:val="Lijstalinea"/>
        <w:numPr>
          <w:ilvl w:val="1"/>
          <w:numId w:val="2"/>
        </w:numPr>
      </w:pPr>
      <w:r w:rsidRPr="0078170C">
        <w:rPr>
          <w:b/>
        </w:rPr>
        <w:t>Watervatenstelsel</w:t>
      </w:r>
      <w:r>
        <w:t xml:space="preserve"> en spieren</w:t>
      </w:r>
    </w:p>
    <w:p w14:paraId="707650D8" w14:textId="77777777" w:rsidR="00DF2DA4" w:rsidRDefault="00DF2DA4" w:rsidP="00DF2DA4">
      <w:pPr>
        <w:pStyle w:val="Lijstalinea"/>
        <w:numPr>
          <w:ilvl w:val="1"/>
          <w:numId w:val="2"/>
        </w:numPr>
      </w:pPr>
      <w:r>
        <w:t xml:space="preserve">Sommige sessiel, andere kruipend, gravend of zwemmend </w:t>
      </w:r>
    </w:p>
    <w:p w14:paraId="06085A98" w14:textId="77777777" w:rsidR="00DF2DA4" w:rsidRDefault="00DF2DA4" w:rsidP="00DF2DA4">
      <w:pPr>
        <w:pStyle w:val="Lijstalinea"/>
        <w:numPr>
          <w:ilvl w:val="0"/>
          <w:numId w:val="2"/>
        </w:numPr>
      </w:pPr>
      <w:r>
        <w:t xml:space="preserve">Voortplanting </w:t>
      </w:r>
    </w:p>
    <w:p w14:paraId="098830E5" w14:textId="77777777" w:rsidR="00DF2DA4" w:rsidRDefault="00DF2DA4" w:rsidP="00DF2DA4">
      <w:pPr>
        <w:pStyle w:val="Lijstalinea"/>
        <w:numPr>
          <w:ilvl w:val="1"/>
          <w:numId w:val="2"/>
        </w:numPr>
      </w:pPr>
      <w:r>
        <w:t xml:space="preserve">Meestal gescheiden geslachten, weinig </w:t>
      </w:r>
      <w:proofErr w:type="spellStart"/>
      <w:r>
        <w:t>sexueel</w:t>
      </w:r>
      <w:proofErr w:type="spellEnd"/>
      <w:r>
        <w:t xml:space="preserve"> dimorfisme </w:t>
      </w:r>
    </w:p>
    <w:p w14:paraId="48C87318" w14:textId="77777777" w:rsidR="00DF2DA4" w:rsidRDefault="00DF2DA4" w:rsidP="00DF2DA4">
      <w:pPr>
        <w:pStyle w:val="Lijstalinea"/>
        <w:numPr>
          <w:ilvl w:val="1"/>
          <w:numId w:val="2"/>
        </w:numPr>
      </w:pPr>
      <w:r>
        <w:t xml:space="preserve">Uitwendige bevruchting </w:t>
      </w:r>
    </w:p>
    <w:p w14:paraId="4CF43882" w14:textId="77777777" w:rsidR="00DF2DA4" w:rsidRDefault="00DF2DA4" w:rsidP="00DF2DA4">
      <w:pPr>
        <w:pStyle w:val="Lijstalinea"/>
        <w:numPr>
          <w:ilvl w:val="0"/>
          <w:numId w:val="2"/>
        </w:numPr>
      </w:pPr>
      <w:r>
        <w:t xml:space="preserve">Ontwikkeling </w:t>
      </w:r>
    </w:p>
    <w:p w14:paraId="5028B66E" w14:textId="77777777" w:rsidR="00DF2DA4" w:rsidRDefault="00DF2DA4" w:rsidP="00DF2DA4">
      <w:pPr>
        <w:pStyle w:val="Lijstalinea"/>
        <w:numPr>
          <w:ilvl w:val="1"/>
          <w:numId w:val="2"/>
        </w:numPr>
      </w:pPr>
      <w:r>
        <w:t xml:space="preserve">Indirecte ontwikkeling, bilateraal symmetrische </w:t>
      </w:r>
      <w:proofErr w:type="spellStart"/>
      <w:r w:rsidRPr="0078170C">
        <w:rPr>
          <w:b/>
        </w:rPr>
        <w:t>dipleurula</w:t>
      </w:r>
      <w:proofErr w:type="spellEnd"/>
      <w:r w:rsidRPr="0078170C">
        <w:rPr>
          <w:b/>
        </w:rPr>
        <w:t xml:space="preserve"> larve</w:t>
      </w:r>
      <w:r>
        <w:t xml:space="preserve"> </w:t>
      </w:r>
    </w:p>
    <w:p w14:paraId="44EB86AF" w14:textId="77777777" w:rsidR="00DF2DA4" w:rsidRDefault="00DF2DA4" w:rsidP="00DF2DA4">
      <w:pPr>
        <w:pStyle w:val="Lijstalinea"/>
        <w:numPr>
          <w:ilvl w:val="1"/>
          <w:numId w:val="2"/>
        </w:numPr>
      </w:pPr>
      <w:r>
        <w:t xml:space="preserve">Regeneratie van verloren lichaamsdelen </w:t>
      </w:r>
    </w:p>
    <w:p w14:paraId="1A9AB08F" w14:textId="77777777" w:rsidR="00DF2DA4" w:rsidRDefault="00DF2DA4" w:rsidP="00DF2DA4">
      <w:pPr>
        <w:pStyle w:val="Lijstalinea"/>
        <w:numPr>
          <w:ilvl w:val="0"/>
          <w:numId w:val="2"/>
        </w:numPr>
      </w:pPr>
      <w:r>
        <w:t xml:space="preserve">Habitat </w:t>
      </w:r>
    </w:p>
    <w:p w14:paraId="3B740E47" w14:textId="77777777" w:rsidR="00DF2DA4" w:rsidRDefault="00DF2DA4" w:rsidP="00DF2DA4">
      <w:pPr>
        <w:pStyle w:val="Lijstalinea"/>
        <w:numPr>
          <w:ilvl w:val="1"/>
          <w:numId w:val="2"/>
        </w:numPr>
      </w:pPr>
      <w:r>
        <w:t xml:space="preserve">Uitsluitend marien en </w:t>
      </w:r>
      <w:proofErr w:type="spellStart"/>
      <w:r>
        <w:t>vrijlevend</w:t>
      </w:r>
      <w:proofErr w:type="spellEnd"/>
      <w:r>
        <w:t xml:space="preserve"> </w:t>
      </w:r>
    </w:p>
    <w:p w14:paraId="6E5499B3" w14:textId="77777777" w:rsidR="00DF2DA4" w:rsidRDefault="00DF2DA4" w:rsidP="00DF2DA4">
      <w:pPr>
        <w:pStyle w:val="Lijstalinea"/>
        <w:numPr>
          <w:ilvl w:val="1"/>
          <w:numId w:val="2"/>
        </w:numPr>
      </w:pPr>
      <w:r>
        <w:t xml:space="preserve">Wereldwijde verspreiding </w:t>
      </w:r>
    </w:p>
    <w:p w14:paraId="3E99550C" w14:textId="77777777" w:rsidR="00DF2DA4" w:rsidRDefault="00DF2DA4" w:rsidP="00DF2DA4">
      <w:pPr>
        <w:pStyle w:val="Lijstalinea"/>
        <w:numPr>
          <w:ilvl w:val="0"/>
          <w:numId w:val="2"/>
        </w:numPr>
      </w:pPr>
      <w:r>
        <w:t xml:space="preserve">Grootte </w:t>
      </w:r>
    </w:p>
    <w:p w14:paraId="1B60924A" w14:textId="77777777" w:rsidR="00DF2DA4" w:rsidRDefault="00DF2DA4" w:rsidP="00DF2DA4">
      <w:pPr>
        <w:pStyle w:val="Lijstalinea"/>
        <w:numPr>
          <w:ilvl w:val="1"/>
          <w:numId w:val="2"/>
        </w:numPr>
      </w:pPr>
      <w:r>
        <w:t xml:space="preserve">Enkele mm tot 2 m </w:t>
      </w:r>
    </w:p>
    <w:p w14:paraId="62D8EE0F" w14:textId="77777777" w:rsidR="00DF2DA4" w:rsidRDefault="00DF2DA4" w:rsidP="00DF2DA4">
      <w:pPr>
        <w:pStyle w:val="Lijstalinea"/>
        <w:numPr>
          <w:ilvl w:val="0"/>
          <w:numId w:val="2"/>
        </w:numPr>
      </w:pPr>
      <w:r>
        <w:t xml:space="preserve">Diversiteit </w:t>
      </w:r>
    </w:p>
    <w:p w14:paraId="373192BC" w14:textId="77777777" w:rsidR="00DF2DA4" w:rsidRDefault="00DF2DA4" w:rsidP="00DF2DA4">
      <w:pPr>
        <w:pStyle w:val="Lijstalinea"/>
        <w:numPr>
          <w:ilvl w:val="1"/>
          <w:numId w:val="2"/>
        </w:numPr>
      </w:pPr>
      <w:r>
        <w:t xml:space="preserve">Ongeveer 6,700 beschreven recente soorten </w:t>
      </w:r>
    </w:p>
    <w:p w14:paraId="03D7159C" w14:textId="77777777" w:rsidR="00DF2DA4" w:rsidRDefault="00DF2DA4" w:rsidP="00DF2DA4"/>
    <w:p w14:paraId="6D64B6F2" w14:textId="77777777" w:rsidR="00DF2DA4" w:rsidRDefault="00DF2DA4" w:rsidP="00DF2DA4">
      <w:pPr>
        <w:shd w:val="clear" w:color="auto" w:fill="D9D9D9" w:themeFill="background1" w:themeFillShade="D9"/>
      </w:pPr>
      <w:r>
        <w:t>2. Belangrijke recente groepen</w:t>
      </w:r>
    </w:p>
    <w:p w14:paraId="4BCB415F" w14:textId="77777777" w:rsidR="00DF2DA4" w:rsidRPr="0078170C" w:rsidRDefault="00DF2DA4" w:rsidP="00DF2DA4">
      <w:pPr>
        <w:pStyle w:val="Lijstalinea"/>
        <w:numPr>
          <w:ilvl w:val="0"/>
          <w:numId w:val="1"/>
        </w:numPr>
        <w:rPr>
          <w:b/>
        </w:rPr>
      </w:pPr>
      <w:r w:rsidRPr="0078170C">
        <w:rPr>
          <w:b/>
          <w:bCs/>
          <w:lang w:val="da-DK"/>
        </w:rPr>
        <w:t>cl. Asteroidea (=</w:t>
      </w:r>
      <w:r w:rsidRPr="0078170C">
        <w:rPr>
          <w:b/>
          <w:lang w:val="da-DK"/>
        </w:rPr>
        <w:t>zeesterren)</w:t>
      </w:r>
    </w:p>
    <w:p w14:paraId="4F97C33C" w14:textId="77777777" w:rsidR="00DF2DA4" w:rsidRDefault="00DF2DA4" w:rsidP="00DF2DA4"/>
    <w:p w14:paraId="0C29B9F4" w14:textId="77777777" w:rsidR="00DF2DA4" w:rsidRDefault="00DF2DA4" w:rsidP="00DF2DA4"/>
    <w:p w14:paraId="37CF815C" w14:textId="77777777" w:rsidR="00DF2DA4" w:rsidRDefault="00DF2DA4" w:rsidP="00DF2DA4"/>
    <w:p w14:paraId="2EA27759" w14:textId="77777777" w:rsidR="00DF2DA4" w:rsidRDefault="00DF2DA4" w:rsidP="00DF2DA4"/>
    <w:p w14:paraId="29C94B67" w14:textId="77777777" w:rsidR="00DF2DA4" w:rsidRDefault="00DF2DA4" w:rsidP="00DF2DA4">
      <w:pPr>
        <w:shd w:val="clear" w:color="auto" w:fill="D9D9D9" w:themeFill="background1" w:themeFillShade="D9"/>
      </w:pPr>
      <w:r>
        <w:lastRenderedPageBreak/>
        <w:t>3. Bouwplan</w:t>
      </w:r>
    </w:p>
    <w:p w14:paraId="2A5E7F7E" w14:textId="77777777" w:rsidR="00DF2DA4" w:rsidRPr="009722A3" w:rsidRDefault="00DF2DA4" w:rsidP="00DF2DA4">
      <w:pPr>
        <w:rPr>
          <w:u w:val="single"/>
        </w:rPr>
      </w:pPr>
      <w:r w:rsidRPr="009722A3">
        <w:rPr>
          <w:u w:val="single"/>
        </w:rPr>
        <w:t>3.1 Skelet</w:t>
      </w:r>
    </w:p>
    <w:p w14:paraId="064DCCC9" w14:textId="77777777" w:rsidR="00DF2DA4" w:rsidRDefault="00DF2DA4" w:rsidP="00DF2DA4">
      <w:pPr>
        <w:pStyle w:val="Lijstalinea"/>
        <w:numPr>
          <w:ilvl w:val="0"/>
          <w:numId w:val="1"/>
        </w:numPr>
      </w:pPr>
      <w:r>
        <w:t xml:space="preserve">skelet </w:t>
      </w:r>
    </w:p>
    <w:p w14:paraId="71B5DD7C" w14:textId="77777777" w:rsidR="00DF2DA4" w:rsidRDefault="00DF2DA4" w:rsidP="00DF2DA4">
      <w:pPr>
        <w:pStyle w:val="Lijstalinea"/>
        <w:numPr>
          <w:ilvl w:val="1"/>
          <w:numId w:val="1"/>
        </w:numPr>
      </w:pPr>
      <w:r>
        <w:t xml:space="preserve">intern skelet </w:t>
      </w:r>
    </w:p>
    <w:p w14:paraId="68FECD2A" w14:textId="77777777" w:rsidR="00DF2DA4" w:rsidRDefault="00DF2DA4" w:rsidP="00DF2DA4">
      <w:pPr>
        <w:pStyle w:val="Lijstalinea"/>
        <w:numPr>
          <w:ilvl w:val="1"/>
          <w:numId w:val="1"/>
        </w:numPr>
      </w:pPr>
      <w:r>
        <w:t>opgebouwd uit een  groot aantal plaatjes (skeletplaatjes)</w:t>
      </w:r>
    </w:p>
    <w:p w14:paraId="1211AC7C" w14:textId="77777777" w:rsidR="00DF2DA4" w:rsidRDefault="00DF2DA4" w:rsidP="00DF2DA4">
      <w:pPr>
        <w:pStyle w:val="Lijstalinea"/>
        <w:numPr>
          <w:ilvl w:val="2"/>
          <w:numId w:val="1"/>
        </w:numPr>
      </w:pPr>
      <w:r>
        <w:t>vormen meestal symmetrische rijen -&gt; zijn radiaal of bilaterale gerangschikt</w:t>
      </w:r>
    </w:p>
    <w:p w14:paraId="4B12DDEC" w14:textId="77777777" w:rsidR="00DF2DA4" w:rsidRDefault="00DF2DA4" w:rsidP="00DF2DA4">
      <w:pPr>
        <w:pStyle w:val="Lijstalinea"/>
        <w:ind w:left="1635"/>
      </w:pPr>
    </w:p>
    <w:p w14:paraId="2DD88E83" w14:textId="77777777" w:rsidR="00DF2DA4" w:rsidRPr="009722A3" w:rsidRDefault="00DF2DA4" w:rsidP="00DF2DA4">
      <w:pPr>
        <w:rPr>
          <w:u w:val="single"/>
        </w:rPr>
      </w:pPr>
      <w:r>
        <w:rPr>
          <w:u w:val="single"/>
        </w:rPr>
        <w:t xml:space="preserve">3.2 </w:t>
      </w:r>
      <w:r w:rsidRPr="009722A3">
        <w:rPr>
          <w:u w:val="single"/>
        </w:rPr>
        <w:t>Spijsverteringsstelsel</w:t>
      </w:r>
    </w:p>
    <w:p w14:paraId="67E00104" w14:textId="77777777" w:rsidR="00DF2DA4" w:rsidRDefault="00DF2DA4" w:rsidP="00DF2DA4">
      <w:pPr>
        <w:pStyle w:val="Lijstalinea"/>
        <w:numPr>
          <w:ilvl w:val="0"/>
          <w:numId w:val="1"/>
        </w:numPr>
      </w:pPr>
      <w:r>
        <w:t xml:space="preserve">Volledig spijsverteringskanaal </w:t>
      </w:r>
    </w:p>
    <w:p w14:paraId="1793F6F5" w14:textId="77777777" w:rsidR="00DF2DA4" w:rsidRDefault="00DF2DA4" w:rsidP="00DF2DA4">
      <w:pPr>
        <w:pStyle w:val="Lijstalinea"/>
        <w:numPr>
          <w:ilvl w:val="1"/>
          <w:numId w:val="1"/>
        </w:numPr>
      </w:pPr>
      <w:r>
        <w:t>Mond onderaan (=orale zijde) en anus bovenaan (=</w:t>
      </w:r>
      <w:proofErr w:type="spellStart"/>
      <w:r>
        <w:t>aborale</w:t>
      </w:r>
      <w:proofErr w:type="spellEnd"/>
      <w:r>
        <w:t xml:space="preserve"> zijde)</w:t>
      </w:r>
    </w:p>
    <w:p w14:paraId="2275DC30" w14:textId="77777777" w:rsidR="00DF2DA4" w:rsidRDefault="00DF2DA4" w:rsidP="00DF2DA4">
      <w:pPr>
        <w:pStyle w:val="Lijstalinea"/>
        <w:numPr>
          <w:ilvl w:val="1"/>
          <w:numId w:val="1"/>
        </w:numPr>
      </w:pPr>
      <w:r>
        <w:t>Voedselopname</w:t>
      </w:r>
    </w:p>
    <w:p w14:paraId="1E8CE658" w14:textId="77777777" w:rsidR="00DF2DA4" w:rsidRDefault="00DF2DA4" w:rsidP="00DF2DA4">
      <w:pPr>
        <w:pStyle w:val="Lijstalinea"/>
        <w:numPr>
          <w:ilvl w:val="2"/>
          <w:numId w:val="1"/>
        </w:numPr>
      </w:pPr>
      <w:r>
        <w:t xml:space="preserve">Voedsel door buisvoetjes -&gt; mond -&gt; cardiale maag (verkleining van voedsel) -&gt; </w:t>
      </w:r>
      <w:proofErr w:type="spellStart"/>
      <w:r>
        <w:t>pylorische</w:t>
      </w:r>
      <w:proofErr w:type="spellEnd"/>
      <w:r>
        <w:t xml:space="preserve"> maag (eigenlijke vertering)</w:t>
      </w:r>
    </w:p>
    <w:p w14:paraId="1E6D8DB2" w14:textId="77777777" w:rsidR="00DF2DA4" w:rsidRDefault="00DF2DA4" w:rsidP="00DF2DA4">
      <w:pPr>
        <w:pStyle w:val="Lijstalinea"/>
        <w:numPr>
          <w:ilvl w:val="2"/>
          <w:numId w:val="1"/>
        </w:numPr>
      </w:pPr>
      <w:r>
        <w:t>Onverteerbare resten door anus uitgescheiden</w:t>
      </w:r>
    </w:p>
    <w:p w14:paraId="6BE1A354" w14:textId="77777777" w:rsidR="00DF2DA4" w:rsidRDefault="00DF2DA4" w:rsidP="00DF2DA4">
      <w:pPr>
        <w:pStyle w:val="Lijstalinea"/>
        <w:numPr>
          <w:ilvl w:val="0"/>
          <w:numId w:val="1"/>
        </w:numPr>
      </w:pPr>
      <w:proofErr w:type="spellStart"/>
      <w:r>
        <w:t>Hemale</w:t>
      </w:r>
      <w:proofErr w:type="spellEnd"/>
      <w:r>
        <w:t xml:space="preserve"> kanalen = eenvoudig bloedvatenstelsel dat nutriënten transporteert </w:t>
      </w:r>
    </w:p>
    <w:p w14:paraId="4A43BA29" w14:textId="77777777" w:rsidR="00DF2DA4" w:rsidRDefault="00DF2DA4" w:rsidP="00DF2DA4">
      <w:pPr>
        <w:pStyle w:val="Lijstalinea"/>
        <w:ind w:left="927"/>
      </w:pPr>
    </w:p>
    <w:p w14:paraId="23499F6C" w14:textId="77777777" w:rsidR="00DF2DA4" w:rsidRDefault="00DF2DA4" w:rsidP="00DF2DA4">
      <w:pPr>
        <w:pStyle w:val="Lijstalinea"/>
        <w:ind w:left="1635"/>
      </w:pPr>
    </w:p>
    <w:p w14:paraId="5A75B49F" w14:textId="77777777" w:rsidR="00DF2DA4" w:rsidRPr="009722A3" w:rsidRDefault="00DF2DA4" w:rsidP="00DF2DA4">
      <w:pPr>
        <w:rPr>
          <w:u w:val="single"/>
        </w:rPr>
      </w:pPr>
      <w:r>
        <w:rPr>
          <w:u w:val="single"/>
        </w:rPr>
        <w:t xml:space="preserve">3.3 </w:t>
      </w:r>
      <w:r w:rsidRPr="009722A3">
        <w:rPr>
          <w:u w:val="single"/>
        </w:rPr>
        <w:t>Watervatenstelsel</w:t>
      </w:r>
    </w:p>
    <w:p w14:paraId="709F0F0D" w14:textId="77777777" w:rsidR="00DF2DA4" w:rsidRDefault="00DF2DA4" w:rsidP="00DF2DA4">
      <w:pPr>
        <w:pStyle w:val="Lijstalinea"/>
        <w:numPr>
          <w:ilvl w:val="0"/>
          <w:numId w:val="1"/>
        </w:numPr>
      </w:pPr>
      <w:r>
        <w:t xml:space="preserve">Watervatenstelsel </w:t>
      </w:r>
    </w:p>
    <w:p w14:paraId="21115704" w14:textId="77777777" w:rsidR="00DF2DA4" w:rsidRDefault="00DF2DA4" w:rsidP="00DF2DA4">
      <w:pPr>
        <w:pStyle w:val="Lijstalinea"/>
        <w:numPr>
          <w:ilvl w:val="1"/>
          <w:numId w:val="1"/>
        </w:numPr>
      </w:pPr>
      <w:r>
        <w:t>= een inwendig gesloten systeem bestaande uit holten en gangen</w:t>
      </w:r>
    </w:p>
    <w:p w14:paraId="31440082" w14:textId="77777777" w:rsidR="00DF2DA4" w:rsidRDefault="00DF2DA4" w:rsidP="00DF2DA4">
      <w:pPr>
        <w:pStyle w:val="Lijstalinea"/>
        <w:numPr>
          <w:ilvl w:val="2"/>
          <w:numId w:val="1"/>
        </w:numPr>
      </w:pPr>
      <w:r>
        <w:t>gevuld met waterige vloeistof</w:t>
      </w:r>
    </w:p>
    <w:p w14:paraId="18D43CB7" w14:textId="77777777" w:rsidR="00DF2DA4" w:rsidRDefault="00DF2DA4" w:rsidP="00DF2DA4">
      <w:pPr>
        <w:pStyle w:val="Lijstalinea"/>
        <w:numPr>
          <w:ilvl w:val="1"/>
          <w:numId w:val="1"/>
        </w:numPr>
      </w:pPr>
      <w:proofErr w:type="spellStart"/>
      <w:r>
        <w:t>madreporenplaat</w:t>
      </w:r>
      <w:proofErr w:type="spellEnd"/>
      <w:r>
        <w:t xml:space="preserve"> </w:t>
      </w:r>
    </w:p>
    <w:p w14:paraId="212A08E1" w14:textId="77777777" w:rsidR="00DF2DA4" w:rsidRDefault="00DF2DA4" w:rsidP="00DF2DA4">
      <w:pPr>
        <w:pStyle w:val="Lijstalinea"/>
        <w:numPr>
          <w:ilvl w:val="2"/>
          <w:numId w:val="1"/>
        </w:numPr>
      </w:pPr>
      <w:r>
        <w:t xml:space="preserve">= zuigt zeewater op </w:t>
      </w:r>
    </w:p>
    <w:p w14:paraId="64A375C1" w14:textId="77777777" w:rsidR="00DF2DA4" w:rsidRDefault="00DF2DA4" w:rsidP="00DF2DA4">
      <w:pPr>
        <w:pStyle w:val="Lijstalinea"/>
        <w:numPr>
          <w:ilvl w:val="2"/>
          <w:numId w:val="1"/>
        </w:numPr>
      </w:pPr>
      <w:r>
        <w:t xml:space="preserve">= zeefplaat in zeer fijne kanaaltjes  </w:t>
      </w:r>
    </w:p>
    <w:p w14:paraId="6DE95B08" w14:textId="77777777" w:rsidR="00DF2DA4" w:rsidRDefault="00DF2DA4" w:rsidP="00DF2DA4">
      <w:pPr>
        <w:pStyle w:val="Lijstalinea"/>
        <w:numPr>
          <w:ilvl w:val="1"/>
          <w:numId w:val="1"/>
        </w:numPr>
      </w:pPr>
      <w:r>
        <w:t xml:space="preserve">Steenkanaal </w:t>
      </w:r>
    </w:p>
    <w:p w14:paraId="2C562DA8" w14:textId="77777777" w:rsidR="00DF2DA4" w:rsidRDefault="00DF2DA4" w:rsidP="00DF2DA4">
      <w:pPr>
        <w:pStyle w:val="Lijstalinea"/>
        <w:numPr>
          <w:ilvl w:val="2"/>
          <w:numId w:val="1"/>
        </w:numPr>
      </w:pPr>
      <w:r>
        <w:t xml:space="preserve">Voorzien van </w:t>
      </w:r>
      <w:proofErr w:type="spellStart"/>
      <w:r>
        <w:t>ciliën</w:t>
      </w:r>
      <w:proofErr w:type="spellEnd"/>
      <w:r>
        <w:t xml:space="preserve"> </w:t>
      </w:r>
    </w:p>
    <w:p w14:paraId="0122414E" w14:textId="77777777" w:rsidR="00DF2DA4" w:rsidRDefault="00DF2DA4" w:rsidP="00DF2DA4">
      <w:pPr>
        <w:pStyle w:val="Lijstalinea"/>
        <w:numPr>
          <w:ilvl w:val="2"/>
          <w:numId w:val="1"/>
        </w:numPr>
      </w:pPr>
      <w:r>
        <w:t xml:space="preserve">Fijne poriën gaan voort in kanaaltjes die convergeren in van </w:t>
      </w:r>
      <w:proofErr w:type="spellStart"/>
      <w:r>
        <w:t>ciliën</w:t>
      </w:r>
      <w:proofErr w:type="spellEnd"/>
      <w:r>
        <w:t xml:space="preserve"> voorziene steenkanaal (verkalkt)</w:t>
      </w:r>
    </w:p>
    <w:p w14:paraId="1A2FF473" w14:textId="77777777" w:rsidR="00DF2DA4" w:rsidRDefault="00DF2DA4" w:rsidP="00DF2DA4">
      <w:pPr>
        <w:pStyle w:val="Lijstalinea"/>
        <w:numPr>
          <w:ilvl w:val="1"/>
          <w:numId w:val="1"/>
        </w:numPr>
      </w:pPr>
      <w:r>
        <w:t xml:space="preserve">Ringkanaal </w:t>
      </w:r>
    </w:p>
    <w:p w14:paraId="3CC1B293" w14:textId="77777777" w:rsidR="00DF2DA4" w:rsidRDefault="00DF2DA4" w:rsidP="00DF2DA4">
      <w:pPr>
        <w:pStyle w:val="Lijstalinea"/>
        <w:numPr>
          <w:ilvl w:val="2"/>
          <w:numId w:val="1"/>
        </w:numPr>
      </w:pPr>
      <w:r>
        <w:t xml:space="preserve">Steenkanaal mondt uit in het ringkanaal </w:t>
      </w:r>
    </w:p>
    <w:p w14:paraId="6DEC8BBA" w14:textId="77777777" w:rsidR="00DF2DA4" w:rsidRDefault="00DF2DA4" w:rsidP="00DF2DA4">
      <w:pPr>
        <w:pStyle w:val="Lijstalinea"/>
        <w:numPr>
          <w:ilvl w:val="2"/>
          <w:numId w:val="1"/>
        </w:numPr>
      </w:pPr>
      <w:r>
        <w:t xml:space="preserve">Rond de mondopening gelegen </w:t>
      </w:r>
    </w:p>
    <w:p w14:paraId="26B94A52" w14:textId="77777777" w:rsidR="00DF2DA4" w:rsidRDefault="00DF2DA4" w:rsidP="00DF2DA4">
      <w:pPr>
        <w:pStyle w:val="Lijstalinea"/>
        <w:numPr>
          <w:ilvl w:val="1"/>
          <w:numId w:val="1"/>
        </w:numPr>
      </w:pPr>
      <w:r>
        <w:t>Radiaal waterkanaal</w:t>
      </w:r>
    </w:p>
    <w:p w14:paraId="2D64E70F" w14:textId="77777777" w:rsidR="00DF2DA4" w:rsidRDefault="00DF2DA4" w:rsidP="00DF2DA4">
      <w:pPr>
        <w:pStyle w:val="Lijstalinea"/>
        <w:numPr>
          <w:ilvl w:val="2"/>
          <w:numId w:val="1"/>
        </w:numPr>
      </w:pPr>
      <w:r>
        <w:t xml:space="preserve">Vertrekt vanuit ringkanaal </w:t>
      </w:r>
    </w:p>
    <w:p w14:paraId="1300F7EE" w14:textId="77777777" w:rsidR="00DF2DA4" w:rsidRDefault="00DF2DA4" w:rsidP="00DF2DA4">
      <w:pPr>
        <w:pStyle w:val="Lijstalinea"/>
        <w:numPr>
          <w:ilvl w:val="2"/>
          <w:numId w:val="1"/>
        </w:numPr>
      </w:pPr>
      <w:r>
        <w:t>Hieruit vertrekken tentakelvormige uitstulpingen = buisvoetjes of podia</w:t>
      </w:r>
    </w:p>
    <w:p w14:paraId="273411E5" w14:textId="77777777" w:rsidR="00DF2DA4" w:rsidRDefault="00DF2DA4" w:rsidP="00DF2DA4">
      <w:pPr>
        <w:shd w:val="clear" w:color="auto" w:fill="D9D9D9" w:themeFill="background1" w:themeFillShade="D9"/>
      </w:pPr>
      <w:r>
        <w:t>4. Voortplanting en ontwikkeling</w:t>
      </w:r>
    </w:p>
    <w:p w14:paraId="139F4D05" w14:textId="77777777" w:rsidR="00DF2DA4" w:rsidRDefault="00DF2DA4" w:rsidP="00DF2DA4">
      <w:pPr>
        <w:pStyle w:val="Lijstalinea"/>
        <w:ind w:left="927"/>
      </w:pPr>
    </w:p>
    <w:p w14:paraId="615A6F96" w14:textId="77777777" w:rsidR="00DF2DA4" w:rsidRDefault="00DF2DA4" w:rsidP="00DF2DA4">
      <w:pPr>
        <w:pStyle w:val="Lijstalinea"/>
        <w:numPr>
          <w:ilvl w:val="0"/>
          <w:numId w:val="1"/>
        </w:numPr>
      </w:pPr>
      <w:proofErr w:type="spellStart"/>
      <w:r w:rsidRPr="00271F90">
        <w:rPr>
          <w:b/>
        </w:rPr>
        <w:t>Dipleurula</w:t>
      </w:r>
      <w:proofErr w:type="spellEnd"/>
      <w:r w:rsidRPr="00271F90">
        <w:rPr>
          <w:b/>
        </w:rPr>
        <w:t xml:space="preserve"> </w:t>
      </w:r>
      <w:r>
        <w:t xml:space="preserve">ontwikkelt tot andere </w:t>
      </w:r>
      <w:proofErr w:type="spellStart"/>
      <w:r>
        <w:t>larvale</w:t>
      </w:r>
      <w:proofErr w:type="spellEnd"/>
      <w:r>
        <w:t xml:space="preserve"> stadia</w:t>
      </w:r>
    </w:p>
    <w:p w14:paraId="6577C53A" w14:textId="77777777" w:rsidR="00DF2DA4" w:rsidRDefault="00DF2DA4" w:rsidP="00DF2DA4">
      <w:r>
        <w:br w:type="page"/>
      </w:r>
    </w:p>
    <w:p w14:paraId="1985B4C1" w14:textId="77777777" w:rsidR="007331E5" w:rsidRDefault="007331E5"/>
    <w:sectPr w:rsidR="00733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0057F"/>
    <w:multiLevelType w:val="hybridMultilevel"/>
    <w:tmpl w:val="2F622428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70DEF"/>
    <w:multiLevelType w:val="hybridMultilevel"/>
    <w:tmpl w:val="921A662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E5"/>
    <w:rsid w:val="001E2F99"/>
    <w:rsid w:val="00477FC6"/>
    <w:rsid w:val="007331E5"/>
    <w:rsid w:val="00DF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2C8F"/>
  <w15:chartTrackingRefBased/>
  <w15:docId w15:val="{99000BCE-5904-41DB-B30D-52750CDD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DF2DA4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F2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june onghena</cp:lastModifiedBy>
  <cp:revision>2</cp:revision>
  <dcterms:created xsi:type="dcterms:W3CDTF">2020-05-06T09:33:00Z</dcterms:created>
  <dcterms:modified xsi:type="dcterms:W3CDTF">2020-05-06T09:33:00Z</dcterms:modified>
</cp:coreProperties>
</file>