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="288" w:lineRule="auto"/>
        <w:rPr>
          <w:rFonts w:ascii="Georgia" w:cs="Georgia" w:eastAsia="Georgia" w:hAnsi="Georgia"/>
          <w:color w:val="1c1e21"/>
          <w:sz w:val="60"/>
          <w:szCs w:val="60"/>
        </w:rPr>
      </w:pPr>
      <w:r w:rsidDel="00000000" w:rsidR="00000000" w:rsidRPr="00000000">
        <w:rPr>
          <w:rFonts w:ascii="Georgia" w:cs="Georgia" w:eastAsia="Georgia" w:hAnsi="Georgia"/>
          <w:color w:val="1c1e21"/>
          <w:sz w:val="60"/>
          <w:szCs w:val="60"/>
          <w:rtl w:val="0"/>
        </w:rPr>
        <w:t xml:space="preserve">Examenvragen 2e semester 2020-2021 (2de jaar)</w:t>
      </w:r>
    </w:p>
    <w:p w:rsidR="00000000" w:rsidDel="00000000" w:rsidP="00000000" w:rsidRDefault="00000000" w:rsidRPr="00000000" w14:paraId="00000002">
      <w:pPr>
        <w:shd w:fill="ffffff" w:val="clear"/>
        <w:spacing w:before="60" w:line="288" w:lineRule="auto"/>
        <w:ind w:left="180" w:firstLine="0"/>
        <w:rPr>
          <w:color w:val="90949c"/>
          <w:sz w:val="18"/>
          <w:szCs w:val="18"/>
        </w:rPr>
      </w:pPr>
      <w:hyperlink r:id="rId6">
        <w:r w:rsidDel="00000000" w:rsidR="00000000" w:rsidRPr="00000000">
          <w:rPr>
            <w:color w:val="90949c"/>
            <w:sz w:val="18"/>
            <w:szCs w:val="18"/>
            <w:rtl w:val="0"/>
          </w:rPr>
          <w:t xml:space="preserve">JULIET VAN HAUDT</w:t>
        </w:r>
      </w:hyperlink>
      <w:r w:rsidDel="00000000" w:rsidR="00000000" w:rsidRPr="00000000">
        <w:rPr>
          <w:color w:val="90949c"/>
          <w:sz w:val="18"/>
          <w:szCs w:val="18"/>
          <w:rtl w:val="0"/>
        </w:rPr>
        <w:t xml:space="preserve">·</w:t>
      </w:r>
      <w:hyperlink r:id="rId7">
        <w:r w:rsidDel="00000000" w:rsidR="00000000" w:rsidRPr="00000000">
          <w:rPr>
            <w:color w:val="90949c"/>
            <w:sz w:val="18"/>
            <w:szCs w:val="18"/>
            <w:rtl w:val="0"/>
          </w:rPr>
          <w:t xml:space="preserve">WOENSDAG 26 MEI 2021</w:t>
        </w:r>
      </w:hyperlink>
      <w:r w:rsidDel="00000000" w:rsidR="00000000" w:rsidRPr="00000000">
        <w:rPr>
          <w:color w:val="90949c"/>
          <w:sz w:val="18"/>
          <w:szCs w:val="18"/>
          <w:rtl w:val="0"/>
        </w:rPr>
        <w:t xml:space="preserve">·</w:t>
      </w:r>
    </w:p>
    <w:p w:rsidR="00000000" w:rsidDel="00000000" w:rsidP="00000000" w:rsidRDefault="00000000" w:rsidRPr="00000000" w14:paraId="00000003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Biochemie: 1) chymotrypsine</w:t>
      </w:r>
    </w:p>
    <w:p w:rsidR="00000000" w:rsidDel="00000000" w:rsidP="00000000" w:rsidRDefault="00000000" w:rsidRPr="00000000" w14:paraId="00000004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                    2) lichtwaarneming in het oog uitleggen</w:t>
      </w:r>
    </w:p>
    <w:p w:rsidR="00000000" w:rsidDel="00000000" w:rsidP="00000000" w:rsidRDefault="00000000" w:rsidRPr="00000000" w14:paraId="00000005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                    3) ureum cyclus uit ammonium uitleggen + zeggen in welke compartimenten en</w:t>
      </w:r>
    </w:p>
    <w:p w:rsidR="00000000" w:rsidDel="00000000" w:rsidP="00000000" w:rsidRDefault="00000000" w:rsidRPr="00000000" w14:paraId="00000006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                         hoe het gekoppeld is aan citroenzuurcyclus</w:t>
      </w:r>
    </w:p>
    <w:p w:rsidR="00000000" w:rsidDel="00000000" w:rsidP="00000000" w:rsidRDefault="00000000" w:rsidRPr="00000000" w14:paraId="00000007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                    4) carnithine shuttle, C4 metabolisme, fotochemische reactie, Western blot,</w:t>
      </w:r>
    </w:p>
    <w:p w:rsidR="00000000" w:rsidDel="00000000" w:rsidP="00000000" w:rsidRDefault="00000000" w:rsidRPr="00000000" w14:paraId="00000008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                         sfingolipiden</w:t>
      </w:r>
    </w:p>
    <w:p w:rsidR="00000000" w:rsidDel="00000000" w:rsidP="00000000" w:rsidRDefault="00000000" w:rsidRPr="00000000" w14:paraId="00000009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Aardwetenschappen:</w:t>
      </w:r>
    </w:p>
    <w:p w:rsidR="00000000" w:rsidDel="00000000" w:rsidP="00000000" w:rsidRDefault="00000000" w:rsidRPr="00000000" w14:paraId="0000000A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meerkeuzevraag reeks1: eolische landvormen</w:t>
      </w:r>
    </w:p>
    <w:p w:rsidR="00000000" w:rsidDel="00000000" w:rsidP="00000000" w:rsidRDefault="00000000" w:rsidRPr="00000000" w14:paraId="0000000B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meerkeuzevraag reeks 2/3: waar/nietwaar</w:t>
      </w:r>
    </w:p>
    <w:p w:rsidR="00000000" w:rsidDel="00000000" w:rsidP="00000000" w:rsidRDefault="00000000" w:rsidRPr="00000000" w14:paraId="0000000C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spaterosie --&gt; convex</w:t>
      </w:r>
    </w:p>
    <w:p w:rsidR="00000000" w:rsidDel="00000000" w:rsidP="00000000" w:rsidRDefault="00000000" w:rsidRPr="00000000" w14:paraId="0000000D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leembodem in winter omgooien is goed voor de bodemerosie/oppervlaktewater afstroming tegen te gaan</w:t>
      </w:r>
    </w:p>
    <w:p w:rsidR="00000000" w:rsidDel="00000000" w:rsidP="00000000" w:rsidRDefault="00000000" w:rsidRPr="00000000" w14:paraId="0000000E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een boer heeft akkers op een zand-, leem- en kleibodem, de akker op de kleibodem is het gevoeligste voor erosie door afstroming</w:t>
      </w:r>
    </w:p>
    <w:p w:rsidR="00000000" w:rsidDel="00000000" w:rsidP="00000000" w:rsidRDefault="00000000" w:rsidRPr="00000000" w14:paraId="0000000F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filtration-excess overland flow is de belangrijkste vorm afstromend water</w:t>
      </w:r>
    </w:p>
    <w:p w:rsidR="00000000" w:rsidDel="00000000" w:rsidP="00000000" w:rsidRDefault="00000000" w:rsidRPr="00000000" w14:paraId="00000010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Tidal pumping is het proces waarbij diepe erosiegleuven worden gevormd (ofzoiets)</w:t>
      </w:r>
    </w:p>
    <w:p w:rsidR="00000000" w:rsidDel="00000000" w:rsidP="00000000" w:rsidRDefault="00000000" w:rsidRPr="00000000" w14:paraId="00000011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Er was vroeger een ijstijd met koudere temperaturen dus dan heb je een kleinere O18 op 016 verhouding in vergelijking met nu</w:t>
      </w:r>
    </w:p>
    <w:p w:rsidR="00000000" w:rsidDel="00000000" w:rsidP="00000000" w:rsidRDefault="00000000" w:rsidRPr="00000000" w14:paraId="00000012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vlechtende/verwilderde rivier is gevolg van afwisseling veel afstromend water/weinig</w:t>
      </w:r>
    </w:p>
    <w:p w:rsidR="00000000" w:rsidDel="00000000" w:rsidP="00000000" w:rsidRDefault="00000000" w:rsidRPr="00000000" w14:paraId="00000013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bodemresten op akker laten liggen is slecht voor bodemerosie (zoiets)</w:t>
      </w:r>
    </w:p>
    <w:p w:rsidR="00000000" w:rsidDel="00000000" w:rsidP="00000000" w:rsidRDefault="00000000" w:rsidRPr="00000000" w14:paraId="00000014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winderosie kan zorgen voor bodemerosie bij leembodem</w:t>
      </w:r>
    </w:p>
    <w:p w:rsidR="00000000" w:rsidDel="00000000" w:rsidP="00000000" w:rsidRDefault="00000000" w:rsidRPr="00000000" w14:paraId="00000015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vraag4:Hydrograaf gegeven: - statistisch gemiddelde periode van een overstroming berekenen - kans op een overstroming per jaar berekenen</w:t>
      </w:r>
    </w:p>
    <w:p w:rsidR="00000000" w:rsidDel="00000000" w:rsidP="00000000" w:rsidRDefault="00000000" w:rsidRPr="00000000" w14:paraId="00000016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vraag5: golven: a) leg uit hoe dat de golfhoogte van windgegenereerde golf/tsunami wordt berekend (refractie....) b) waarom tsunami golfhoogte veel groter</w:t>
      </w:r>
    </w:p>
    <w:p w:rsidR="00000000" w:rsidDel="00000000" w:rsidP="00000000" w:rsidRDefault="00000000" w:rsidRPr="00000000" w14:paraId="00000017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vraag6: zandduinen helling max 45°/ rotskliffen helling 90° --&gt; hoe? gebruik begrippen cohesie, shear strength, rusthoek</w:t>
      </w:r>
    </w:p>
    <w:p w:rsidR="00000000" w:rsidDel="00000000" w:rsidP="00000000" w:rsidRDefault="00000000" w:rsidRPr="00000000" w14:paraId="00000018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Ecologie: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3 factoren voor evolueren binnen een soort + vb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grafiek van larve ontwikkeling en daglicht: verklaar grafiek, hoe noemt men licht hier, wat veroorzaakt competitie, beïnvloeden deze 2 factoren elkaar + vb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2 biomen/aquatisch systeem waarvan de PP stabiel blijft de komende eeuwen met stijgende CO2 en temperaturen en 1 bioom die verandert door 1 of beide factoren + leg kort uit, welk concept bepaalt of een bioom zal reageren?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draagkracht aarde tov menselijke populatie beargumenteren met ecologische concepten+ belangrijk mechanisme uitleggen voor op korte en lange termijn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bleaching, predator gemedieerde co-existentie(vb), draagkracht, thermocliene(+bioom), denitrificatie, facultatief mutualisme(vb), K-soort(vb), drift, pre-zygotische isolatie,... (10 begrippen in totaal)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welke gemeenschapsorganisaties + types organismen die er voorkomen, hoe veranderen de types doorheen de tijd + soortenrijkdom,  wrm wordt het eindstadium van opvolging van soorten vaak niet bereikt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grafiek pantoffeldiertjes, concept waarom hun densiteit daalt als ze samen zitten + welk ecologisch principe, verklaar adhv niche theorie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114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megastal wordt gebouwd in een bos, welke bedreigingen voor biodiversiteit + 3 redenen hoe men de bedreigingen kan oplossen/verzachten</w:t>
      </w:r>
    </w:p>
    <w:p w:rsidR="00000000" w:rsidDel="00000000" w:rsidP="00000000" w:rsidRDefault="00000000" w:rsidRPr="00000000" w14:paraId="00000021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Modelleren &amp; simuleren: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Oefening: is heel gelijkaardig aan voorbeeldexamen, maar met 2 differentiaalvergelijkingen (maak een model, doe parameterschatting, maak een grafiek en dan nog een bijvraagje zoals vanaf welk moment mag het afvalwater geloosd worden?)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14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Theorievragen:</w:t>
      </w:r>
    </w:p>
    <w:p w:rsidR="00000000" w:rsidDel="00000000" w:rsidP="00000000" w:rsidRDefault="00000000" w:rsidRPr="00000000" w14:paraId="00000024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a) Welk soort model is het model van de oefening (toestandsmodel), welke orde is het model (1e orde) &amp; bereken de variabelen van een vd differentiaalvergelijkingen (adhv y’ + by = c)</w:t>
      </w:r>
    </w:p>
    <w:p w:rsidR="00000000" w:rsidDel="00000000" w:rsidP="00000000" w:rsidRDefault="00000000" w:rsidRPr="00000000" w14:paraId="00000025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b) Laplacedifferentiaalvgl opstellen van een CSTR vat (net zoals in de oefening 1 van oefeningensessie 2) &amp; welke soort responsen zijn er?</w:t>
      </w:r>
    </w:p>
    <w:p w:rsidR="00000000" w:rsidDel="00000000" w:rsidP="00000000" w:rsidRDefault="00000000" w:rsidRPr="00000000" w14:paraId="00000026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Fysica II:</w:t>
      </w:r>
    </w:p>
    <w:p w:rsidR="00000000" w:rsidDel="00000000" w:rsidP="00000000" w:rsidRDefault="00000000" w:rsidRPr="00000000" w14:paraId="00000027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Thermodynamica:</w:t>
      </w:r>
    </w:p>
    <w:p w:rsidR="00000000" w:rsidDel="00000000" w:rsidP="00000000" w:rsidRDefault="00000000" w:rsidRPr="00000000" w14:paraId="00000028">
      <w:pPr>
        <w:shd w:fill="ffffff" w:val="clear"/>
        <w:spacing w:after="420" w:line="387.69230769230774" w:lineRule="auto"/>
        <w:rPr>
          <w:rFonts w:ascii="Georgia" w:cs="Georgia" w:eastAsia="Georgia" w:hAnsi="Georgia"/>
          <w:color w:val="1c1e2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Fysiologie: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Dierenfysiologie: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1140" w:line="288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c1e21"/>
          <w:sz w:val="26"/>
          <w:szCs w:val="26"/>
          <w:rtl w:val="0"/>
        </w:rPr>
        <w:t xml:space="preserve">Plantenfysiologie: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c1e2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c1e2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c1e2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juliet.vanhaudt?eid=ARBS0A33DPICGzA1sQviHCT1rbOw6bZ2fFBEObq5TH2QJhWFqDj9S0i48t9cpw4PitLa_Lr48y7vMjfW" TargetMode="External"/><Relationship Id="rId7" Type="http://schemas.openxmlformats.org/officeDocument/2006/relationships/hyperlink" Target="https://www.facebook.com/notes/3-ba-bir/examenvragen-2e-semester-2020-2021/1472595874412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