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B51" w:rsidRDefault="00006027" w:rsidP="00006027">
      <w:pPr>
        <w:jc w:val="center"/>
        <w:rPr>
          <w:b/>
          <w:sz w:val="28"/>
          <w:u w:val="single"/>
        </w:rPr>
      </w:pPr>
      <w:r w:rsidRPr="00006027">
        <w:rPr>
          <w:b/>
          <w:sz w:val="28"/>
          <w:u w:val="single"/>
        </w:rPr>
        <w:t>Bijlagen</w:t>
      </w:r>
    </w:p>
    <w:tbl>
      <w:tblPr>
        <w:tblW w:w="840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6"/>
        <w:gridCol w:w="1050"/>
        <w:gridCol w:w="1050"/>
        <w:gridCol w:w="1050"/>
        <w:gridCol w:w="1050"/>
        <w:gridCol w:w="1094"/>
        <w:gridCol w:w="1641"/>
      </w:tblGrid>
      <w:tr w:rsidR="00006027" w:rsidRPr="00006027" w:rsidTr="00006027">
        <w:trPr>
          <w:trHeight w:val="317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Onbekende 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Piek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Tr</w:t>
            </w:r>
            <w:proofErr w:type="spellEnd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 (min)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MF (min)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Tr</w:t>
            </w:r>
            <w:proofErr w:type="spellEnd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 rel.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MF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Stof</w:t>
            </w:r>
          </w:p>
        </w:tc>
      </w:tr>
      <w:tr w:rsidR="00006027" w:rsidRPr="00006027" w:rsidTr="00006027">
        <w:trPr>
          <w:trHeight w:val="317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1,830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0,1812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/</w:t>
            </w:r>
          </w:p>
        </w:tc>
      </w:tr>
      <w:tr w:rsidR="00006027" w:rsidRPr="00006027" w:rsidTr="00006027">
        <w:trPr>
          <w:trHeight w:val="317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5,813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0,5754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bezanthrone</w:t>
            </w:r>
            <w:proofErr w:type="spellEnd"/>
          </w:p>
        </w:tc>
      </w:tr>
      <w:tr w:rsidR="00006027" w:rsidRPr="00006027" w:rsidTr="00006027">
        <w:trPr>
          <w:trHeight w:val="317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7,533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0,7457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acenaphtenol</w:t>
            </w:r>
            <w:proofErr w:type="spellEnd"/>
          </w:p>
        </w:tc>
      </w:tr>
      <w:tr w:rsidR="00006027" w:rsidRPr="00006027" w:rsidTr="00006027">
        <w:trPr>
          <w:trHeight w:val="317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8,248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0,8165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anthracene</w:t>
            </w:r>
            <w:proofErr w:type="spellEnd"/>
          </w:p>
        </w:tc>
      </w:tr>
      <w:tr w:rsidR="00006027" w:rsidRPr="00006027" w:rsidTr="00006027">
        <w:trPr>
          <w:trHeight w:val="317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9,482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0,9386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pyrene</w:t>
            </w:r>
            <w:proofErr w:type="spellEnd"/>
          </w:p>
        </w:tc>
      </w:tr>
      <w:tr w:rsidR="00006027" w:rsidRPr="00006027" w:rsidTr="00006027">
        <w:trPr>
          <w:trHeight w:val="317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10,102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1,0000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IS</w:t>
            </w:r>
          </w:p>
        </w:tc>
      </w:tr>
    </w:tbl>
    <w:p w:rsidR="00006027" w:rsidRDefault="00006027" w:rsidP="00006027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Tabel 1: Relatieve retentietijden van onbekende</w:t>
      </w:r>
    </w:p>
    <w:tbl>
      <w:tblPr>
        <w:tblW w:w="837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1046"/>
        <w:gridCol w:w="1046"/>
        <w:gridCol w:w="1046"/>
        <w:gridCol w:w="1046"/>
        <w:gridCol w:w="1090"/>
        <w:gridCol w:w="1635"/>
      </w:tblGrid>
      <w:tr w:rsidR="00006027" w:rsidRPr="00006027" w:rsidTr="00006027">
        <w:trPr>
          <w:trHeight w:val="318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Combinatie 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Piek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Tr</w:t>
            </w:r>
            <w:proofErr w:type="spellEnd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 (min)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MF (min)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Tr</w:t>
            </w:r>
            <w:proofErr w:type="spellEnd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 rel.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MF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Stof</w:t>
            </w:r>
          </w:p>
        </w:tc>
      </w:tr>
      <w:tr w:rsidR="00006027" w:rsidRPr="00006027" w:rsidTr="00006027">
        <w:trPr>
          <w:trHeight w:val="318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5,927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0,5896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anthraquinone</w:t>
            </w:r>
            <w:proofErr w:type="spellEnd"/>
          </w:p>
        </w:tc>
      </w:tr>
      <w:tr w:rsidR="00006027" w:rsidRPr="00006027" w:rsidTr="00006027">
        <w:trPr>
          <w:trHeight w:val="318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6,833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0,6798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anthraldehyde</w:t>
            </w:r>
            <w:proofErr w:type="spellEnd"/>
          </w:p>
        </w:tc>
      </w:tr>
      <w:tr w:rsidR="00006027" w:rsidRPr="00006027" w:rsidTr="00006027">
        <w:trPr>
          <w:trHeight w:val="318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8,168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0,8126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anthracene</w:t>
            </w:r>
            <w:proofErr w:type="spellEnd"/>
          </w:p>
        </w:tc>
      </w:tr>
      <w:tr w:rsidR="00006027" w:rsidRPr="00006027" w:rsidTr="00006027">
        <w:trPr>
          <w:trHeight w:val="318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10,052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1,0000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IS</w:t>
            </w:r>
          </w:p>
        </w:tc>
      </w:tr>
    </w:tbl>
    <w:p w:rsidR="00006027" w:rsidRDefault="00006027" w:rsidP="00006027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Tabel 2: Relatieve retentietijden van combinatie 1</w:t>
      </w:r>
    </w:p>
    <w:tbl>
      <w:tblPr>
        <w:tblW w:w="841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8"/>
        <w:gridCol w:w="1052"/>
        <w:gridCol w:w="1052"/>
        <w:gridCol w:w="1052"/>
        <w:gridCol w:w="1052"/>
        <w:gridCol w:w="1096"/>
        <w:gridCol w:w="1644"/>
      </w:tblGrid>
      <w:tr w:rsidR="00006027" w:rsidRPr="00006027" w:rsidTr="00006027">
        <w:trPr>
          <w:trHeight w:val="333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Combinatie 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Piek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Tr</w:t>
            </w:r>
            <w:proofErr w:type="spellEnd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 (min)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MF (min)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Tr</w:t>
            </w:r>
            <w:proofErr w:type="spellEnd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 rel.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MF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Stof</w:t>
            </w:r>
          </w:p>
        </w:tc>
      </w:tr>
      <w:tr w:rsidR="00006027" w:rsidRPr="00006027" w:rsidTr="00006027">
        <w:trPr>
          <w:trHeight w:val="333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5,170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0,5422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fluorene</w:t>
            </w:r>
            <w:proofErr w:type="spellEnd"/>
          </w:p>
        </w:tc>
      </w:tr>
      <w:tr w:rsidR="00006027" w:rsidRPr="00006027" w:rsidTr="00006027">
        <w:trPr>
          <w:trHeight w:val="333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7,587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0,7957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acenaphtenol</w:t>
            </w:r>
            <w:proofErr w:type="spellEnd"/>
          </w:p>
        </w:tc>
      </w:tr>
      <w:tr w:rsidR="00006027" w:rsidRPr="00006027" w:rsidTr="00006027">
        <w:trPr>
          <w:trHeight w:val="333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8,920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0,9355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pyrene</w:t>
            </w:r>
            <w:proofErr w:type="spellEnd"/>
          </w:p>
        </w:tc>
      </w:tr>
      <w:tr w:rsidR="00006027" w:rsidRPr="00006027" w:rsidTr="00006027">
        <w:trPr>
          <w:trHeight w:val="333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9,535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1,0000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IS</w:t>
            </w:r>
          </w:p>
        </w:tc>
      </w:tr>
    </w:tbl>
    <w:p w:rsidR="00006027" w:rsidRDefault="00006027" w:rsidP="00006027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Tabel 3: </w:t>
      </w:r>
      <w:r>
        <w:rPr>
          <w:i/>
          <w:sz w:val="20"/>
          <w:szCs w:val="20"/>
        </w:rPr>
        <w:t>Relatieve</w:t>
      </w:r>
      <w:r>
        <w:rPr>
          <w:i/>
          <w:sz w:val="20"/>
          <w:szCs w:val="20"/>
        </w:rPr>
        <w:t xml:space="preserve"> retentietijden van combinatie 2</w:t>
      </w:r>
    </w:p>
    <w:tbl>
      <w:tblPr>
        <w:tblW w:w="841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8"/>
        <w:gridCol w:w="1052"/>
        <w:gridCol w:w="1052"/>
        <w:gridCol w:w="1052"/>
        <w:gridCol w:w="1052"/>
        <w:gridCol w:w="1096"/>
        <w:gridCol w:w="1644"/>
      </w:tblGrid>
      <w:tr w:rsidR="00006027" w:rsidRPr="00006027" w:rsidTr="00006027">
        <w:trPr>
          <w:trHeight w:val="308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Combinatie 3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Piek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Tr</w:t>
            </w:r>
            <w:proofErr w:type="spellEnd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 (min)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MF (min)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Tr</w:t>
            </w:r>
            <w:proofErr w:type="spellEnd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 rel.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MF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Stof</w:t>
            </w:r>
          </w:p>
        </w:tc>
      </w:tr>
      <w:tr w:rsidR="00006027" w:rsidRPr="00006027" w:rsidTr="00006027">
        <w:trPr>
          <w:trHeight w:val="308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5,592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0,5727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bezanthrone</w:t>
            </w:r>
            <w:proofErr w:type="spellEnd"/>
          </w:p>
        </w:tc>
      </w:tr>
      <w:tr w:rsidR="00006027" w:rsidRPr="00006027" w:rsidTr="00006027">
        <w:trPr>
          <w:trHeight w:val="308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6,470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0,6626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antraldehyde</w:t>
            </w:r>
            <w:proofErr w:type="spellEnd"/>
          </w:p>
        </w:tc>
      </w:tr>
      <w:tr w:rsidR="00006027" w:rsidRPr="00006027" w:rsidTr="00006027">
        <w:trPr>
          <w:trHeight w:val="308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6,973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0,7141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fluorene</w:t>
            </w:r>
            <w:proofErr w:type="spellEnd"/>
          </w:p>
        </w:tc>
      </w:tr>
      <w:tr w:rsidR="00006027" w:rsidRPr="00006027" w:rsidTr="00006027">
        <w:trPr>
          <w:trHeight w:val="308"/>
        </w:trPr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9,765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1,0000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IS</w:t>
            </w:r>
          </w:p>
        </w:tc>
      </w:tr>
    </w:tbl>
    <w:p w:rsidR="00006027" w:rsidRDefault="00006027" w:rsidP="00006027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Tabel 4: </w:t>
      </w:r>
      <w:r>
        <w:rPr>
          <w:i/>
          <w:sz w:val="20"/>
          <w:szCs w:val="20"/>
        </w:rPr>
        <w:t>Relatieve</w:t>
      </w:r>
      <w:r>
        <w:rPr>
          <w:i/>
          <w:sz w:val="20"/>
          <w:szCs w:val="20"/>
        </w:rPr>
        <w:t xml:space="preserve"> retentietijden van combinatie 3</w:t>
      </w:r>
    </w:p>
    <w:tbl>
      <w:tblPr>
        <w:tblW w:w="838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1048"/>
        <w:gridCol w:w="1048"/>
        <w:gridCol w:w="1048"/>
        <w:gridCol w:w="1048"/>
        <w:gridCol w:w="1092"/>
        <w:gridCol w:w="1638"/>
      </w:tblGrid>
      <w:tr w:rsidR="00006027" w:rsidRPr="00006027" w:rsidTr="00006027">
        <w:trPr>
          <w:trHeight w:val="333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Combinatie 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Piek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Tr</w:t>
            </w:r>
            <w:proofErr w:type="spellEnd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 (min)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MF (min)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Tr</w:t>
            </w:r>
            <w:proofErr w:type="spellEnd"/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 rel.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MF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Stof</w:t>
            </w:r>
          </w:p>
        </w:tc>
      </w:tr>
      <w:tr w:rsidR="00006027" w:rsidRPr="00006027" w:rsidTr="00006027">
        <w:trPr>
          <w:trHeight w:val="333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5,893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0,5872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anthraquinone</w:t>
            </w:r>
            <w:proofErr w:type="spellEnd"/>
          </w:p>
        </w:tc>
      </w:tr>
      <w:tr w:rsidR="00006027" w:rsidRPr="00006027" w:rsidTr="00006027">
        <w:trPr>
          <w:trHeight w:val="333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7,275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0,7250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acenaphtenol</w:t>
            </w:r>
            <w:proofErr w:type="spellEnd"/>
          </w:p>
        </w:tc>
      </w:tr>
      <w:tr w:rsidR="00006027" w:rsidRPr="00006027" w:rsidTr="00006027">
        <w:trPr>
          <w:trHeight w:val="333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8,122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0,8094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proofErr w:type="spellStart"/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naphtalene</w:t>
            </w:r>
            <w:proofErr w:type="spellEnd"/>
          </w:p>
        </w:tc>
      </w:tr>
      <w:tr w:rsidR="00006027" w:rsidRPr="00006027" w:rsidTr="00006027">
        <w:trPr>
          <w:trHeight w:val="333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10,035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1,0000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0,0001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IS</w:t>
            </w:r>
          </w:p>
        </w:tc>
      </w:tr>
    </w:tbl>
    <w:p w:rsidR="00006027" w:rsidRDefault="00006027" w:rsidP="00006027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Tabel 5</w:t>
      </w:r>
      <w:r>
        <w:rPr>
          <w:i/>
          <w:sz w:val="20"/>
          <w:szCs w:val="20"/>
        </w:rPr>
        <w:t>: Relatieve</w:t>
      </w:r>
      <w:r>
        <w:rPr>
          <w:i/>
          <w:sz w:val="20"/>
          <w:szCs w:val="20"/>
        </w:rPr>
        <w:t xml:space="preserve"> retentietijden van combinatie 4</w:t>
      </w:r>
    </w:p>
    <w:p w:rsidR="00006027" w:rsidRDefault="00006027" w:rsidP="00006027">
      <w:pPr>
        <w:jc w:val="center"/>
        <w:rPr>
          <w:i/>
          <w:sz w:val="20"/>
          <w:szCs w:val="20"/>
        </w:rPr>
      </w:pPr>
    </w:p>
    <w:p w:rsidR="00006027" w:rsidRDefault="00006027" w:rsidP="00006027">
      <w:pPr>
        <w:jc w:val="center"/>
        <w:rPr>
          <w:i/>
          <w:sz w:val="20"/>
          <w:szCs w:val="20"/>
        </w:rPr>
      </w:pPr>
    </w:p>
    <w:p w:rsidR="00006027" w:rsidRDefault="00006027" w:rsidP="00006027">
      <w:pPr>
        <w:jc w:val="center"/>
        <w:rPr>
          <w:i/>
          <w:sz w:val="20"/>
          <w:szCs w:val="20"/>
        </w:rPr>
      </w:pPr>
    </w:p>
    <w:p w:rsidR="00006027" w:rsidRDefault="00006027" w:rsidP="00006027">
      <w:pPr>
        <w:jc w:val="center"/>
        <w:rPr>
          <w:i/>
          <w:sz w:val="20"/>
          <w:szCs w:val="20"/>
        </w:rPr>
      </w:pP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5"/>
        <w:gridCol w:w="1000"/>
        <w:gridCol w:w="1480"/>
        <w:gridCol w:w="1000"/>
        <w:gridCol w:w="1480"/>
        <w:gridCol w:w="1000"/>
        <w:gridCol w:w="638"/>
        <w:gridCol w:w="851"/>
      </w:tblGrid>
      <w:tr w:rsidR="00006027" w:rsidRPr="00006027" w:rsidTr="00006027">
        <w:trPr>
          <w:trHeight w:val="30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lastRenderedPageBreak/>
              <w:t>Plaatgetal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006027" w:rsidRPr="00006027" w:rsidTr="00006027">
        <w:trPr>
          <w:trHeight w:val="307"/>
        </w:trPr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Combinatie 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Piek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Breedte (cm)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MF (cm)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Breedte (min)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MF (min)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 xml:space="preserve">Np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MF Np</w:t>
            </w:r>
          </w:p>
        </w:tc>
      </w:tr>
      <w:tr w:rsidR="00006027" w:rsidRPr="00006027" w:rsidTr="00006027">
        <w:trPr>
          <w:trHeight w:val="307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66,7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0,6</w:t>
            </w:r>
          </w:p>
        </w:tc>
      </w:tr>
      <w:tr w:rsidR="00006027" w:rsidRPr="00006027" w:rsidTr="00006027">
        <w:trPr>
          <w:trHeight w:val="307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88,7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0,8</w:t>
            </w:r>
          </w:p>
        </w:tc>
      </w:tr>
      <w:tr w:rsidR="00006027" w:rsidRPr="00006027" w:rsidTr="00006027">
        <w:trPr>
          <w:trHeight w:val="307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</w:t>
            </w:r>
          </w:p>
        </w:tc>
      </w:tr>
      <w:tr w:rsidR="00006027" w:rsidRPr="00006027" w:rsidTr="00006027">
        <w:trPr>
          <w:trHeight w:val="307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0,06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192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2</w:t>
            </w:r>
          </w:p>
        </w:tc>
      </w:tr>
      <w:tr w:rsidR="00006027" w:rsidRPr="00006027" w:rsidTr="00006027">
        <w:trPr>
          <w:trHeight w:val="307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  <w:tr w:rsidR="00006027" w:rsidRPr="00006027" w:rsidTr="00006027">
        <w:trPr>
          <w:trHeight w:val="307"/>
        </w:trPr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b/>
                <w:bCs/>
                <w:color w:val="000000"/>
                <w:lang w:eastAsia="nl-BE"/>
              </w:rPr>
              <w:t>z ± MF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2,35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006027">
              <w:rPr>
                <w:rFonts w:ascii="Calibri" w:eastAsia="Times New Roman" w:hAnsi="Calibri" w:cs="Calibri"/>
                <w:color w:val="000000"/>
                <w:lang w:eastAsia="nl-BE"/>
              </w:rPr>
              <w:t>0,01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27" w:rsidRPr="00006027" w:rsidRDefault="00006027" w:rsidP="000060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</w:tr>
    </w:tbl>
    <w:p w:rsidR="00006027" w:rsidRDefault="00006027" w:rsidP="00006027">
      <w:pPr>
        <w:jc w:val="center"/>
        <w:rPr>
          <w:i/>
          <w:sz w:val="20"/>
          <w:szCs w:val="20"/>
        </w:rPr>
      </w:pPr>
    </w:p>
    <w:p w:rsidR="00006027" w:rsidRPr="00006027" w:rsidRDefault="00006027" w:rsidP="00006027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Tabel 6: Berekening van plaatgetal voor combinatie 1</w:t>
      </w:r>
      <w:bookmarkStart w:id="0" w:name="_GoBack"/>
      <w:bookmarkEnd w:id="0"/>
    </w:p>
    <w:sectPr w:rsidR="00006027" w:rsidRPr="00006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27"/>
    <w:rsid w:val="00006027"/>
    <w:rsid w:val="007B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Antwerpen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Anné Thomas</dc:creator>
  <cp:lastModifiedBy>Anné Thomas</cp:lastModifiedBy>
  <cp:revision>1</cp:revision>
  <cp:lastPrinted>2011-10-19T12:24:00Z</cp:lastPrinted>
  <dcterms:created xsi:type="dcterms:W3CDTF">2011-10-19T12:14:00Z</dcterms:created>
  <dcterms:modified xsi:type="dcterms:W3CDTF">2011-10-19T12:27:00Z</dcterms:modified>
</cp:coreProperties>
</file>