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%oef8.1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y0=[1.0 0.1 0 0];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1000];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y]=ode45(@oef8.1f,tspan,y0);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074F" w:rsidRPr="00295153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Substraat</w:t>
      </w:r>
      <w:proofErr w:type="spellEnd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Enzym</w:t>
      </w:r>
      <w:proofErr w:type="spellEnd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Intermediar</w:t>
      </w:r>
      <w:proofErr w:type="spellEnd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'Product'</w:t>
      </w: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0074F" w:rsidRPr="00295153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Enzymkinetiek</w:t>
      </w:r>
      <w:proofErr w:type="spellEnd"/>
      <w:r w:rsidRPr="002951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951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4A" w:rsidRPr="00295153" w:rsidRDefault="0048584A">
      <w:pPr>
        <w:rPr>
          <w:lang w:val="en-US"/>
        </w:rPr>
      </w:pP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oef8f( </w:t>
      </w:r>
      <w:proofErr w:type="spellStart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k1=0.1;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k1rev=0.1;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k2=0.05;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S=y(1);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E=y(2);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ES=y(3);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P=y(4);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=[-k1*S*E+k1rev*ES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-k1*S*E+k1rev*ES+k2*ES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k1*S*E-k2*ES-k1rev*ES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k2*ES];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074F" w:rsidRDefault="0090074F">
      <w:r>
        <w:rPr>
          <w:noProof/>
          <w:lang w:eastAsia="nl-BE"/>
        </w:rPr>
        <w:drawing>
          <wp:inline distT="0" distB="0" distL="0" distR="0" wp14:anchorId="04CC2D55" wp14:editId="4C89705D">
            <wp:extent cx="3258959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95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4F" w:rsidRDefault="0090074F"/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%oef8.2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y0=[1.0 0.1 0 0];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1000];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y]=ode45(@oef8_2f,tspan,y0);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Substraat</w:t>
      </w:r>
      <w:proofErr w:type="spellEnd"/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Enzym</w:t>
      </w:r>
      <w:proofErr w:type="spellEnd"/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Intermediar</w:t>
      </w:r>
      <w:proofErr w:type="spellEnd"/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'Product'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90074F">
        <w:rPr>
          <w:rFonts w:ascii="Courier New" w:hAnsi="Courier New" w:cs="Courier New"/>
          <w:color w:val="A020F0"/>
          <w:sz w:val="20"/>
          <w:szCs w:val="20"/>
          <w:lang w:val="en-US"/>
        </w:rPr>
        <w:t>'Quasi-steady state'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oef8_2f( </w:t>
      </w:r>
      <w:proofErr w:type="spellStart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k1=0.1;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k1rev=0.1;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k2=0.05;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E0=0.1;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S=y(1);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E=y(2);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ES=y(3);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P=y(4);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>=[-k2*E0*(S/(((k1+k2)/k1)+S))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-k1*S*E+k1rev*ES+k2*ES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07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k2*ES];</w:t>
      </w:r>
    </w:p>
    <w:p w:rsid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0074F" w:rsidRPr="0090074F" w:rsidRDefault="0090074F" w:rsidP="0090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0074F" w:rsidRDefault="0090074F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D4C156B" wp14:editId="5ADE759F">
            <wp:extent cx="3130282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341" cy="23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%oef8.3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y0=[1.0 0.1 0 0];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1000];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y]=ode45(@oef8_3f,tspan,y0);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'Substraat'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'Enzym'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Intermediar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'Product'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Michaelis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-Menten-Model'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5153" w:rsidRDefault="00295153" w:rsidP="00295153"/>
    <w:p w:rsidR="00295153" w:rsidRP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515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295153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295153"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 w:rsidRPr="00295153">
        <w:rPr>
          <w:rFonts w:ascii="Courier New" w:hAnsi="Courier New" w:cs="Courier New"/>
          <w:color w:val="000000"/>
          <w:sz w:val="20"/>
          <w:szCs w:val="20"/>
        </w:rPr>
        <w:t xml:space="preserve"> ] = oef8_3f( </w:t>
      </w:r>
      <w:proofErr w:type="spellStart"/>
      <w:r w:rsidRPr="00295153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295153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295153" w:rsidRP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5153">
        <w:rPr>
          <w:rFonts w:ascii="Courier New" w:hAnsi="Courier New" w:cs="Courier New"/>
          <w:color w:val="000000"/>
          <w:sz w:val="20"/>
          <w:szCs w:val="20"/>
        </w:rPr>
        <w:t>k1=0.1;</w:t>
      </w:r>
    </w:p>
    <w:p w:rsidR="00295153" w:rsidRP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5153">
        <w:rPr>
          <w:rFonts w:ascii="Courier New" w:hAnsi="Courier New" w:cs="Courier New"/>
          <w:color w:val="000000"/>
          <w:sz w:val="20"/>
          <w:szCs w:val="20"/>
        </w:rPr>
        <w:t>k1rev=0.1;</w:t>
      </w:r>
    </w:p>
    <w:p w:rsidR="00295153" w:rsidRP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5153">
        <w:rPr>
          <w:rFonts w:ascii="Courier New" w:hAnsi="Courier New" w:cs="Courier New"/>
          <w:color w:val="000000"/>
          <w:sz w:val="20"/>
          <w:szCs w:val="20"/>
        </w:rPr>
        <w:t>k2=0.05;</w:t>
      </w:r>
    </w:p>
    <w:p w:rsidR="00295153" w:rsidRP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5153">
        <w:rPr>
          <w:rFonts w:ascii="Courier New" w:hAnsi="Courier New" w:cs="Courier New"/>
          <w:color w:val="000000"/>
          <w:sz w:val="20"/>
          <w:szCs w:val="20"/>
        </w:rPr>
        <w:t>S=y(1);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E=y(2);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ES=y(3);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P=y(4);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E0=0.1;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vmax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=k2*E0;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kd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=0.001;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Km=(k1rev+k2)/k1;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=[(-</w:t>
      </w: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vmax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kd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*t))*S/(</w:t>
      </w:r>
      <w:proofErr w:type="spellStart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Km+S</w:t>
      </w:r>
      <w:proofErr w:type="spellEnd"/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-k1*S*E+k1rev*ES+k2*ES</w:t>
      </w:r>
    </w:p>
    <w:p w:rsidR="00295153" w:rsidRPr="00404C81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k1*S*E-k2*ES-k1rev*ES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C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k2*ES];</w:t>
      </w:r>
    </w:p>
    <w:p w:rsidR="00295153" w:rsidRDefault="00295153" w:rsidP="0029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5153" w:rsidRDefault="00295153" w:rsidP="00295153"/>
    <w:p w:rsidR="00295153" w:rsidRDefault="00295153" w:rsidP="00295153"/>
    <w:p w:rsidR="00295153" w:rsidRPr="00295153" w:rsidRDefault="00295153">
      <w:r>
        <w:rPr>
          <w:noProof/>
          <w:lang w:eastAsia="nl-BE"/>
        </w:rPr>
        <w:drawing>
          <wp:inline distT="0" distB="0" distL="0" distR="0" wp14:anchorId="616EF66B" wp14:editId="78F04833">
            <wp:extent cx="2647950" cy="19977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292" cy="20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153" w:rsidRPr="00295153" w:rsidSect="00E613B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15"/>
    <w:rsid w:val="001F7115"/>
    <w:rsid w:val="00295153"/>
    <w:rsid w:val="0048584A"/>
    <w:rsid w:val="004F3CDC"/>
    <w:rsid w:val="00686B3C"/>
    <w:rsid w:val="006F1B48"/>
    <w:rsid w:val="0090074F"/>
    <w:rsid w:val="00B3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2</cp:revision>
  <dcterms:created xsi:type="dcterms:W3CDTF">2012-05-16T11:25:00Z</dcterms:created>
  <dcterms:modified xsi:type="dcterms:W3CDTF">2012-05-16T11:25:00Z</dcterms:modified>
</cp:coreProperties>
</file>