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2D13" w14:textId="7653F8CB" w:rsidR="00E54157" w:rsidRPr="00E54157" w:rsidRDefault="000A2401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форма</w:t>
      </w:r>
      <w:r w:rsidR="00E54157" w:rsidRPr="00E54157">
        <w:rPr>
          <w:b/>
          <w:sz w:val="28"/>
          <w:szCs w:val="28"/>
        </w:rPr>
        <w:t xml:space="preserve"> для выполнения задания №2 </w:t>
      </w:r>
      <w:r w:rsidR="00E54157" w:rsidRPr="00E54157">
        <w:rPr>
          <w:b/>
          <w:sz w:val="28"/>
          <w:szCs w:val="28"/>
        </w:rPr>
        <w:br/>
      </w:r>
      <w:r w:rsidR="00E54157"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0FB6178E" w14:textId="77777777" w:rsidTr="00E54157">
        <w:tc>
          <w:tcPr>
            <w:tcW w:w="3539" w:type="dxa"/>
          </w:tcPr>
          <w:p w14:paraId="3B06291D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76641712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61010" w14:textId="35B07661" w:rsidR="00E54157" w:rsidRPr="0063737A" w:rsidRDefault="000A24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Разработка интеллектуальной системы поддержки образовательного процесса на основе чат-бота</w:t>
            </w:r>
          </w:p>
          <w:p w14:paraId="47331FD6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92F7C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F5A3F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57" w14:paraId="3FAA4666" w14:textId="77777777" w:rsidTr="00E54157">
        <w:tc>
          <w:tcPr>
            <w:tcW w:w="3539" w:type="dxa"/>
          </w:tcPr>
          <w:p w14:paraId="57B24F0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6E8E41A3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E4C6A" w14:textId="7A6FDD74" w:rsidR="000A2401" w:rsidRPr="000A2401" w:rsidRDefault="000A2401" w:rsidP="000A2401">
            <w:pPr>
              <w:tabs>
                <w:tab w:val="num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2401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чат-бота на основе крупной языковой модели 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и системы доступа к данным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2401">
              <w:rPr>
                <w:rFonts w:ascii="Times New Roman" w:hAnsi="Times New Roman" w:cs="Times New Roman"/>
                <w:sz w:val="28"/>
                <w:szCs w:val="28"/>
              </w:rPr>
              <w:t>для двух ключевых задач: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Pr="000A2401">
              <w:rPr>
                <w:rFonts w:ascii="Times New Roman" w:hAnsi="Times New Roman" w:cs="Times New Roman"/>
                <w:sz w:val="28"/>
                <w:szCs w:val="28"/>
              </w:rPr>
              <w:t>втоматизация коммуникации с абитуриентами магистратуры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; а</w:t>
            </w:r>
            <w:r w:rsidRPr="000A2401">
              <w:rPr>
                <w:rFonts w:ascii="Times New Roman" w:hAnsi="Times New Roman" w:cs="Times New Roman"/>
                <w:sz w:val="28"/>
                <w:szCs w:val="28"/>
              </w:rPr>
              <w:t>ссистирование в подготовке материалов для научных</w:t>
            </w:r>
            <w:r w:rsidR="0063737A"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и методических</w:t>
            </w:r>
            <w:r w:rsidRPr="000A2401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</w:p>
          <w:p w14:paraId="62790DB6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FF6ED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0CCF2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33A80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8317D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F8551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57" w14:paraId="41D6F9E8" w14:textId="77777777" w:rsidTr="00E54157">
        <w:tc>
          <w:tcPr>
            <w:tcW w:w="3539" w:type="dxa"/>
          </w:tcPr>
          <w:p w14:paraId="025B85F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0C2EC5C0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8B51F" w14:textId="4D5B3F2A" w:rsidR="000A2401" w:rsidRPr="0063737A" w:rsidRDefault="000A2401" w:rsidP="000A24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В моей педагогической практике регулярно возникают две </w:t>
            </w:r>
            <w:proofErr w:type="spellStart"/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времяотнимающие</w:t>
            </w:r>
            <w:proofErr w:type="spellEnd"/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рутинные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задачи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каждый год я трачу значительное время на ответы на типовые вопросы абитуриентов о программе, требованиях и процедуре поступления</w:t>
            </w:r>
            <w:r w:rsidR="0063737A"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737A"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при руководстве научными работами студентов постоянно требуется помощь в методологии исследования, оформлении работ по ГОСТ и академическом письме.</w:t>
            </w:r>
          </w:p>
          <w:p w14:paraId="32635177" w14:textId="310B49F4" w:rsidR="00E54157" w:rsidRPr="0063737A" w:rsidRDefault="00637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Надеюсь, что чат-бот поможет</w:t>
            </w:r>
            <w:r w:rsidR="000A2401"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решить обе проблемы через единую интеллектуальную систему. Технология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, основанная на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комбинаци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крупной языковой модели и системы доступа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к данным, </w:t>
            </w:r>
            <w:r w:rsidR="000A2401"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A2401" w:rsidRPr="0063737A">
              <w:rPr>
                <w:rFonts w:ascii="Times New Roman" w:hAnsi="Times New Roman" w:cs="Times New Roman"/>
                <w:sz w:val="28"/>
                <w:szCs w:val="28"/>
              </w:rPr>
              <w:t>беспеч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ат </w:t>
            </w:r>
            <w:r w:rsidR="000A2401"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точность информации за счет доступа к актуальным нормативным документам, учебным планам и методическим материалам, исключая "галлюцинации" ИИ. Это </w:t>
            </w:r>
            <w:r w:rsidR="000A2401" w:rsidRPr="006373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подтверждается моим опытом тестирования ChatGPT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chat.deepseek</w:t>
            </w:r>
            <w:proofErr w:type="spellEnd"/>
            <w:r w:rsidR="000A2401" w:rsidRPr="0063737A">
              <w:rPr>
                <w:rFonts w:ascii="Times New Roman" w:hAnsi="Times New Roman" w:cs="Times New Roman"/>
                <w:sz w:val="28"/>
                <w:szCs w:val="28"/>
              </w:rPr>
              <w:t>, где модель иногда предоставляла недостоверную информацию.</w:t>
            </w:r>
            <w:r w:rsidR="000A2401"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390525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717C9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84E77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57" w14:paraId="27767BA1" w14:textId="77777777" w:rsidTr="00E54157">
        <w:tc>
          <w:tcPr>
            <w:tcW w:w="3539" w:type="dxa"/>
          </w:tcPr>
          <w:p w14:paraId="6F3E087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lastRenderedPageBreak/>
              <w:t>4.ожидаемый результат </w:t>
            </w:r>
          </w:p>
        </w:tc>
        <w:tc>
          <w:tcPr>
            <w:tcW w:w="5806" w:type="dxa"/>
          </w:tcPr>
          <w:p w14:paraId="39D8304C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BE5CC" w14:textId="1EB71F12" w:rsidR="0063737A" w:rsidRPr="0063737A" w:rsidRDefault="0063737A" w:rsidP="00637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Если будет создан такой чат, то это позволит снизить мою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нагрузк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за счет автоматизации ответов на типовые запросы абитуриентов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Сокра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тится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врем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студентов на подготовку научных работ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за счет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оперативно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</w:t>
            </w:r>
            <w:r w:rsidR="007660D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консультаций по структуре, оформлению и методологии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исследования.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Повы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сится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качеств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научных работ за счет своевременных рекомендаций по академическому письму и требованиям к публикациям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Данное решение позволит перенести фокус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 xml:space="preserve"> моего 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внимания с рутинных консультаций на содержательную работу со студентами</w:t>
            </w:r>
            <w:r w:rsidRPr="00637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C1B6BE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C5669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BED9D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74FFE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48057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C64DF" w14:textId="77777777" w:rsidR="00E54157" w:rsidRPr="0063737A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5458C7" w14:textId="77777777" w:rsidR="00E54157" w:rsidRDefault="00E54157" w:rsidP="007660DD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1A40"/>
    <w:multiLevelType w:val="multilevel"/>
    <w:tmpl w:val="993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D02CF"/>
    <w:multiLevelType w:val="multilevel"/>
    <w:tmpl w:val="DC94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40486">
    <w:abstractNumId w:val="1"/>
  </w:num>
  <w:num w:numId="2" w16cid:durableId="32532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0A2401"/>
    <w:rsid w:val="00553715"/>
    <w:rsid w:val="0063737A"/>
    <w:rsid w:val="007660DD"/>
    <w:rsid w:val="00813E7B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D71E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0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1632</Characters>
  <Application>Microsoft Office Word</Application>
  <DocSecurity>0</DocSecurity>
  <Lines>816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Скиртач Ирина Анатольевна</cp:lastModifiedBy>
  <cp:revision>3</cp:revision>
  <dcterms:created xsi:type="dcterms:W3CDTF">2025-10-16T20:12:00Z</dcterms:created>
  <dcterms:modified xsi:type="dcterms:W3CDTF">2025-10-16T20:17:00Z</dcterms:modified>
</cp:coreProperties>
</file>