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79BA" w14:textId="479122BC" w:rsidR="00E54157" w:rsidRPr="00E54157" w:rsidRDefault="00E54157" w:rsidP="00EC13D0">
      <w:pPr>
        <w:jc w:val="both"/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283D21FA" w14:textId="77777777" w:rsidTr="00E54157">
        <w:tc>
          <w:tcPr>
            <w:tcW w:w="3539" w:type="dxa"/>
          </w:tcPr>
          <w:p w14:paraId="57DE8A98" w14:textId="77777777" w:rsidR="00E54157" w:rsidRPr="00E54157" w:rsidRDefault="00E54157" w:rsidP="00EC13D0">
            <w:pPr>
              <w:jc w:val="both"/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434B2894" w14:textId="77777777" w:rsidR="00270F1A" w:rsidRDefault="00270F1A" w:rsidP="00EC13D0">
            <w:pPr>
              <w:jc w:val="both"/>
              <w:rPr>
                <w:sz w:val="28"/>
                <w:szCs w:val="28"/>
              </w:rPr>
            </w:pPr>
            <w:r w:rsidRPr="00A0696B">
              <w:rPr>
                <w:sz w:val="28"/>
                <w:szCs w:val="28"/>
              </w:rPr>
              <w:t xml:space="preserve">Применение языковых систем ИИ в преподавании </w:t>
            </w:r>
            <w:r>
              <w:rPr>
                <w:sz w:val="28"/>
                <w:szCs w:val="28"/>
              </w:rPr>
              <w:t>технических дисциплин инженерных классов</w:t>
            </w:r>
          </w:p>
          <w:p w14:paraId="4405A94F" w14:textId="77777777" w:rsidR="00E54157" w:rsidRPr="00E54157" w:rsidRDefault="00E54157" w:rsidP="00EC13D0">
            <w:pPr>
              <w:jc w:val="both"/>
              <w:rPr>
                <w:sz w:val="28"/>
                <w:szCs w:val="28"/>
              </w:rPr>
            </w:pPr>
          </w:p>
        </w:tc>
      </w:tr>
      <w:tr w:rsidR="00E54157" w14:paraId="27B05FFB" w14:textId="77777777" w:rsidTr="00E54157">
        <w:tc>
          <w:tcPr>
            <w:tcW w:w="3539" w:type="dxa"/>
          </w:tcPr>
          <w:p w14:paraId="4C4D4B56" w14:textId="77777777" w:rsidR="00E54157" w:rsidRPr="00E54157" w:rsidRDefault="00E54157" w:rsidP="00EC13D0">
            <w:pPr>
              <w:jc w:val="both"/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CFDFBFC" w14:textId="77777777" w:rsidR="00270F1A" w:rsidRDefault="00270F1A" w:rsidP="00EC13D0">
            <w:pPr>
              <w:jc w:val="both"/>
              <w:rPr>
                <w:sz w:val="28"/>
                <w:szCs w:val="28"/>
              </w:rPr>
            </w:pPr>
            <w:r w:rsidRPr="00A0696B">
              <w:rPr>
                <w:sz w:val="28"/>
                <w:szCs w:val="28"/>
              </w:rPr>
              <w:t>Языковые системы</w:t>
            </w:r>
            <w:r>
              <w:rPr>
                <w:sz w:val="28"/>
                <w:szCs w:val="28"/>
              </w:rPr>
              <w:t xml:space="preserve"> ИИ</w:t>
            </w:r>
          </w:p>
          <w:p w14:paraId="0BC2A8F7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45D8C2A7" w14:textId="77777777" w:rsidR="00E54157" w:rsidRPr="00E54157" w:rsidRDefault="00E54157" w:rsidP="00EC13D0">
            <w:pPr>
              <w:jc w:val="both"/>
              <w:rPr>
                <w:sz w:val="28"/>
                <w:szCs w:val="28"/>
              </w:rPr>
            </w:pPr>
          </w:p>
        </w:tc>
      </w:tr>
      <w:tr w:rsidR="00E54157" w14:paraId="5800E76C" w14:textId="77777777" w:rsidTr="00E54157">
        <w:tc>
          <w:tcPr>
            <w:tcW w:w="3539" w:type="dxa"/>
          </w:tcPr>
          <w:p w14:paraId="345ED575" w14:textId="77777777" w:rsidR="00E54157" w:rsidRPr="00E54157" w:rsidRDefault="00E54157" w:rsidP="00EC13D0">
            <w:pPr>
              <w:jc w:val="both"/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352FC8F7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7D43ABF3" w14:textId="77777777" w:rsidR="00EC13D0" w:rsidRPr="00AC3675" w:rsidRDefault="00EC13D0" w:rsidP="00EC13D0">
            <w:pPr>
              <w:spacing w:after="160" w:line="278" w:lineRule="auto"/>
              <w:jc w:val="both"/>
            </w:pPr>
            <w:r w:rsidRPr="00AC3675">
              <w:t>Я выбрал эту тему, потому что считаю, что современное образование, особенно в инженерных классах, должно идти в ногу с технологиями. Сегодняшние школьники — это будущие инженеры, которым предстоит работать с искусственным интеллектом. Готовить их к этому нужно уже сейчас, используя ИИ как помощника в учебе.</w:t>
            </w:r>
          </w:p>
          <w:p w14:paraId="28287E18" w14:textId="77777777" w:rsidR="00EC13D0" w:rsidRPr="00AC3675" w:rsidRDefault="00EC13D0" w:rsidP="00EC13D0">
            <w:pPr>
              <w:spacing w:after="160" w:line="278" w:lineRule="auto"/>
              <w:jc w:val="both"/>
            </w:pPr>
            <w:r w:rsidRPr="00AC3675">
              <w:rPr>
                <w:b/>
                <w:bCs/>
              </w:rPr>
              <w:t>1. Аргумент: ИИ как личный репетитор для каждого ученика.</w:t>
            </w:r>
          </w:p>
          <w:p w14:paraId="347A1917" w14:textId="77777777" w:rsidR="00EC13D0" w:rsidRPr="00AC3675" w:rsidRDefault="00EC13D0" w:rsidP="00EC13D0">
            <w:pPr>
              <w:spacing w:after="160" w:line="278" w:lineRule="auto"/>
              <w:ind w:firstLine="360"/>
              <w:jc w:val="both"/>
            </w:pPr>
            <w:r w:rsidRPr="00AC3675">
              <w:t>В классе 25 человек, и у каждого свои трудности. Учитель физически не может уделить всем достаточно времени, чтобы разжевать каждую сложную тему.</w:t>
            </w:r>
            <w:r>
              <w:t xml:space="preserve"> </w:t>
            </w:r>
            <w:r w:rsidRPr="00AC3675">
              <w:t>На уроке информатики при изучении языка Python ученик не понимает, почему его программа с циклом </w:t>
            </w:r>
            <w:proofErr w:type="spellStart"/>
            <w:r w:rsidRPr="00AC3675">
              <w:t>for</w:t>
            </w:r>
            <w:proofErr w:type="spellEnd"/>
            <w:r w:rsidRPr="00AC3675">
              <w:t xml:space="preserve"> работает неправильно. Вместо того чтобы ждать, когда учитель освободится, он может ввести свой код в чат-бот (например, ChatGPT или </w:t>
            </w:r>
            <w:proofErr w:type="spellStart"/>
            <w:r w:rsidRPr="00AC3675">
              <w:t>GigaChat</w:t>
            </w:r>
            <w:proofErr w:type="spellEnd"/>
            <w:r w:rsidRPr="00AC3675">
              <w:t>) и спросить: «Почему этот цикл выводит только последнее значение?». ИИ не просто укажет на ошибку, но и объяснит принцип работы циклов и предложит исправленный вариант.</w:t>
            </w:r>
          </w:p>
          <w:p w14:paraId="4B214DF0" w14:textId="77777777" w:rsidR="00EC13D0" w:rsidRPr="00AC3675" w:rsidRDefault="00EC13D0" w:rsidP="00EC13D0">
            <w:pPr>
              <w:numPr>
                <w:ilvl w:val="0"/>
                <w:numId w:val="2"/>
              </w:numPr>
              <w:spacing w:after="160" w:line="278" w:lineRule="auto"/>
              <w:jc w:val="both"/>
            </w:pPr>
            <w:r w:rsidRPr="00AC3675">
              <w:rPr>
                <w:b/>
                <w:bCs/>
              </w:rPr>
              <w:t>2. Аргумент: ИИ как умный симулятор и тренажер.</w:t>
            </w:r>
          </w:p>
          <w:p w14:paraId="57B7CE12" w14:textId="77777777" w:rsidR="00EC13D0" w:rsidRPr="00AC3675" w:rsidRDefault="00EC13D0" w:rsidP="00EC13D0">
            <w:pPr>
              <w:spacing w:after="160" w:line="278" w:lineRule="auto"/>
              <w:ind w:left="360"/>
              <w:jc w:val="both"/>
            </w:pPr>
            <w:r w:rsidRPr="00AC3675">
              <w:t>На уроках технологии или робототехники не всегда есть дорогое оборудование или время на сборку и тестирование всех возможных схем.</w:t>
            </w:r>
            <w:r>
              <w:t xml:space="preserve"> </w:t>
            </w:r>
            <w:r w:rsidRPr="00AC3675">
              <w:t xml:space="preserve">Перед тем как паять реальную схему светодиода с резистором, ученик может попросить ИИ: «Нарисуй принципиальную схему подключения светодиода к источнику питания 9V и рассчитай номинал ограничительного резистора». ИИ не только выдаст схему, но и объяснит расчеты. Более того, можно использовать ИИ для генерации кода для </w:t>
            </w:r>
            <w:proofErr w:type="spellStart"/>
            <w:r w:rsidRPr="00AC3675">
              <w:t>Arduino</w:t>
            </w:r>
            <w:proofErr w:type="spellEnd"/>
            <w:r w:rsidRPr="00AC3675">
              <w:t>, чтобы проверить логику работы будущего устройства.</w:t>
            </w:r>
          </w:p>
          <w:p w14:paraId="4169793B" w14:textId="77777777" w:rsidR="00EC13D0" w:rsidRPr="00AC3675" w:rsidRDefault="00EC13D0" w:rsidP="00EC13D0">
            <w:pPr>
              <w:numPr>
                <w:ilvl w:val="0"/>
                <w:numId w:val="3"/>
              </w:numPr>
              <w:spacing w:after="160" w:line="278" w:lineRule="auto"/>
              <w:jc w:val="both"/>
            </w:pPr>
            <w:r w:rsidRPr="00AC3675">
              <w:rPr>
                <w:b/>
                <w:bCs/>
              </w:rPr>
              <w:lastRenderedPageBreak/>
              <w:t>3. Аргумент: ИИ как инструмент для развития критического мышления.</w:t>
            </w:r>
          </w:p>
          <w:p w14:paraId="065CAD78" w14:textId="77777777" w:rsidR="00EC13D0" w:rsidRPr="00AC3675" w:rsidRDefault="00EC13D0" w:rsidP="00EC13D0">
            <w:pPr>
              <w:spacing w:after="160" w:line="278" w:lineRule="auto"/>
              <w:ind w:left="360"/>
              <w:jc w:val="both"/>
            </w:pPr>
            <w:r w:rsidRPr="00AC3675">
              <w:t>Есть риск, что ученики будут просто слепо копировать ответы из ИИ, не вдумываясь.</w:t>
            </w:r>
            <w:r>
              <w:t xml:space="preserve"> </w:t>
            </w:r>
            <w:r w:rsidRPr="00AC3675">
              <w:t>Здесь я вижу не проблему, а возможность. На уроке математики можно дать задание: «Попроси ИИ решить эту сложную уравнение, а твоя задача — не переписать решение, а проверить его, найти потенциальные ошибки в логике ИИ и защитить свой анализ перед классом».</w:t>
            </w:r>
          </w:p>
          <w:p w14:paraId="2C7790B0" w14:textId="77777777" w:rsidR="00EC13D0" w:rsidRPr="00AC3675" w:rsidRDefault="00EC13D0" w:rsidP="00EC13D0">
            <w:pPr>
              <w:spacing w:after="160" w:line="278" w:lineRule="auto"/>
              <w:jc w:val="both"/>
            </w:pPr>
            <w:r w:rsidRPr="00AC3675">
              <w:t>Я уверен, что главная задача — не запрещать ИИ, а научить им грамотно пользоваться. Это такой же инструмент, как когда-то калькулятор или интернет. Наша цель — интегрировать его в учебный процесс так, чтобы он усиливал, а не заменял, человеческое мышление. Основной вызов для учителя — перейти от роли «источника знаний» к роли «наставника», который помогает фильтровать информацию, ставить правильные вопросы и критически оценивать ответы, даже те, что дал искусственный интеллект.</w:t>
            </w:r>
          </w:p>
          <w:p w14:paraId="053D6EF2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20D5EAC5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499C4B87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0C0A4A38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01CE0776" w14:textId="77777777" w:rsidR="00E54157" w:rsidRPr="00E54157" w:rsidRDefault="00E54157" w:rsidP="00EC13D0">
            <w:pPr>
              <w:jc w:val="both"/>
              <w:rPr>
                <w:sz w:val="28"/>
                <w:szCs w:val="28"/>
              </w:rPr>
            </w:pPr>
          </w:p>
        </w:tc>
      </w:tr>
      <w:tr w:rsidR="00E54157" w14:paraId="733EBE7A" w14:textId="77777777" w:rsidTr="00E54157">
        <w:tc>
          <w:tcPr>
            <w:tcW w:w="3539" w:type="dxa"/>
          </w:tcPr>
          <w:p w14:paraId="35BB04DC" w14:textId="77777777" w:rsidR="00E54157" w:rsidRPr="00E54157" w:rsidRDefault="00E54157" w:rsidP="00EC13D0">
            <w:pPr>
              <w:jc w:val="both"/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14:paraId="1BDF2DAC" w14:textId="77777777" w:rsidR="00EC13D0" w:rsidRPr="00AC3675" w:rsidRDefault="00EC13D0" w:rsidP="00EC13D0">
            <w:pPr>
              <w:numPr>
                <w:ilvl w:val="0"/>
                <w:numId w:val="2"/>
              </w:numPr>
              <w:spacing w:after="160" w:line="278" w:lineRule="auto"/>
              <w:jc w:val="both"/>
            </w:pPr>
            <w:r w:rsidRPr="00AC3675">
              <w:t>Ученики перестают «застревать» на непонятных моментах. Они получают мгновенную помощь, что повышает их уверенность и интерес к предмету. Учитель же получает возможность работать с более сложными случаями и углубленными темами.</w:t>
            </w:r>
          </w:p>
          <w:p w14:paraId="219977D6" w14:textId="77777777" w:rsidR="00EC13D0" w:rsidRDefault="00EC13D0" w:rsidP="00EC13D0">
            <w:pPr>
              <w:numPr>
                <w:ilvl w:val="0"/>
                <w:numId w:val="2"/>
              </w:numPr>
              <w:spacing w:after="160" w:line="278" w:lineRule="auto"/>
              <w:jc w:val="both"/>
            </w:pPr>
            <w:r w:rsidRPr="00AC3675">
              <w:t>Школьники учатся проектировать и проверять свои идеи в виртуальной среде, что развивает инженерное мышление и снижает риски поломки дорогих компонентов. Они видят связь между теорией (физика, математика) и практикой.</w:t>
            </w:r>
          </w:p>
          <w:p w14:paraId="54E59C7D" w14:textId="5AC70F0E" w:rsidR="00EC13D0" w:rsidRDefault="00EC13D0" w:rsidP="00EC13D0">
            <w:pPr>
              <w:numPr>
                <w:ilvl w:val="0"/>
                <w:numId w:val="2"/>
              </w:numPr>
              <w:spacing w:after="160" w:line="278" w:lineRule="auto"/>
              <w:jc w:val="both"/>
            </w:pPr>
            <w:r w:rsidRPr="00AC3675">
              <w:t xml:space="preserve"> </w:t>
            </w:r>
            <w:r w:rsidRPr="00AC3675">
              <w:t>Мы учим школьников не доверять слепо любому источнику, даже самому умному. Они становятся не пассивными потребителями информации, а активными исследователями и верификаторами. Это ключевой навык для современного инженера.</w:t>
            </w:r>
          </w:p>
          <w:p w14:paraId="2AC7D40E" w14:textId="449E1F8C" w:rsidR="00EC13D0" w:rsidRPr="00AC3675" w:rsidRDefault="00EC13D0" w:rsidP="00EC13D0">
            <w:pPr>
              <w:numPr>
                <w:ilvl w:val="0"/>
                <w:numId w:val="2"/>
              </w:numPr>
              <w:spacing w:after="160" w:line="278" w:lineRule="auto"/>
              <w:jc w:val="both"/>
            </w:pPr>
            <w:r w:rsidRPr="00AC3675">
              <w:t xml:space="preserve"> повышение мотивации учеников, персонализация обучения, развитие практических навыков работы с современными технологиями и формирование </w:t>
            </w:r>
            <w:r w:rsidRPr="00AC3675">
              <w:lastRenderedPageBreak/>
              <w:t>критического, инженерного подхода к решению задач.</w:t>
            </w:r>
          </w:p>
          <w:p w14:paraId="62B6489B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060C569A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226301D4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4B49D81D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6AF4AFEB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480DACFA" w14:textId="77777777" w:rsidR="00E54157" w:rsidRDefault="00E54157" w:rsidP="00EC13D0">
            <w:pPr>
              <w:jc w:val="both"/>
              <w:rPr>
                <w:sz w:val="28"/>
                <w:szCs w:val="28"/>
              </w:rPr>
            </w:pPr>
          </w:p>
          <w:p w14:paraId="4FB1CE28" w14:textId="77777777" w:rsidR="00E54157" w:rsidRPr="00E54157" w:rsidRDefault="00E54157" w:rsidP="00EC13D0">
            <w:pPr>
              <w:jc w:val="both"/>
              <w:rPr>
                <w:sz w:val="28"/>
                <w:szCs w:val="28"/>
              </w:rPr>
            </w:pPr>
          </w:p>
        </w:tc>
      </w:tr>
    </w:tbl>
    <w:p w14:paraId="491E4861" w14:textId="77777777" w:rsidR="00E55E4E" w:rsidRDefault="00E55E4E" w:rsidP="00EC13D0">
      <w:pPr>
        <w:jc w:val="both"/>
      </w:pPr>
    </w:p>
    <w:p w14:paraId="29CB8708" w14:textId="77777777" w:rsidR="00E54157" w:rsidRDefault="00E54157" w:rsidP="00EC13D0">
      <w:pPr>
        <w:jc w:val="both"/>
      </w:pPr>
    </w:p>
    <w:p w14:paraId="000816ED" w14:textId="77777777" w:rsidR="00E54157" w:rsidRDefault="00E54157" w:rsidP="00EC13D0">
      <w:pPr>
        <w:jc w:val="both"/>
      </w:pPr>
    </w:p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641"/>
    <w:multiLevelType w:val="multilevel"/>
    <w:tmpl w:val="BB2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36D4"/>
    <w:multiLevelType w:val="multilevel"/>
    <w:tmpl w:val="3948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94D23"/>
    <w:multiLevelType w:val="multilevel"/>
    <w:tmpl w:val="156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69404">
    <w:abstractNumId w:val="1"/>
  </w:num>
  <w:num w:numId="2" w16cid:durableId="2049258782">
    <w:abstractNumId w:val="2"/>
  </w:num>
  <w:num w:numId="3" w16cid:durableId="142542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205229"/>
    <w:rsid w:val="00244B64"/>
    <w:rsid w:val="00270F1A"/>
    <w:rsid w:val="00E54157"/>
    <w:rsid w:val="00E55E4E"/>
    <w:rsid w:val="00E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85BE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Максим Денисенко</cp:lastModifiedBy>
  <cp:revision>2</cp:revision>
  <dcterms:created xsi:type="dcterms:W3CDTF">2025-10-21T07:04:00Z</dcterms:created>
  <dcterms:modified xsi:type="dcterms:W3CDTF">2025-10-21T07:04:00Z</dcterms:modified>
</cp:coreProperties>
</file>