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8878" w14:textId="4C0DE65E" w:rsidR="00077D2F" w:rsidRDefault="00094B21" w:rsidP="00124084">
      <w:pPr>
        <w:pStyle w:val="1"/>
      </w:pPr>
      <w:r>
        <w:rPr>
          <w:rFonts w:hint="eastAsia"/>
        </w:rPr>
        <w:t>白盒测试深入理解与总结</w:t>
      </w:r>
    </w:p>
    <w:p w14:paraId="4C4B6F87" w14:textId="6047383F" w:rsidR="00094B21" w:rsidRDefault="00B50F8F" w:rsidP="00B50F8F">
      <w:pPr>
        <w:pStyle w:val="2"/>
      </w:pPr>
      <w:r>
        <w:rPr>
          <w:rFonts w:hint="eastAsia"/>
        </w:rPr>
        <w:t>白盒测试的用处/好处：</w:t>
      </w:r>
    </w:p>
    <w:p w14:paraId="2745AA38" w14:textId="59D25315" w:rsidR="00B50F8F" w:rsidRDefault="00B50F8F" w:rsidP="00B50F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可以设计与程序中某个模块或单元无关的测试用例。</w:t>
      </w:r>
    </w:p>
    <w:p w14:paraId="37808DF2" w14:textId="7B56B8AE" w:rsidR="00B50F8F" w:rsidRDefault="00B50F8F" w:rsidP="00B50F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充分设计用例，使分支语句的T</w:t>
      </w:r>
      <w:r>
        <w:t>rue</w:t>
      </w:r>
      <w:r>
        <w:rPr>
          <w:rFonts w:hint="eastAsia"/>
        </w:rPr>
        <w:t>或fa</w:t>
      </w:r>
      <w:r>
        <w:t>l</w:t>
      </w:r>
      <w:r>
        <w:rPr>
          <w:rFonts w:hint="eastAsia"/>
        </w:rPr>
        <w:t>se分支都得到测试。</w:t>
      </w:r>
    </w:p>
    <w:p w14:paraId="48F7EB1D" w14:textId="677297DA" w:rsidR="00B50F8F" w:rsidRDefault="00B50F8F" w:rsidP="00B50F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设计循环边界执行的用例。</w:t>
      </w:r>
    </w:p>
    <w:p w14:paraId="3238626F" w14:textId="0FF47AD2" w:rsidR="00B50F8F" w:rsidRDefault="00B50F8F" w:rsidP="00B50F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测试内部数据结构。</w:t>
      </w:r>
    </w:p>
    <w:p w14:paraId="3118803D" w14:textId="41E7557C" w:rsidR="000662A1" w:rsidRDefault="000662A1" w:rsidP="000662A1"/>
    <w:p w14:paraId="62C744F2" w14:textId="7620B62D" w:rsidR="000662A1" w:rsidRDefault="000662A1" w:rsidP="009F4BDC">
      <w:pPr>
        <w:pStyle w:val="2"/>
      </w:pPr>
      <w:r>
        <w:rPr>
          <w:rFonts w:hint="eastAsia"/>
        </w:rPr>
        <w:t>白盒测试的阶段：</w:t>
      </w:r>
    </w:p>
    <w:p w14:paraId="5FF9C638" w14:textId="5379AF8B" w:rsidR="000662A1" w:rsidRDefault="000662A1" w:rsidP="000662A1">
      <w:r>
        <w:rPr>
          <w:rFonts w:hint="eastAsia"/>
        </w:rPr>
        <w:t>在</w:t>
      </w:r>
      <w:r>
        <w:t xml:space="preserve">unit, integration, function/system, acceptance, </w:t>
      </w:r>
      <w:proofErr w:type="spellStart"/>
      <w:r>
        <w:t>regression,and</w:t>
      </w:r>
      <w:proofErr w:type="spellEnd"/>
      <w:r>
        <w:t xml:space="preserve"> beta</w:t>
      </w:r>
      <w:r>
        <w:rPr>
          <w:rFonts w:hint="eastAsia"/>
        </w:rPr>
        <w:t>六个测试阶段中，白盒测试可以用于</w:t>
      </w:r>
      <w:proofErr w:type="spellStart"/>
      <w:r>
        <w:rPr>
          <w:rFonts w:hint="eastAsia"/>
        </w:rPr>
        <w:t>u</w:t>
      </w:r>
      <w:r>
        <w:t>nit,integration</w:t>
      </w:r>
      <w:proofErr w:type="spellEnd"/>
      <w:r>
        <w:rPr>
          <w:rFonts w:hint="eastAsia"/>
        </w:rPr>
        <w:t>和r</w:t>
      </w:r>
      <w:r>
        <w:t>egression</w:t>
      </w:r>
      <w:r>
        <w:rPr>
          <w:rFonts w:hint="eastAsia"/>
        </w:rPr>
        <w:t>三个阶段</w:t>
      </w:r>
      <w:r w:rsidR="0086240B">
        <w:rPr>
          <w:rFonts w:hint="eastAsia"/>
        </w:rPr>
        <w:t>。</w:t>
      </w:r>
    </w:p>
    <w:p w14:paraId="7E503950" w14:textId="3A00AFF9" w:rsidR="0086240B" w:rsidRDefault="0086240B" w:rsidP="000662A1"/>
    <w:p w14:paraId="476BB188" w14:textId="4B00D208" w:rsidR="0086240B" w:rsidRDefault="0086240B" w:rsidP="0086240B">
      <w:pPr>
        <w:pStyle w:val="2"/>
      </w:pPr>
      <w:r>
        <w:t>Driver</w:t>
      </w:r>
      <w:r>
        <w:rPr>
          <w:rFonts w:hint="eastAsia"/>
        </w:rPr>
        <w:t>和s</w:t>
      </w:r>
      <w:r>
        <w:t>tub</w:t>
      </w:r>
    </w:p>
    <w:p w14:paraId="79866521" w14:textId="7071AA60" w:rsidR="0086240B" w:rsidRDefault="0086240B" w:rsidP="0086240B">
      <w:r>
        <w:rPr>
          <w:rFonts w:hint="eastAsia"/>
        </w:rPr>
        <w:t>简单来说,</w:t>
      </w:r>
      <w:r>
        <w:t>driver</w:t>
      </w:r>
      <w:r>
        <w:rPr>
          <w:rFonts w:hint="eastAsia"/>
        </w:rPr>
        <w:t>负责调用，传参，监控待测试模块，s</w:t>
      </w:r>
      <w:r>
        <w:t>tub</w:t>
      </w:r>
      <w:r>
        <w:rPr>
          <w:rFonts w:hint="eastAsia"/>
        </w:rPr>
        <w:t>用来暂时代替待测试模块中需要用到但尚未完成的部分，等完成后s</w:t>
      </w:r>
      <w:r>
        <w:t>tub</w:t>
      </w:r>
      <w:r>
        <w:rPr>
          <w:rFonts w:hint="eastAsia"/>
        </w:rPr>
        <w:t>可以被替换回来。</w:t>
      </w:r>
    </w:p>
    <w:p w14:paraId="53A21AE3" w14:textId="2CC8EDC2" w:rsidR="008E7035" w:rsidRDefault="008E7035" w:rsidP="008E7035">
      <w:pPr>
        <w:pStyle w:val="2"/>
      </w:pPr>
      <w:r>
        <w:rPr>
          <w:rFonts w:hint="eastAsia"/>
        </w:rPr>
        <w:t>设计测试用例</w:t>
      </w:r>
    </w:p>
    <w:p w14:paraId="3356034B" w14:textId="45660812" w:rsidR="008E7035" w:rsidRDefault="002B676F" w:rsidP="002B67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基本路径测试</w:t>
      </w:r>
    </w:p>
    <w:p w14:paraId="09315A68" w14:textId="7BC18B6D" w:rsidR="002B676F" w:rsidRDefault="002B676F" w:rsidP="002B676F">
      <w:r>
        <w:rPr>
          <w:rFonts w:hint="eastAsia"/>
        </w:rPr>
        <w:t>计算基本路径个数的方法：分支语句的个数+</w:t>
      </w:r>
      <w:r>
        <w:t>1</w:t>
      </w:r>
      <w:r>
        <w:rPr>
          <w:rFonts w:hint="eastAsia"/>
        </w:rPr>
        <w:t>即为基本路径数。</w:t>
      </w:r>
    </w:p>
    <w:p w14:paraId="4B0EDBFE" w14:textId="6BF0F667" w:rsidR="00B63D89" w:rsidRDefault="00B63D89" w:rsidP="00B63D89">
      <w:pPr>
        <w:pStyle w:val="a3"/>
        <w:numPr>
          <w:ilvl w:val="0"/>
          <w:numId w:val="2"/>
        </w:numPr>
        <w:ind w:firstLineChars="0"/>
      </w:pPr>
      <w:r w:rsidRPr="00B63D89">
        <w:t>Equivalence Partitioning/Boundary Value Analysis</w:t>
      </w:r>
    </w:p>
    <w:p w14:paraId="1629BEDD" w14:textId="2E68F429" w:rsidR="00B63D89" w:rsidRDefault="00B63D89" w:rsidP="00B63D89"/>
    <w:p w14:paraId="0B6B8AE9" w14:textId="68D76898" w:rsidR="00B63D89" w:rsidRDefault="00B63D89" w:rsidP="00B63D89">
      <w:pPr>
        <w:pStyle w:val="2"/>
      </w:pPr>
      <w:r w:rsidRPr="00B63D89">
        <w:t>Control-flow/Coverage Testing</w:t>
      </w:r>
    </w:p>
    <w:p w14:paraId="2AD4805D" w14:textId="7F49C74A" w:rsidR="00B63D89" w:rsidRDefault="00B63D89" w:rsidP="00010E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overage:</w:t>
      </w:r>
      <w:r>
        <w:rPr>
          <w:rFonts w:hint="eastAsia"/>
        </w:rPr>
        <w:t>一种度量，衡量对流程的覆盖程度，具体有不同的覆盖测试形式。</w:t>
      </w:r>
    </w:p>
    <w:p w14:paraId="590DBE48" w14:textId="2698D8C6" w:rsidR="00010E15" w:rsidRDefault="00010E15" w:rsidP="00010E15">
      <w:pPr>
        <w:rPr>
          <w:rStyle w:val="fontstyle01"/>
        </w:rPr>
      </w:pPr>
      <w:r>
        <w:rPr>
          <w:rStyle w:val="fontstyle01"/>
        </w:rPr>
        <w:t>3.1 Method Coverage</w:t>
      </w:r>
    </w:p>
    <w:p w14:paraId="50C0F60D" w14:textId="0735C32E" w:rsidR="00010E15" w:rsidRDefault="00010E15" w:rsidP="00010E15">
      <w:pPr>
        <w:rPr>
          <w:rStyle w:val="fontstyle01"/>
        </w:rPr>
      </w:pPr>
      <w:r>
        <w:rPr>
          <w:rStyle w:val="fontstyle01"/>
          <w:rFonts w:hint="eastAsia"/>
        </w:rPr>
        <w:t>指测试样例应该完全调用所定义的方法或函数</w:t>
      </w:r>
      <w:r w:rsidR="003976B6">
        <w:rPr>
          <w:rStyle w:val="fontstyle01"/>
          <w:rFonts w:hint="eastAsia"/>
        </w:rPr>
        <w:t>，简单来说就是如果定义了十个方法或函数，那么就最好在测试样例（或整个测试流程中）保证</w:t>
      </w:r>
      <w:r w:rsidR="003976B6">
        <w:rPr>
          <w:rStyle w:val="fontstyle01"/>
          <w:rFonts w:hint="eastAsia"/>
        </w:rPr>
        <w:t>1</w:t>
      </w:r>
      <w:r w:rsidR="003976B6">
        <w:rPr>
          <w:rStyle w:val="fontstyle01"/>
        </w:rPr>
        <w:t>0</w:t>
      </w:r>
      <w:r w:rsidR="003976B6">
        <w:rPr>
          <w:rStyle w:val="fontstyle01"/>
          <w:rFonts w:hint="eastAsia"/>
        </w:rPr>
        <w:t>个方法都被调用到，即覆盖率达到</w:t>
      </w:r>
      <w:r w:rsidR="003976B6">
        <w:rPr>
          <w:rStyle w:val="fontstyle01"/>
          <w:rFonts w:hint="eastAsia"/>
        </w:rPr>
        <w:t>1</w:t>
      </w:r>
      <w:r w:rsidR="003976B6">
        <w:rPr>
          <w:rStyle w:val="fontstyle01"/>
        </w:rPr>
        <w:t>00%</w:t>
      </w:r>
      <w:r>
        <w:rPr>
          <w:rStyle w:val="fontstyle01"/>
          <w:rFonts w:hint="eastAsia"/>
        </w:rPr>
        <w:t>。</w:t>
      </w:r>
    </w:p>
    <w:p w14:paraId="348D6F1D" w14:textId="2C24A7AC" w:rsidR="003976B6" w:rsidRDefault="003976B6" w:rsidP="003976B6">
      <w:pPr>
        <w:rPr>
          <w:rStyle w:val="fontstyle01"/>
        </w:rPr>
      </w:pPr>
      <w:r>
        <w:rPr>
          <w:rStyle w:val="fontstyle01"/>
        </w:rPr>
        <w:lastRenderedPageBreak/>
        <w:t>3.2 Statement Coverage</w:t>
      </w:r>
    </w:p>
    <w:p w14:paraId="15413A8B" w14:textId="2A174C27" w:rsidR="003976B6" w:rsidRDefault="003976B6" w:rsidP="003976B6">
      <w:pPr>
        <w:rPr>
          <w:rStyle w:val="fontstyle01"/>
        </w:rPr>
      </w:pPr>
      <w:r>
        <w:rPr>
          <w:rStyle w:val="fontstyle01"/>
          <w:rFonts w:hint="eastAsia"/>
        </w:rPr>
        <w:t>就是语句覆盖率，即要测试样例能保证所有的语句都被至少执行过一次。</w:t>
      </w:r>
    </w:p>
    <w:p w14:paraId="5AD135F4" w14:textId="424E8FFD" w:rsidR="003976B6" w:rsidRDefault="00743826" w:rsidP="00743826">
      <w:pPr>
        <w:rPr>
          <w:rStyle w:val="fontstyle01"/>
        </w:rPr>
      </w:pPr>
      <w:r>
        <w:rPr>
          <w:rStyle w:val="fontstyle01"/>
        </w:rPr>
        <w:t>3.3 Branch Coverage</w:t>
      </w:r>
    </w:p>
    <w:p w14:paraId="5AF6BA7F" w14:textId="34FD0C66" w:rsidR="00743826" w:rsidRDefault="00743826" w:rsidP="00743826">
      <w:pPr>
        <w:rPr>
          <w:rStyle w:val="fontstyle01"/>
        </w:rPr>
      </w:pPr>
      <w:r>
        <w:rPr>
          <w:rStyle w:val="fontstyle01"/>
          <w:rFonts w:hint="eastAsia"/>
        </w:rPr>
        <w:t>即每个关键的分支语句处的布尔表达式（将所有</w:t>
      </w:r>
      <w:r>
        <w:rPr>
          <w:rStyle w:val="fontstyle01"/>
        </w:rPr>
        <w:t>and</w:t>
      </w:r>
      <w:r>
        <w:rPr>
          <w:rStyle w:val="fontstyle01"/>
          <w:rFonts w:hint="eastAsia"/>
        </w:rPr>
        <w:t>，</w:t>
      </w:r>
      <w:r>
        <w:rPr>
          <w:rStyle w:val="fontstyle01"/>
          <w:rFonts w:hint="eastAsia"/>
        </w:rPr>
        <w:t>o</w:t>
      </w:r>
      <w:r>
        <w:rPr>
          <w:rStyle w:val="fontstyle01"/>
        </w:rPr>
        <w:t>r</w:t>
      </w:r>
      <w:r>
        <w:rPr>
          <w:rStyle w:val="fontstyle01"/>
          <w:rFonts w:hint="eastAsia"/>
        </w:rPr>
        <w:t>之后的结果看作一个整体）</w:t>
      </w:r>
    </w:p>
    <w:p w14:paraId="6AD168DD" w14:textId="3253D09F" w:rsidR="00DE6EBA" w:rsidRDefault="00DE6EBA" w:rsidP="00743826">
      <w:pPr>
        <w:rPr>
          <w:rStyle w:val="fontstyle01"/>
        </w:rPr>
      </w:pPr>
      <w:r>
        <w:rPr>
          <w:rStyle w:val="fontstyle01"/>
        </w:rPr>
        <w:t>3.4 Condition Coverage</w:t>
      </w:r>
    </w:p>
    <w:p w14:paraId="5477361B" w14:textId="22EBEB1B" w:rsidR="00DE6EBA" w:rsidRDefault="00DE6EBA" w:rsidP="00743826">
      <w:pPr>
        <w:rPr>
          <w:rStyle w:val="fontstyle01"/>
        </w:rPr>
      </w:pPr>
      <w:r>
        <w:rPr>
          <w:rStyle w:val="fontstyle01"/>
          <w:rFonts w:hint="eastAsia"/>
        </w:rPr>
        <w:t>对</w:t>
      </w:r>
      <w:r>
        <w:rPr>
          <w:rStyle w:val="fontstyle01"/>
          <w:rFonts w:hint="eastAsia"/>
        </w:rPr>
        <w:t>B</w:t>
      </w:r>
      <w:r>
        <w:rPr>
          <w:rStyle w:val="fontstyle01"/>
        </w:rPr>
        <w:t xml:space="preserve">ranch </w:t>
      </w:r>
      <w:r>
        <w:rPr>
          <w:rStyle w:val="fontstyle01"/>
          <w:rFonts w:hint="eastAsia"/>
        </w:rPr>
        <w:t>C</w:t>
      </w:r>
      <w:r>
        <w:rPr>
          <w:rStyle w:val="fontstyle01"/>
        </w:rPr>
        <w:t>overage</w:t>
      </w:r>
      <w:r>
        <w:rPr>
          <w:rStyle w:val="fontstyle01"/>
          <w:rFonts w:hint="eastAsia"/>
        </w:rPr>
        <w:t>进一步细化至子表达式，比如（（</w:t>
      </w:r>
      <w:r>
        <w:rPr>
          <w:rStyle w:val="fontstyle01"/>
          <w:rFonts w:hint="eastAsia"/>
        </w:rPr>
        <w:t>a</w:t>
      </w:r>
      <w:r>
        <w:rPr>
          <w:rStyle w:val="fontstyle01"/>
        </w:rPr>
        <w:t>==b</w:t>
      </w:r>
      <w:r>
        <w:rPr>
          <w:rStyle w:val="fontstyle01"/>
          <w:rFonts w:hint="eastAsia"/>
        </w:rPr>
        <w:t>）</w:t>
      </w:r>
      <w:r w:rsidR="003F74CC">
        <w:rPr>
          <w:rStyle w:val="fontstyle01"/>
          <w:rFonts w:hint="eastAsia"/>
        </w:rPr>
        <w:t>&amp;</w:t>
      </w:r>
      <w:r w:rsidR="003F74CC">
        <w:rPr>
          <w:rStyle w:val="fontstyle01"/>
        </w:rPr>
        <w:t>&amp;(c==d)</w:t>
      </w:r>
      <w:r>
        <w:rPr>
          <w:rStyle w:val="fontstyle01"/>
          <w:rFonts w:hint="eastAsia"/>
        </w:rPr>
        <w:t>）</w:t>
      </w:r>
      <w:r w:rsidR="003F74CC">
        <w:rPr>
          <w:rStyle w:val="fontstyle01"/>
          <w:rFonts w:hint="eastAsia"/>
        </w:rPr>
        <w:t>,</w:t>
      </w:r>
      <w:r w:rsidR="003F74CC">
        <w:rPr>
          <w:rStyle w:val="fontstyle01"/>
          <w:rFonts w:hint="eastAsia"/>
        </w:rPr>
        <w:t>要求</w:t>
      </w:r>
      <w:r w:rsidR="003F74CC">
        <w:rPr>
          <w:rStyle w:val="fontstyle01"/>
          <w:rFonts w:hint="eastAsia"/>
        </w:rPr>
        <w:t>a</w:t>
      </w:r>
      <w:r w:rsidR="003F74CC">
        <w:rPr>
          <w:rStyle w:val="fontstyle01"/>
        </w:rPr>
        <w:t>==b,</w:t>
      </w:r>
      <w:r w:rsidR="003F74CC">
        <w:rPr>
          <w:rStyle w:val="fontstyle01"/>
          <w:rFonts w:hint="eastAsia"/>
        </w:rPr>
        <w:t>和</w:t>
      </w:r>
      <w:r w:rsidR="003F74CC">
        <w:rPr>
          <w:rStyle w:val="fontstyle01"/>
          <w:rFonts w:hint="eastAsia"/>
        </w:rPr>
        <w:t>c</w:t>
      </w:r>
      <w:r w:rsidR="003F74CC">
        <w:rPr>
          <w:rStyle w:val="fontstyle01"/>
        </w:rPr>
        <w:t>==d</w:t>
      </w:r>
      <w:r w:rsidR="003F74CC">
        <w:rPr>
          <w:rStyle w:val="fontstyle01"/>
          <w:rFonts w:hint="eastAsia"/>
        </w:rPr>
        <w:t>的两个子表达式的</w:t>
      </w:r>
      <w:proofErr w:type="spellStart"/>
      <w:r w:rsidR="003F74CC">
        <w:rPr>
          <w:rStyle w:val="fontstyle01"/>
        </w:rPr>
        <w:t>true,false</w:t>
      </w:r>
      <w:proofErr w:type="spellEnd"/>
      <w:r w:rsidR="003F74CC">
        <w:rPr>
          <w:rStyle w:val="fontstyle01"/>
          <w:rFonts w:hint="eastAsia"/>
        </w:rPr>
        <w:t>取值在测试样例中都被取过</w:t>
      </w:r>
      <w:r w:rsidR="00FB69BC">
        <w:rPr>
          <w:rStyle w:val="fontstyle01"/>
          <w:rFonts w:hint="eastAsia"/>
        </w:rPr>
        <w:t>。</w:t>
      </w:r>
    </w:p>
    <w:p w14:paraId="4FA73776" w14:textId="5D077CBD" w:rsidR="00FB69BC" w:rsidRDefault="00FB69BC" w:rsidP="00743826">
      <w:pPr>
        <w:rPr>
          <w:rStyle w:val="fontstyle01"/>
        </w:rPr>
      </w:pPr>
    </w:p>
    <w:p w14:paraId="03493475" w14:textId="7020847C" w:rsidR="00FB69BC" w:rsidRDefault="00FB69BC" w:rsidP="00743826">
      <w:pPr>
        <w:rPr>
          <w:rFonts w:ascii="Arial-BoldMT" w:hAnsi="Arial-BoldMT"/>
          <w:b/>
          <w:bCs/>
          <w:color w:val="000000"/>
          <w:sz w:val="28"/>
          <w:szCs w:val="28"/>
        </w:rPr>
      </w:pPr>
      <w:r w:rsidRPr="00FB69BC">
        <w:rPr>
          <w:rFonts w:ascii="Arial-BoldMT" w:hAnsi="Arial-BoldMT"/>
          <w:b/>
          <w:bCs/>
          <w:color w:val="000000"/>
          <w:sz w:val="28"/>
          <w:szCs w:val="28"/>
        </w:rPr>
        <w:t>4 Data Flow Testing</w:t>
      </w:r>
      <w:r w:rsidR="00A6774D"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r w:rsidR="00A6774D">
        <w:rPr>
          <w:rFonts w:ascii="Arial-BoldMT" w:hAnsi="Arial-BoldMT" w:hint="eastAsia"/>
          <w:b/>
          <w:bCs/>
          <w:color w:val="000000"/>
          <w:sz w:val="28"/>
          <w:szCs w:val="28"/>
        </w:rPr>
        <w:t>数据流测试</w:t>
      </w:r>
    </w:p>
    <w:p w14:paraId="5D1D467A" w14:textId="147E626C" w:rsidR="00A6774D" w:rsidRDefault="00A6774D" w:rsidP="00743826">
      <w:pPr>
        <w:rPr>
          <w:rFonts w:ascii="Arial-BoldMT" w:hAnsi="Arial-BoldMT"/>
          <w:b/>
          <w:bCs/>
          <w:color w:val="000000"/>
          <w:sz w:val="28"/>
          <w:szCs w:val="28"/>
        </w:rPr>
      </w:pPr>
      <w:r>
        <w:rPr>
          <w:rFonts w:ascii="Arial-BoldMT" w:hAnsi="Arial-BoldMT" w:hint="eastAsia"/>
          <w:b/>
          <w:bCs/>
          <w:color w:val="000000"/>
          <w:sz w:val="28"/>
          <w:szCs w:val="28"/>
        </w:rPr>
        <w:t>关注数据流向的测试。将一个引用注解用三元是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Arial-BoldMT" w:hAnsi="Arial-BoldMT"/>
          <w:b/>
          <w:bCs/>
          <w:color w:val="000000"/>
          <w:sz w:val="28"/>
          <w:szCs w:val="28"/>
        </w:rPr>
        <w:t>d,u,V</w:t>
      </w:r>
      <w:proofErr w:type="spellEnd"/>
      <w:r>
        <w:rPr>
          <w:rFonts w:ascii="Arial-BoldMT" w:hAnsi="Arial-BoldMT"/>
          <w:b/>
          <w:bCs/>
          <w:color w:val="000000"/>
          <w:sz w:val="28"/>
          <w:szCs w:val="28"/>
        </w:rPr>
        <w:t>)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表示其中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V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代表某个变量，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d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代表被定义的地方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,</w:t>
      </w:r>
      <w:r>
        <w:rPr>
          <w:rFonts w:ascii="Arial-BoldMT" w:hAnsi="Arial-BoldMT"/>
          <w:b/>
          <w:bCs/>
          <w:color w:val="000000"/>
          <w:sz w:val="28"/>
          <w:szCs w:val="28"/>
        </w:rPr>
        <w:t>u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代表被使用的某个节点。</w:t>
      </w:r>
    </w:p>
    <w:p w14:paraId="4F92760B" w14:textId="40C7664D" w:rsidR="00A6774D" w:rsidRDefault="00A6774D" w:rsidP="00743826">
      <w:pPr>
        <w:rPr>
          <w:rFonts w:ascii="Arial-BoldMT" w:hAnsi="Arial-BoldMT"/>
          <w:b/>
          <w:bCs/>
          <w:color w:val="000000"/>
          <w:sz w:val="28"/>
          <w:szCs w:val="28"/>
        </w:rPr>
      </w:pPr>
    </w:p>
    <w:p w14:paraId="3CAC7DCD" w14:textId="6157DC6E" w:rsidR="00A6774D" w:rsidRDefault="00A6774D" w:rsidP="00743826">
      <w:pPr>
        <w:rPr>
          <w:rFonts w:ascii="Arial-BoldMT" w:hAnsi="Arial-BoldMT"/>
          <w:b/>
          <w:bCs/>
          <w:color w:val="000000"/>
          <w:sz w:val="28"/>
          <w:szCs w:val="28"/>
        </w:rPr>
      </w:pPr>
      <w:r w:rsidRPr="00A6774D">
        <w:rPr>
          <w:rFonts w:ascii="Arial-BoldMT" w:hAnsi="Arial-BoldMT"/>
          <w:b/>
          <w:bCs/>
          <w:color w:val="000000"/>
          <w:sz w:val="28"/>
          <w:szCs w:val="28"/>
        </w:rPr>
        <w:t>5 Failure (“Dirty”) Test Cases</w:t>
      </w:r>
      <w:r>
        <w:rPr>
          <w:rFonts w:ascii="Arial-BoldMT" w:hAnsi="Arial-BoldMT"/>
          <w:b/>
          <w:bCs/>
          <w:color w:val="000000"/>
          <w:sz w:val="28"/>
          <w:szCs w:val="28"/>
        </w:rPr>
        <w:t xml:space="preserve"> 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故障测试</w:t>
      </w:r>
    </w:p>
    <w:p w14:paraId="02B06060" w14:textId="76C698CA" w:rsidR="00A6774D" w:rsidRDefault="00A6774D" w:rsidP="00743826">
      <w:pPr>
        <w:rPr>
          <w:rFonts w:ascii="Arial-BoldMT" w:hAnsi="Arial-BoldMT"/>
          <w:b/>
          <w:bCs/>
          <w:color w:val="000000"/>
          <w:sz w:val="28"/>
          <w:szCs w:val="28"/>
        </w:rPr>
      </w:pPr>
      <w:r>
        <w:rPr>
          <w:rFonts w:ascii="Arial-BoldMT" w:hAnsi="Arial-BoldMT" w:hint="eastAsia"/>
          <w:b/>
          <w:bCs/>
          <w:color w:val="000000"/>
          <w:sz w:val="28"/>
          <w:szCs w:val="28"/>
        </w:rPr>
        <w:t>指从用户使用角度，考虑某些突发或恶意而可能导致故障的情况。</w:t>
      </w:r>
    </w:p>
    <w:p w14:paraId="3BE0787E" w14:textId="33B0ADD5" w:rsidR="00A6774D" w:rsidRDefault="00404BAE" w:rsidP="00743826">
      <w:pPr>
        <w:rPr>
          <w:rFonts w:ascii="Arial-BoldMT" w:hAnsi="Arial-BoldMT"/>
          <w:b/>
          <w:bCs/>
          <w:color w:val="000000"/>
          <w:sz w:val="28"/>
          <w:szCs w:val="28"/>
        </w:rPr>
      </w:pPr>
      <w:r>
        <w:rPr>
          <w:rFonts w:ascii="Arial-BoldMT" w:hAnsi="Arial-BoldMT" w:hint="eastAsia"/>
          <w:b/>
          <w:bCs/>
          <w:color w:val="000000"/>
          <w:sz w:val="28"/>
          <w:szCs w:val="28"/>
        </w:rPr>
        <w:t>比如用户输入处输入过大或是不符合格式的数据；</w:t>
      </w:r>
    </w:p>
    <w:p w14:paraId="1C0984E5" w14:textId="16CC6A01" w:rsidR="00404BAE" w:rsidRDefault="00404BAE" w:rsidP="00743826">
      <w:pPr>
        <w:rPr>
          <w:rFonts w:ascii="Arial-BoldMT" w:hAnsi="Arial-BoldMT"/>
          <w:b/>
          <w:bCs/>
          <w:color w:val="000000"/>
          <w:sz w:val="28"/>
          <w:szCs w:val="28"/>
        </w:rPr>
      </w:pPr>
      <w:r>
        <w:rPr>
          <w:rFonts w:ascii="Arial-BoldMT" w:hAnsi="Arial-BoldMT" w:hint="eastAsia"/>
          <w:b/>
          <w:bCs/>
          <w:color w:val="000000"/>
          <w:sz w:val="28"/>
          <w:szCs w:val="28"/>
        </w:rPr>
        <w:t>用户能否恶意造成程序安全问题，比如通过输入数据使缓冲区出现溢出；</w:t>
      </w:r>
    </w:p>
    <w:p w14:paraId="3B0B558C" w14:textId="251E46A7" w:rsidR="00404BAE" w:rsidRDefault="00404BAE" w:rsidP="00743826">
      <w:pPr>
        <w:rPr>
          <w:rFonts w:ascii="Arial-BoldMT" w:hAnsi="Arial-BoldMT"/>
          <w:b/>
          <w:bCs/>
          <w:color w:val="000000"/>
          <w:sz w:val="28"/>
          <w:szCs w:val="28"/>
        </w:rPr>
      </w:pPr>
      <w:r>
        <w:rPr>
          <w:rFonts w:ascii="Arial-BoldMT" w:hAnsi="Arial-BoldMT" w:hint="eastAsia"/>
          <w:b/>
          <w:bCs/>
          <w:color w:val="000000"/>
          <w:sz w:val="28"/>
          <w:szCs w:val="28"/>
        </w:rPr>
        <w:t>注意每个计算点，比如有没有可能出现除以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0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，或是数据过大而溢出。</w:t>
      </w:r>
    </w:p>
    <w:p w14:paraId="15893BA1" w14:textId="4CC1437D" w:rsidR="00404BAE" w:rsidRDefault="00404BAE" w:rsidP="00743826">
      <w:pPr>
        <w:rPr>
          <w:rFonts w:ascii="Arial-BoldMT" w:hAnsi="Arial-BoldMT"/>
          <w:b/>
          <w:bCs/>
          <w:color w:val="000000"/>
          <w:sz w:val="28"/>
          <w:szCs w:val="28"/>
        </w:rPr>
      </w:pPr>
    </w:p>
    <w:p w14:paraId="2D46EE80" w14:textId="60553087" w:rsidR="00404BAE" w:rsidRDefault="00404BAE" w:rsidP="00743826">
      <w:pPr>
        <w:rPr>
          <w:rFonts w:ascii="Arial-BoldMT" w:hAnsi="Arial-BoldMT"/>
          <w:b/>
          <w:bCs/>
          <w:color w:val="000000"/>
          <w:sz w:val="28"/>
          <w:szCs w:val="28"/>
        </w:rPr>
      </w:pPr>
      <w:r w:rsidRPr="00404BAE">
        <w:rPr>
          <w:rFonts w:ascii="Arial-BoldMT" w:hAnsi="Arial-BoldMT"/>
          <w:b/>
          <w:bCs/>
          <w:color w:val="000000"/>
          <w:sz w:val="28"/>
          <w:szCs w:val="28"/>
        </w:rPr>
        <w:lastRenderedPageBreak/>
        <w:t>6 Flow Graphs Revisited</w:t>
      </w:r>
    </w:p>
    <w:p w14:paraId="3F33954B" w14:textId="47CA47E9" w:rsidR="00404BAE" w:rsidRDefault="00404BAE" w:rsidP="00743826">
      <w:pPr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Arial-BoldMT" w:hAnsi="Arial-BoldMT" w:hint="eastAsia"/>
          <w:b/>
          <w:bCs/>
          <w:color w:val="000000"/>
          <w:sz w:val="28"/>
          <w:szCs w:val="28"/>
        </w:rPr>
        <w:t>通过划分更细致的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F</w:t>
      </w:r>
      <w:r>
        <w:rPr>
          <w:rFonts w:ascii="Arial-BoldMT" w:hAnsi="Arial-BoldMT"/>
          <w:b/>
          <w:bCs/>
          <w:color w:val="000000"/>
          <w:sz w:val="28"/>
          <w:szCs w:val="28"/>
        </w:rPr>
        <w:t>low g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raph</w:t>
      </w:r>
      <w:r>
        <w:rPr>
          <w:rFonts w:ascii="Arial-BoldMT" w:hAnsi="Arial-BoldMT"/>
          <w:b/>
          <w:bCs/>
          <w:color w:val="000000"/>
          <w:sz w:val="28"/>
          <w:szCs w:val="28"/>
        </w:rPr>
        <w:t>,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并计算</w:t>
      </w:r>
      <w:r w:rsidRPr="00404BAE">
        <w:rPr>
          <w:rFonts w:ascii="TimesNewRomanPSMT" w:hAnsi="TimesNewRomanPSMT"/>
          <w:color w:val="000000"/>
          <w:sz w:val="24"/>
          <w:szCs w:val="24"/>
        </w:rPr>
        <w:t>cyclomatic number</w:t>
      </w:r>
      <w:r>
        <w:rPr>
          <w:rFonts w:ascii="TimesNewRomanPSMT" w:hAnsi="TimesNewRomanPSMT" w:hint="eastAsia"/>
          <w:color w:val="000000"/>
          <w:sz w:val="24"/>
          <w:szCs w:val="24"/>
        </w:rPr>
        <w:t>，可以估计</w:t>
      </w:r>
      <w:r>
        <w:rPr>
          <w:rFonts w:ascii="TimesNewRomanPSMT" w:hAnsi="TimesNewRomanPSMT"/>
          <w:color w:val="000000"/>
          <w:sz w:val="24"/>
          <w:szCs w:val="24"/>
        </w:rPr>
        <w:t>100%</w:t>
      </w:r>
      <w:r>
        <w:rPr>
          <w:rFonts w:ascii="TimesNewRomanPSMT" w:hAnsi="TimesNewRomanPSMT" w:hint="eastAsia"/>
          <w:color w:val="000000"/>
          <w:sz w:val="24"/>
          <w:szCs w:val="24"/>
        </w:rPr>
        <w:t>各种覆盖所需的测试用例数量下界。</w:t>
      </w:r>
    </w:p>
    <w:p w14:paraId="36359A33" w14:textId="4169673A" w:rsidR="005D0A6A" w:rsidRDefault="005D0A6A" w:rsidP="00743826">
      <w:pPr>
        <w:rPr>
          <w:rFonts w:ascii="TimesNewRomanPSMT" w:hAnsi="TimesNewRomanPSMT"/>
          <w:color w:val="000000"/>
          <w:sz w:val="24"/>
          <w:szCs w:val="24"/>
        </w:rPr>
      </w:pPr>
    </w:p>
    <w:p w14:paraId="03A9E79A" w14:textId="149B3E89" w:rsidR="005D0A6A" w:rsidRDefault="005D0A6A" w:rsidP="00743826">
      <w:pPr>
        <w:rPr>
          <w:rFonts w:ascii="Arial-BoldMT" w:hAnsi="Arial-BoldMT"/>
          <w:b/>
          <w:bCs/>
          <w:color w:val="000000"/>
          <w:sz w:val="28"/>
          <w:szCs w:val="28"/>
        </w:rPr>
      </w:pPr>
      <w:r w:rsidRPr="005D0A6A">
        <w:rPr>
          <w:rFonts w:ascii="Arial-BoldMT" w:hAnsi="Arial-BoldMT"/>
          <w:b/>
          <w:bCs/>
          <w:color w:val="000000"/>
          <w:sz w:val="28"/>
          <w:szCs w:val="28"/>
        </w:rPr>
        <w:t>7 Summary</w:t>
      </w:r>
    </w:p>
    <w:p w14:paraId="22BADC85" w14:textId="72A8A8BE" w:rsidR="005D0A6A" w:rsidRDefault="005D0A6A" w:rsidP="00743826">
      <w:pPr>
        <w:rPr>
          <w:rFonts w:ascii="Arial-BoldMT" w:hAnsi="Arial-BoldMT"/>
          <w:b/>
          <w:bCs/>
          <w:color w:val="000000"/>
          <w:sz w:val="28"/>
          <w:szCs w:val="28"/>
        </w:rPr>
      </w:pPr>
      <w:r>
        <w:rPr>
          <w:rFonts w:ascii="Arial-BoldMT" w:hAnsi="Arial-BoldMT" w:hint="eastAsia"/>
          <w:b/>
          <w:bCs/>
          <w:color w:val="000000"/>
          <w:sz w:val="28"/>
          <w:szCs w:val="28"/>
        </w:rPr>
        <w:t>尽可能在单元测试阶段早进行测试，而不是拖到后期的系统测试，有助于排查和解决问题。</w:t>
      </w:r>
    </w:p>
    <w:p w14:paraId="4B5E6BCC" w14:textId="005A44CF" w:rsidR="005D0A6A" w:rsidRDefault="005D0A6A" w:rsidP="00743826">
      <w:pPr>
        <w:rPr>
          <w:rFonts w:ascii="Arial-BoldMT" w:hAnsi="Arial-BoldMT"/>
          <w:b/>
          <w:bCs/>
          <w:color w:val="000000"/>
          <w:sz w:val="28"/>
          <w:szCs w:val="28"/>
        </w:rPr>
      </w:pPr>
    </w:p>
    <w:p w14:paraId="220E688E" w14:textId="063B8F9F" w:rsidR="005D0A6A" w:rsidRDefault="005D0A6A" w:rsidP="00743826">
      <w:pPr>
        <w:rPr>
          <w:rFonts w:ascii="Arial-BoldMT" w:hAnsi="Arial-BoldMT"/>
          <w:b/>
          <w:bCs/>
          <w:color w:val="000000"/>
          <w:sz w:val="28"/>
          <w:szCs w:val="28"/>
        </w:rPr>
      </w:pPr>
      <w:r>
        <w:rPr>
          <w:rFonts w:ascii="Arial-BoldMT" w:hAnsi="Arial-BoldMT" w:hint="eastAsia"/>
          <w:b/>
          <w:bCs/>
          <w:color w:val="000000"/>
          <w:sz w:val="28"/>
          <w:szCs w:val="28"/>
        </w:rPr>
        <w:t>白盒测试与黑盒测试的对比：</w:t>
      </w:r>
    </w:p>
    <w:p w14:paraId="36018C12" w14:textId="15ABB5CF" w:rsidR="005D0A6A" w:rsidRDefault="005D0A6A" w:rsidP="00743826">
      <w:pPr>
        <w:rPr>
          <w:rFonts w:ascii="Arial-BoldMT" w:hAnsi="Arial-BoldMT"/>
          <w:b/>
          <w:bCs/>
          <w:color w:val="000000"/>
          <w:sz w:val="28"/>
          <w:szCs w:val="28"/>
        </w:rPr>
      </w:pPr>
      <w:r>
        <w:rPr>
          <w:rFonts w:ascii="Arial-BoldMT" w:hAnsi="Arial-BoldMT" w:hint="eastAsia"/>
          <w:b/>
          <w:bCs/>
          <w:color w:val="000000"/>
          <w:sz w:val="28"/>
          <w:szCs w:val="28"/>
        </w:rPr>
        <w:t>白盒可以根据代码设计用例的输入和输出，黑盒只能凭文档或常识；</w:t>
      </w:r>
    </w:p>
    <w:p w14:paraId="776A8283" w14:textId="09272EBC" w:rsidR="005D0A6A" w:rsidRPr="00404BAE" w:rsidRDefault="005D0A6A" w:rsidP="00743826">
      <w:pPr>
        <w:rPr>
          <w:rFonts w:hint="eastAsia"/>
        </w:rPr>
      </w:pPr>
      <w:r>
        <w:rPr>
          <w:rFonts w:ascii="Arial-BoldMT" w:hAnsi="Arial-BoldMT" w:hint="eastAsia"/>
          <w:b/>
          <w:bCs/>
          <w:color w:val="000000"/>
          <w:sz w:val="28"/>
          <w:szCs w:val="28"/>
        </w:rPr>
        <w:t>白盒测试可以反应故障（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fault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），黑盒测试只能反应失效（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f</w:t>
      </w:r>
      <w:r>
        <w:rPr>
          <w:rFonts w:ascii="Arial-BoldMT" w:hAnsi="Arial-BoldMT"/>
          <w:b/>
          <w:bCs/>
          <w:color w:val="000000"/>
          <w:sz w:val="28"/>
          <w:szCs w:val="28"/>
        </w:rPr>
        <w:t>ailure</w:t>
      </w:r>
      <w:r>
        <w:rPr>
          <w:rFonts w:ascii="Arial-BoldMT" w:hAnsi="Arial-BoldMT" w:hint="eastAsia"/>
          <w:b/>
          <w:bCs/>
          <w:color w:val="000000"/>
          <w:sz w:val="28"/>
          <w:szCs w:val="28"/>
        </w:rPr>
        <w:t>）</w:t>
      </w:r>
      <w:r w:rsidR="00F32F87">
        <w:rPr>
          <w:rFonts w:ascii="Arial-BoldMT" w:hAnsi="Arial-BoldMT" w:hint="eastAsia"/>
          <w:b/>
          <w:bCs/>
          <w:color w:val="000000"/>
          <w:sz w:val="28"/>
          <w:szCs w:val="28"/>
        </w:rPr>
        <w:t>.</w:t>
      </w:r>
    </w:p>
    <w:sectPr w:rsidR="005D0A6A" w:rsidRPr="00404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Italic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7CF3"/>
    <w:multiLevelType w:val="hybridMultilevel"/>
    <w:tmpl w:val="DF8243EA"/>
    <w:lvl w:ilvl="0" w:tplc="10247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D5775C"/>
    <w:multiLevelType w:val="hybridMultilevel"/>
    <w:tmpl w:val="12E896F8"/>
    <w:lvl w:ilvl="0" w:tplc="091A6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C9098B"/>
    <w:multiLevelType w:val="hybridMultilevel"/>
    <w:tmpl w:val="A89AAA0A"/>
    <w:lvl w:ilvl="0" w:tplc="18EC8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6190630">
    <w:abstractNumId w:val="2"/>
  </w:num>
  <w:num w:numId="2" w16cid:durableId="1515268979">
    <w:abstractNumId w:val="1"/>
  </w:num>
  <w:num w:numId="3" w16cid:durableId="101727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21"/>
    <w:rsid w:val="00010E15"/>
    <w:rsid w:val="000662A1"/>
    <w:rsid w:val="00094B21"/>
    <w:rsid w:val="00124084"/>
    <w:rsid w:val="002B676F"/>
    <w:rsid w:val="003976B6"/>
    <w:rsid w:val="003F74CC"/>
    <w:rsid w:val="00404BAE"/>
    <w:rsid w:val="00551B8D"/>
    <w:rsid w:val="005A5A29"/>
    <w:rsid w:val="005D0A6A"/>
    <w:rsid w:val="00743826"/>
    <w:rsid w:val="0086240B"/>
    <w:rsid w:val="008E7035"/>
    <w:rsid w:val="009F4BDC"/>
    <w:rsid w:val="00A6774D"/>
    <w:rsid w:val="00B50F8F"/>
    <w:rsid w:val="00B63D89"/>
    <w:rsid w:val="00DE6EBA"/>
    <w:rsid w:val="00F32F87"/>
    <w:rsid w:val="00FB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E385"/>
  <w15:chartTrackingRefBased/>
  <w15:docId w15:val="{BD88CD0A-AB36-4E60-975F-24ACD06D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40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0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40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0F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50F8F"/>
    <w:pPr>
      <w:ind w:firstLineChars="200" w:firstLine="420"/>
    </w:pPr>
  </w:style>
  <w:style w:type="character" w:customStyle="1" w:styleId="fontstyle01">
    <w:name w:val="fontstyle01"/>
    <w:basedOn w:val="a0"/>
    <w:rsid w:val="00010E15"/>
    <w:rPr>
      <w:rFonts w:ascii="Arial-BoldItalicMT" w:hAnsi="Arial-BoldItalicMT" w:hint="default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少浦</dc:creator>
  <cp:keywords/>
  <dc:description/>
  <cp:lastModifiedBy>冯 少浦</cp:lastModifiedBy>
  <cp:revision>7</cp:revision>
  <dcterms:created xsi:type="dcterms:W3CDTF">2022-06-09T11:24:00Z</dcterms:created>
  <dcterms:modified xsi:type="dcterms:W3CDTF">2022-06-09T15:44:00Z</dcterms:modified>
</cp:coreProperties>
</file>