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A1CB" w14:textId="1E65B274" w:rsidR="00077D2F" w:rsidRDefault="0007073E" w:rsidP="004B1615">
      <w:pPr>
        <w:pStyle w:val="1"/>
        <w:ind w:firstLineChars="700" w:firstLine="3080"/>
      </w:pPr>
      <w:r>
        <w:rPr>
          <w:rFonts w:hint="eastAsia"/>
        </w:rPr>
        <w:t>风险</w:t>
      </w:r>
      <w:r w:rsidR="004B1615">
        <w:rPr>
          <w:rFonts w:hint="eastAsia"/>
        </w:rPr>
        <w:t>管理</w:t>
      </w:r>
      <w:r>
        <w:rPr>
          <w:rFonts w:hint="eastAsia"/>
        </w:rPr>
        <w:t>综述</w:t>
      </w:r>
    </w:p>
    <w:p w14:paraId="3785F3FC" w14:textId="60395AC7" w:rsidR="00550F6D" w:rsidRDefault="00550F6D" w:rsidP="00550F6D"/>
    <w:p w14:paraId="61A6A96F" w14:textId="77777777" w:rsidR="00550F6D" w:rsidRDefault="00550F6D" w:rsidP="00550F6D"/>
    <w:p w14:paraId="51BEEA01" w14:textId="0C5FDE22" w:rsidR="00550F6D" w:rsidRDefault="00550F6D" w:rsidP="00550F6D">
      <w:r>
        <w:rPr>
          <w:rFonts w:hint="eastAsia"/>
        </w:rPr>
        <w:t>通过查阅资料，了解到</w:t>
      </w:r>
      <w:r w:rsidR="000246B2">
        <w:rPr>
          <w:rFonts w:hint="eastAsia"/>
        </w:rPr>
        <w:t>业界</w:t>
      </w:r>
      <w:r>
        <w:rPr>
          <w:rFonts w:hint="eastAsia"/>
        </w:rPr>
        <w:t>公认的</w:t>
      </w:r>
      <w:r w:rsidR="000246B2">
        <w:rPr>
          <w:rFonts w:hint="eastAsia"/>
        </w:rPr>
        <w:t>常见</w:t>
      </w:r>
      <w:r>
        <w:rPr>
          <w:rFonts w:hint="eastAsia"/>
        </w:rPr>
        <w:t>风险类型</w:t>
      </w:r>
    </w:p>
    <w:p w14:paraId="272D016E" w14:textId="77777777" w:rsidR="00550F6D" w:rsidRDefault="00550F6D" w:rsidP="00F61577">
      <w:pPr>
        <w:pStyle w:val="2"/>
      </w:pPr>
      <w:r>
        <w:rPr>
          <w:rFonts w:hint="eastAsia"/>
        </w:rPr>
        <w:t>项目风险：</w:t>
      </w:r>
    </w:p>
    <w:p w14:paraId="24240AAC" w14:textId="207798C8" w:rsidR="00550F6D" w:rsidRDefault="00550F6D" w:rsidP="00550F6D">
      <w:r>
        <w:rPr>
          <w:rFonts w:hint="eastAsia"/>
        </w:rPr>
        <w:t>指预算，进度，人员，资源，利益相关者，需求等方面的潜在问题，以及它们对软件项目的影响。</w:t>
      </w:r>
    </w:p>
    <w:p w14:paraId="096A80D2" w14:textId="77777777" w:rsidR="00550F6D" w:rsidRDefault="00550F6D" w:rsidP="00F61577">
      <w:pPr>
        <w:pStyle w:val="2"/>
      </w:pPr>
      <w:r>
        <w:rPr>
          <w:rFonts w:hint="eastAsia"/>
        </w:rPr>
        <w:t>技术风险：</w:t>
      </w:r>
    </w:p>
    <w:p w14:paraId="15BA27F4" w14:textId="7434178D" w:rsidR="00550F6D" w:rsidRDefault="00550F6D" w:rsidP="00550F6D">
      <w:r>
        <w:rPr>
          <w:rFonts w:hint="eastAsia"/>
        </w:rPr>
        <w:t>威胁到要开发软件的质量以及交付时间</w:t>
      </w:r>
      <w:r w:rsidR="00426AF7">
        <w:rPr>
          <w:rFonts w:hint="eastAsia"/>
        </w:rPr>
        <w:t>，在表中予以详细分析</w:t>
      </w:r>
      <w:r>
        <w:rPr>
          <w:rFonts w:hint="eastAsia"/>
        </w:rPr>
        <w:t>。</w:t>
      </w:r>
    </w:p>
    <w:p w14:paraId="10AD2DBC" w14:textId="77777777" w:rsidR="00550F6D" w:rsidRDefault="00550F6D" w:rsidP="00F61577">
      <w:pPr>
        <w:pStyle w:val="2"/>
      </w:pPr>
      <w:r>
        <w:rPr>
          <w:rFonts w:hint="eastAsia"/>
        </w:rPr>
        <w:t>商业风险：</w:t>
      </w:r>
    </w:p>
    <w:p w14:paraId="62254D87" w14:textId="55DCBF8B" w:rsidR="00550F6D" w:rsidRDefault="00550F6D" w:rsidP="00550F6D">
      <w:r>
        <w:rPr>
          <w:rFonts w:hint="eastAsia"/>
        </w:rPr>
        <w:t>威胁到要开发软件的生存能力。主要商业风险如下：</w:t>
      </w:r>
    </w:p>
    <w:p w14:paraId="4C1C17D9" w14:textId="4CEEFE00" w:rsidR="00550F6D" w:rsidRDefault="00550F6D" w:rsidP="00550F6D">
      <w:r>
        <w:rPr>
          <w:rFonts w:hint="eastAsia"/>
        </w:rPr>
        <w:t>市场风险：</w:t>
      </w:r>
      <w:r w:rsidR="004B1615">
        <w:rPr>
          <w:rFonts w:hint="eastAsia"/>
        </w:rPr>
        <w:t>如面临其他音乐网站，客户端，APP的竞争，我们的音乐平台网站可能难以受到大众青睐</w:t>
      </w:r>
      <w:r>
        <w:rPr>
          <w:rFonts w:hint="eastAsia"/>
        </w:rPr>
        <w:t>。</w:t>
      </w:r>
    </w:p>
    <w:p w14:paraId="6CCBB792" w14:textId="5B793541" w:rsidR="00550F6D" w:rsidRDefault="00550F6D" w:rsidP="00550F6D">
      <w:r>
        <w:rPr>
          <w:rFonts w:hint="eastAsia"/>
        </w:rPr>
        <w:t>策略风险：</w:t>
      </w:r>
      <w:r w:rsidR="004B1615">
        <w:rPr>
          <w:rFonts w:hint="eastAsia"/>
        </w:rPr>
        <w:t>比如我们的音乐风格推广策略可能不符合听众口</w:t>
      </w:r>
      <w:r w:rsidR="00DF1683">
        <w:rPr>
          <w:rFonts w:hint="eastAsia"/>
        </w:rPr>
        <w:t>味</w:t>
      </w:r>
      <w:r>
        <w:rPr>
          <w:rFonts w:hint="eastAsia"/>
        </w:rPr>
        <w:t>。</w:t>
      </w:r>
    </w:p>
    <w:p w14:paraId="5E4E50C7" w14:textId="77777777" w:rsidR="00550F6D" w:rsidRDefault="00550F6D" w:rsidP="00550F6D">
      <w:r>
        <w:rPr>
          <w:rFonts w:hint="eastAsia"/>
        </w:rPr>
        <w:t>销售风险：销售部门无能力进行销售。</w:t>
      </w:r>
    </w:p>
    <w:p w14:paraId="7D7DBC21" w14:textId="60737BA7" w:rsidR="00550F6D" w:rsidRDefault="00550F6D" w:rsidP="00550F6D">
      <w:r>
        <w:rPr>
          <w:rFonts w:hint="eastAsia"/>
        </w:rPr>
        <w:t>管理风险：人员变动</w:t>
      </w:r>
      <w:r w:rsidR="004B1615">
        <w:rPr>
          <w:rFonts w:hint="eastAsia"/>
        </w:rPr>
        <w:t>或流失等</w:t>
      </w:r>
      <w:r>
        <w:rPr>
          <w:rFonts w:hint="eastAsia"/>
        </w:rPr>
        <w:t>。</w:t>
      </w:r>
    </w:p>
    <w:p w14:paraId="5BA73606" w14:textId="798EC90F" w:rsidR="00550F6D" w:rsidRDefault="00550F6D" w:rsidP="00550F6D">
      <w:r>
        <w:rPr>
          <w:rFonts w:hint="eastAsia"/>
        </w:rPr>
        <w:t>预算风险</w:t>
      </w:r>
      <w:r w:rsidR="00F61577">
        <w:rPr>
          <w:rFonts w:hint="eastAsia"/>
        </w:rPr>
        <w:t>：预算可能超支或未能合理使用</w:t>
      </w:r>
      <w:r>
        <w:rPr>
          <w:rFonts w:hint="eastAsia"/>
        </w:rPr>
        <w:t>。</w:t>
      </w:r>
    </w:p>
    <w:p w14:paraId="78E1B64D" w14:textId="77777777" w:rsidR="00550F6D" w:rsidRDefault="00550F6D" w:rsidP="00550F6D"/>
    <w:p w14:paraId="53F95FCA" w14:textId="7EB5FE31" w:rsidR="00550F6D" w:rsidRDefault="009F6441" w:rsidP="009F6441">
      <w:pPr>
        <w:pStyle w:val="2"/>
      </w:pPr>
      <w:r>
        <w:rPr>
          <w:rFonts w:hint="eastAsia"/>
        </w:rPr>
        <w:t>从</w:t>
      </w:r>
      <w:r w:rsidR="00550F6D">
        <w:rPr>
          <w:rFonts w:hint="eastAsia"/>
        </w:rPr>
        <w:t>风险因素</w:t>
      </w:r>
      <w:r>
        <w:rPr>
          <w:rFonts w:hint="eastAsia"/>
        </w:rPr>
        <w:t>角度来看，则有如下可能导致风险的因素</w:t>
      </w:r>
      <w:r w:rsidR="00550F6D">
        <w:rPr>
          <w:rFonts w:hint="eastAsia"/>
        </w:rPr>
        <w:t>：</w:t>
      </w:r>
    </w:p>
    <w:p w14:paraId="20DCA9A4" w14:textId="77777777" w:rsidR="00550F6D" w:rsidRDefault="00550F6D" w:rsidP="00550F6D">
      <w:r>
        <w:rPr>
          <w:rFonts w:hint="eastAsia"/>
        </w:rPr>
        <w:t>性能风险</w:t>
      </w:r>
    </w:p>
    <w:p w14:paraId="4C64C993" w14:textId="77777777" w:rsidR="00550F6D" w:rsidRDefault="00550F6D" w:rsidP="00550F6D">
      <w:r>
        <w:rPr>
          <w:rFonts w:hint="eastAsia"/>
        </w:rPr>
        <w:t>成本风险</w:t>
      </w:r>
    </w:p>
    <w:p w14:paraId="5195F3CD" w14:textId="77777777" w:rsidR="00550F6D" w:rsidRDefault="00550F6D" w:rsidP="00550F6D">
      <w:r>
        <w:rPr>
          <w:rFonts w:hint="eastAsia"/>
        </w:rPr>
        <w:t>支持风险</w:t>
      </w:r>
    </w:p>
    <w:p w14:paraId="00B6F2CB" w14:textId="77777777" w:rsidR="00550F6D" w:rsidRDefault="00550F6D" w:rsidP="00550F6D">
      <w:r>
        <w:rPr>
          <w:rFonts w:hint="eastAsia"/>
        </w:rPr>
        <w:t>进度风险</w:t>
      </w:r>
    </w:p>
    <w:p w14:paraId="058CF7C4" w14:textId="77777777" w:rsidR="00550F6D" w:rsidRDefault="00550F6D" w:rsidP="00550F6D">
      <w:r>
        <w:rPr>
          <w:rFonts w:hint="eastAsia"/>
        </w:rPr>
        <w:t>风险预测</w:t>
      </w:r>
    </w:p>
    <w:p w14:paraId="3224AA8F" w14:textId="43AFFAE1" w:rsidR="009F6441" w:rsidRDefault="009F6441" w:rsidP="00550F6D"/>
    <w:p w14:paraId="513855CA" w14:textId="79400E3B" w:rsidR="009F6441" w:rsidRDefault="009F6441" w:rsidP="00550F6D"/>
    <w:p w14:paraId="296EE432" w14:textId="1E352842" w:rsidR="009F6441" w:rsidRDefault="009F6441" w:rsidP="00550F6D"/>
    <w:p w14:paraId="78563A80" w14:textId="1F0F2821" w:rsidR="009F6441" w:rsidRDefault="009F6441" w:rsidP="00550F6D"/>
    <w:p w14:paraId="2383358F" w14:textId="7BAA71EF" w:rsidR="009F6441" w:rsidRDefault="009F6441" w:rsidP="00550F6D"/>
    <w:p w14:paraId="54E1C680" w14:textId="7488ECE5" w:rsidR="009F6441" w:rsidRDefault="009F6441" w:rsidP="00550F6D"/>
    <w:p w14:paraId="43F50993" w14:textId="08623611" w:rsidR="009F6441" w:rsidRDefault="00246BDB" w:rsidP="00246BDB">
      <w:pPr>
        <w:pStyle w:val="2"/>
      </w:pPr>
      <w:r>
        <w:rPr>
          <w:rFonts w:hint="eastAsia"/>
        </w:rPr>
        <w:lastRenderedPageBreak/>
        <w:t>风险避免</w:t>
      </w:r>
    </w:p>
    <w:p w14:paraId="3AC0F1CF" w14:textId="4F73989A" w:rsidR="00246BDB" w:rsidRDefault="00246BDB" w:rsidP="00246BDB">
      <w:r>
        <w:rPr>
          <w:rFonts w:hint="eastAsia"/>
        </w:rPr>
        <w:t>对于部分风险可以提前给出一定预估并提前避免，例如 ：</w:t>
      </w:r>
    </w:p>
    <w:p w14:paraId="20B21B26" w14:textId="6BC8340E" w:rsidR="00246BDB" w:rsidRDefault="00246BDB" w:rsidP="00246BDB"/>
    <w:p w14:paraId="7A81E036" w14:textId="6D800F03" w:rsidR="00246BDB" w:rsidRDefault="00246BDB" w:rsidP="00246BDB">
      <w:pPr>
        <w:pStyle w:val="a8"/>
        <w:numPr>
          <w:ilvl w:val="0"/>
          <w:numId w:val="1"/>
        </w:numPr>
        <w:ind w:firstLineChars="0"/>
      </w:pPr>
      <w:r>
        <w:rPr>
          <w:rFonts w:hint="eastAsia"/>
        </w:rPr>
        <w:t>对于使用的技术栈特性不熟悉，导致延期或产品不能达到预想的效果。</w:t>
      </w:r>
    </w:p>
    <w:p w14:paraId="4E2E9E69" w14:textId="7A18532B" w:rsidR="00246BDB" w:rsidRDefault="00246BDB" w:rsidP="00246BDB">
      <w:r>
        <w:rPr>
          <w:rFonts w:hint="eastAsia"/>
        </w:rPr>
        <w:t>如何避免：使用小组内程序开发人员相对熟悉的编程语言，框架，数据库等技术方案。</w:t>
      </w:r>
    </w:p>
    <w:p w14:paraId="123B92F2" w14:textId="19BC72D5" w:rsidR="00246BDB" w:rsidRDefault="00246BDB" w:rsidP="00246BDB">
      <w:pPr>
        <w:pStyle w:val="a8"/>
        <w:numPr>
          <w:ilvl w:val="0"/>
          <w:numId w:val="1"/>
        </w:numPr>
        <w:ind w:firstLineChars="0"/>
      </w:pPr>
      <w:r>
        <w:rPr>
          <w:rFonts w:hint="eastAsia"/>
        </w:rPr>
        <w:t>本地数据无法在小组开发成员之间互通，降低开发效率。</w:t>
      </w:r>
    </w:p>
    <w:p w14:paraId="6D8E18A9" w14:textId="43AD79D0" w:rsidR="00246BDB" w:rsidRDefault="00246BDB" w:rsidP="00246BDB">
      <w:r>
        <w:rPr>
          <w:rFonts w:hint="eastAsia"/>
        </w:rPr>
        <w:t>如何避免：将重要的数据文件传至云端数据库便于开发成员共享使用。</w:t>
      </w:r>
    </w:p>
    <w:p w14:paraId="71270809" w14:textId="7BC4F89C" w:rsidR="00246BDB" w:rsidRDefault="00246BDB" w:rsidP="00246BDB">
      <w:pPr>
        <w:pStyle w:val="a8"/>
        <w:numPr>
          <w:ilvl w:val="0"/>
          <w:numId w:val="1"/>
        </w:numPr>
        <w:ind w:firstLineChars="0"/>
      </w:pPr>
      <w:r>
        <w:rPr>
          <w:rFonts w:hint="eastAsia"/>
        </w:rPr>
        <w:t>小组成员之间不能较好分工，造成大家疲于学习全套技术而没有足够时间进行实际开发。</w:t>
      </w:r>
    </w:p>
    <w:p w14:paraId="63AB22BD" w14:textId="3E58B35E" w:rsidR="009228A6" w:rsidRDefault="00246BDB" w:rsidP="009228A6">
      <w:r>
        <w:rPr>
          <w:rFonts w:hint="eastAsia"/>
        </w:rPr>
        <w:t>如何避免</w:t>
      </w:r>
      <w:r>
        <w:t>:</w:t>
      </w:r>
      <w:r>
        <w:rPr>
          <w:rFonts w:hint="eastAsia"/>
        </w:rPr>
        <w:t>提前对项目开发过程进行前端，后端，模型算法，文档等明确的分工，保证</w:t>
      </w:r>
      <w:r w:rsidR="009228A6">
        <w:rPr>
          <w:rFonts w:hint="eastAsia"/>
        </w:rPr>
        <w:t>开发人员配置的低耦合性。</w:t>
      </w:r>
    </w:p>
    <w:p w14:paraId="6BE5E381" w14:textId="1955549F" w:rsidR="009228A6" w:rsidRDefault="009228A6" w:rsidP="009228A6">
      <w:r>
        <w:rPr>
          <w:rFonts w:hint="eastAsia"/>
        </w:rPr>
        <w:t>4． 线上交流往往效率相对较差，营销重要需求，技术实现等信息的交流传递。</w:t>
      </w:r>
    </w:p>
    <w:p w14:paraId="799C09D0" w14:textId="62F79D6B" w:rsidR="009228A6" w:rsidRPr="00246BDB" w:rsidRDefault="009228A6" w:rsidP="009228A6">
      <w:pPr>
        <w:rPr>
          <w:rFonts w:hint="eastAsia"/>
        </w:rPr>
      </w:pPr>
      <w:r>
        <w:rPr>
          <w:rFonts w:hint="eastAsia"/>
        </w:rPr>
        <w:t>如何避免：约定每周定时线下相互谈论交流当前进度，需要协作的地方，以及互相学习技术的使用等。</w:t>
      </w:r>
    </w:p>
    <w:p w14:paraId="1B7389C1" w14:textId="0528E5CC" w:rsidR="009F6441" w:rsidRDefault="009F6441" w:rsidP="00790106">
      <w:pPr>
        <w:pStyle w:val="2"/>
      </w:pPr>
      <w:r>
        <w:rPr>
          <w:rFonts w:hint="eastAsia"/>
        </w:rPr>
        <w:t>风险</w:t>
      </w:r>
      <w:r w:rsidR="00246BDB">
        <w:rPr>
          <w:rFonts w:hint="eastAsia"/>
        </w:rPr>
        <w:t>评估</w:t>
      </w:r>
      <w:r>
        <w:rPr>
          <w:rFonts w:hint="eastAsia"/>
        </w:rPr>
        <w:t>分级及</w:t>
      </w:r>
      <w:r w:rsidR="00BF7B6F">
        <w:rPr>
          <w:rFonts w:hint="eastAsia"/>
        </w:rPr>
        <w:t>预案表</w:t>
      </w:r>
    </w:p>
    <w:p w14:paraId="6904E374" w14:textId="77777777" w:rsidR="00790106" w:rsidRDefault="00790106" w:rsidP="00550F6D"/>
    <w:p w14:paraId="38DCF956" w14:textId="3A975B46" w:rsidR="009F6441" w:rsidRDefault="00790106" w:rsidP="00550F6D">
      <w:r>
        <w:rPr>
          <w:rFonts w:hint="eastAsia"/>
        </w:rPr>
        <w:t>这里项目成本以弥补风险造成的损失所需要的开发实践为衡量标准。并根据GB</w:t>
      </w:r>
      <w:r>
        <w:t>/T</w:t>
      </w:r>
      <w:r w:rsidRPr="00790106">
        <w:t xml:space="preserve"> </w:t>
      </w:r>
      <w:r>
        <w:t>2</w:t>
      </w:r>
      <w:r>
        <w:rPr>
          <w:rFonts w:hint="eastAsia"/>
        </w:rPr>
        <w:t>0</w:t>
      </w:r>
      <w:r>
        <w:t>984</w:t>
      </w:r>
      <w:r w:rsidRPr="00790106">
        <w:t>—</w:t>
      </w:r>
      <w:r>
        <w:rPr>
          <w:rFonts w:hint="eastAsia"/>
        </w:rPr>
        <w:t>2</w:t>
      </w:r>
      <w:r>
        <w:t>007</w:t>
      </w:r>
      <w:r>
        <w:rPr>
          <w:rFonts w:hint="eastAsia"/>
        </w:rPr>
        <w:t>标准（具体标准见附录）予以分级</w:t>
      </w:r>
    </w:p>
    <w:tbl>
      <w:tblPr>
        <w:tblStyle w:val="a3"/>
        <w:tblW w:w="0" w:type="auto"/>
        <w:tblLook w:val="04A0" w:firstRow="1" w:lastRow="0" w:firstColumn="1" w:lastColumn="0" w:noHBand="0" w:noVBand="1"/>
      </w:tblPr>
      <w:tblGrid>
        <w:gridCol w:w="1786"/>
        <w:gridCol w:w="1886"/>
        <w:gridCol w:w="2472"/>
        <w:gridCol w:w="2152"/>
      </w:tblGrid>
      <w:tr w:rsidR="00EB6FDE" w14:paraId="51890491" w14:textId="3DEEA1E1" w:rsidTr="00EB6FDE">
        <w:trPr>
          <w:trHeight w:val="329"/>
        </w:trPr>
        <w:tc>
          <w:tcPr>
            <w:tcW w:w="1786" w:type="dxa"/>
          </w:tcPr>
          <w:p w14:paraId="0244BC65" w14:textId="77777777" w:rsidR="00EB6FDE" w:rsidRDefault="00EB6FDE" w:rsidP="006F117F">
            <w:r>
              <w:rPr>
                <w:rFonts w:hint="eastAsia"/>
              </w:rPr>
              <w:t>Risk</w:t>
            </w:r>
          </w:p>
        </w:tc>
        <w:tc>
          <w:tcPr>
            <w:tcW w:w="1886" w:type="dxa"/>
          </w:tcPr>
          <w:p w14:paraId="21FC2D2F" w14:textId="3DB686B0" w:rsidR="00EB6FDE" w:rsidRDefault="00EB6FDE" w:rsidP="006F117F">
            <w:r>
              <w:rPr>
                <w:rFonts w:hint="eastAsia"/>
              </w:rPr>
              <w:t>风险暴率率</w:t>
            </w:r>
            <w:r>
              <w:rPr>
                <w:rFonts w:hint="eastAsia"/>
              </w:rPr>
              <w:t>=</w:t>
            </w:r>
            <w:r>
              <w:rPr>
                <w:rFonts w:hint="eastAsia"/>
              </w:rPr>
              <w:t>风险发生概率</w:t>
            </w:r>
            <w:r>
              <w:rPr>
                <w:rFonts w:hint="eastAsia"/>
              </w:rPr>
              <w:t>*</w:t>
            </w:r>
            <w:r>
              <w:rPr>
                <w:rFonts w:hint="eastAsia"/>
              </w:rPr>
              <w:t>造成损失成本</w:t>
            </w:r>
          </w:p>
        </w:tc>
        <w:tc>
          <w:tcPr>
            <w:tcW w:w="2472" w:type="dxa"/>
          </w:tcPr>
          <w:p w14:paraId="625E2A48" w14:textId="77777777" w:rsidR="00EB6FDE" w:rsidRDefault="00EB6FDE" w:rsidP="006F117F">
            <w:r>
              <w:rPr>
                <w:rFonts w:hint="eastAsia"/>
              </w:rPr>
              <w:t>Mitigating actions</w:t>
            </w:r>
          </w:p>
        </w:tc>
        <w:tc>
          <w:tcPr>
            <w:tcW w:w="2152" w:type="dxa"/>
          </w:tcPr>
          <w:p w14:paraId="06C50763" w14:textId="21F01DB7" w:rsidR="00EB6FDE" w:rsidRDefault="00EB6FDE" w:rsidP="006F117F">
            <w:r>
              <w:rPr>
                <w:rFonts w:hint="eastAsia"/>
              </w:rPr>
              <w:t>风险等级</w:t>
            </w:r>
          </w:p>
        </w:tc>
      </w:tr>
      <w:tr w:rsidR="00EB6FDE" w14:paraId="379DED51" w14:textId="4FB921DA" w:rsidTr="00EB6FDE">
        <w:tc>
          <w:tcPr>
            <w:tcW w:w="1786" w:type="dxa"/>
          </w:tcPr>
          <w:p w14:paraId="1081048C" w14:textId="77777777" w:rsidR="00EB6FDE" w:rsidRDefault="00EB6FDE" w:rsidP="006F117F">
            <w:r>
              <w:rPr>
                <w:rFonts w:hint="eastAsia"/>
              </w:rPr>
              <w:t>项目所要求的技术项目成员不具备或者掌握不够</w:t>
            </w:r>
          </w:p>
          <w:p w14:paraId="4098287B" w14:textId="77777777" w:rsidR="00EB6FDE" w:rsidRDefault="00EB6FDE" w:rsidP="006F117F"/>
        </w:tc>
        <w:tc>
          <w:tcPr>
            <w:tcW w:w="1886" w:type="dxa"/>
          </w:tcPr>
          <w:p w14:paraId="2855C450" w14:textId="77777777" w:rsidR="00EB6FDE" w:rsidRDefault="00EB6FDE" w:rsidP="006F117F">
            <w:pPr>
              <w:jc w:val="center"/>
            </w:pPr>
            <w:r>
              <w:rPr>
                <w:rFonts w:hint="eastAsia"/>
              </w:rPr>
              <w:t>（</w:t>
            </w:r>
            <w:r>
              <w:rPr>
                <w:rFonts w:hint="eastAsia"/>
              </w:rPr>
              <w:t>0.20</w:t>
            </w:r>
            <w:r>
              <w:rPr>
                <w:rFonts w:hint="eastAsia"/>
              </w:rPr>
              <w:t>）</w:t>
            </w:r>
            <w:r>
              <w:rPr>
                <w:rFonts w:hint="eastAsia"/>
              </w:rPr>
              <w:t>*</w:t>
            </w:r>
            <w:r>
              <w:rPr>
                <w:rFonts w:hint="eastAsia"/>
              </w:rPr>
              <w:t>（</w:t>
            </w:r>
            <w:r>
              <w:rPr>
                <w:rFonts w:hint="eastAsia"/>
              </w:rPr>
              <w:t>40</w:t>
            </w:r>
            <w:r>
              <w:rPr>
                <w:rFonts w:hint="eastAsia"/>
              </w:rPr>
              <w:t>）</w:t>
            </w:r>
            <w:r>
              <w:rPr>
                <w:rFonts w:hint="eastAsia"/>
              </w:rPr>
              <w:t>=8 day</w:t>
            </w:r>
          </w:p>
        </w:tc>
        <w:tc>
          <w:tcPr>
            <w:tcW w:w="2472" w:type="dxa"/>
          </w:tcPr>
          <w:p w14:paraId="7D58EB6E" w14:textId="77777777" w:rsidR="00EB6FDE" w:rsidRDefault="00EB6FDE" w:rsidP="006F117F">
            <w:r>
              <w:rPr>
                <w:rFonts w:hint="eastAsia"/>
              </w:rPr>
              <w:t>选用项目所必须的技术、在技术应用之前，针对相关人员开展好技术培训工作。</w:t>
            </w:r>
          </w:p>
          <w:p w14:paraId="574CC7E8" w14:textId="77777777" w:rsidR="00EB6FDE" w:rsidRDefault="00EB6FDE" w:rsidP="006F117F"/>
        </w:tc>
        <w:tc>
          <w:tcPr>
            <w:tcW w:w="2152" w:type="dxa"/>
          </w:tcPr>
          <w:p w14:paraId="0C548D94" w14:textId="242B7C12" w:rsidR="00EB6FDE" w:rsidRDefault="00EB6FDE" w:rsidP="006F117F">
            <w:r>
              <w:rPr>
                <w:rFonts w:hint="eastAsia"/>
              </w:rPr>
              <w:t>4</w:t>
            </w:r>
          </w:p>
        </w:tc>
      </w:tr>
      <w:tr w:rsidR="00EB6FDE" w14:paraId="7A302D76" w14:textId="22C81107" w:rsidTr="00EB6FDE">
        <w:tc>
          <w:tcPr>
            <w:tcW w:w="1786" w:type="dxa"/>
          </w:tcPr>
          <w:p w14:paraId="40A614B1" w14:textId="77777777" w:rsidR="00EB6FDE" w:rsidRDefault="00EB6FDE" w:rsidP="006F117F"/>
          <w:p w14:paraId="3E74A317" w14:textId="77777777" w:rsidR="00EB6FDE" w:rsidRDefault="00EB6FDE" w:rsidP="006F117F">
            <w:r>
              <w:rPr>
                <w:rFonts w:hint="eastAsia"/>
              </w:rPr>
              <w:t>委托方无限度的需求变更</w:t>
            </w:r>
          </w:p>
        </w:tc>
        <w:tc>
          <w:tcPr>
            <w:tcW w:w="1886" w:type="dxa"/>
          </w:tcPr>
          <w:p w14:paraId="1BA18C90" w14:textId="77777777" w:rsidR="00EB6FDE" w:rsidRDefault="00EB6FDE" w:rsidP="006F117F">
            <w:pPr>
              <w:jc w:val="center"/>
            </w:pPr>
            <w:r>
              <w:rPr>
                <w:rFonts w:hint="eastAsia"/>
              </w:rPr>
              <w:t>（</w:t>
            </w:r>
            <w:r>
              <w:rPr>
                <w:rFonts w:hint="eastAsia"/>
              </w:rPr>
              <w:t>0.20</w:t>
            </w:r>
            <w:r>
              <w:rPr>
                <w:rFonts w:hint="eastAsia"/>
              </w:rPr>
              <w:t>）</w:t>
            </w:r>
            <w:r>
              <w:rPr>
                <w:rFonts w:hint="eastAsia"/>
              </w:rPr>
              <w:t>*</w:t>
            </w:r>
            <w:r>
              <w:rPr>
                <w:rFonts w:hint="eastAsia"/>
              </w:rPr>
              <w:t>（</w:t>
            </w:r>
            <w:r>
              <w:rPr>
                <w:rFonts w:hint="eastAsia"/>
              </w:rPr>
              <w:t>30</w:t>
            </w:r>
            <w:r>
              <w:rPr>
                <w:rFonts w:hint="eastAsia"/>
              </w:rPr>
              <w:t>）</w:t>
            </w:r>
            <w:r>
              <w:rPr>
                <w:rFonts w:hint="eastAsia"/>
              </w:rPr>
              <w:t>=6 day</w:t>
            </w:r>
          </w:p>
        </w:tc>
        <w:tc>
          <w:tcPr>
            <w:tcW w:w="2472" w:type="dxa"/>
          </w:tcPr>
          <w:p w14:paraId="1F9A36AC" w14:textId="77777777" w:rsidR="00EB6FDE" w:rsidRDefault="00EB6FDE" w:rsidP="006F117F">
            <w:r>
              <w:rPr>
                <w:rFonts w:hint="eastAsia"/>
              </w:rPr>
              <w:t>在项目建设之初就和委托方书面约定好需求变更控制流程、记录并归档委托方的需求变更申请，明确变更的最大期限，并提醒委托方考虑变更所带来的时间和成本还有资金上的增加。</w:t>
            </w:r>
          </w:p>
        </w:tc>
        <w:tc>
          <w:tcPr>
            <w:tcW w:w="2152" w:type="dxa"/>
          </w:tcPr>
          <w:p w14:paraId="7041FE1A" w14:textId="7F5C41FC" w:rsidR="00EB6FDE" w:rsidRDefault="00EB6FDE" w:rsidP="006F117F">
            <w:r>
              <w:rPr>
                <w:rFonts w:hint="eastAsia"/>
              </w:rPr>
              <w:t>3</w:t>
            </w:r>
          </w:p>
        </w:tc>
      </w:tr>
      <w:tr w:rsidR="00EB6FDE" w14:paraId="2193B554" w14:textId="2EBE0D01" w:rsidTr="00EB6FDE">
        <w:tc>
          <w:tcPr>
            <w:tcW w:w="1786" w:type="dxa"/>
          </w:tcPr>
          <w:p w14:paraId="254D04ED" w14:textId="77777777" w:rsidR="00EB6FDE" w:rsidRDefault="00EB6FDE" w:rsidP="006F117F">
            <w:r>
              <w:rPr>
                <w:rFonts w:hint="eastAsia"/>
              </w:rPr>
              <w:t>特定的核心开发人员一直无法完成任务</w:t>
            </w:r>
          </w:p>
        </w:tc>
        <w:tc>
          <w:tcPr>
            <w:tcW w:w="1886" w:type="dxa"/>
          </w:tcPr>
          <w:p w14:paraId="16C2B1B8" w14:textId="77777777" w:rsidR="00EB6FDE" w:rsidRDefault="00EB6FDE" w:rsidP="006F117F">
            <w:pPr>
              <w:jc w:val="center"/>
            </w:pPr>
            <w:r>
              <w:rPr>
                <w:rFonts w:hint="eastAsia"/>
              </w:rPr>
              <w:t>（</w:t>
            </w:r>
            <w:r>
              <w:rPr>
                <w:rFonts w:hint="eastAsia"/>
              </w:rPr>
              <w:t>0.20</w:t>
            </w:r>
            <w:r>
              <w:rPr>
                <w:rFonts w:hint="eastAsia"/>
              </w:rPr>
              <w:t>）</w:t>
            </w:r>
            <w:r>
              <w:rPr>
                <w:rFonts w:hint="eastAsia"/>
              </w:rPr>
              <w:t>*</w:t>
            </w:r>
            <w:r>
              <w:rPr>
                <w:rFonts w:hint="eastAsia"/>
              </w:rPr>
              <w:t>（</w:t>
            </w:r>
            <w:r>
              <w:rPr>
                <w:rFonts w:hint="eastAsia"/>
              </w:rPr>
              <w:t>20</w:t>
            </w:r>
            <w:r>
              <w:rPr>
                <w:rFonts w:hint="eastAsia"/>
              </w:rPr>
              <w:t>）</w:t>
            </w:r>
            <w:r>
              <w:rPr>
                <w:rFonts w:hint="eastAsia"/>
              </w:rPr>
              <w:t>=4 day</w:t>
            </w:r>
          </w:p>
        </w:tc>
        <w:tc>
          <w:tcPr>
            <w:tcW w:w="2472" w:type="dxa"/>
          </w:tcPr>
          <w:p w14:paraId="4628AD78" w14:textId="77777777" w:rsidR="00EB6FDE" w:rsidRDefault="00EB6FDE" w:rsidP="006F117F">
            <w:r>
              <w:rPr>
                <w:rFonts w:hint="eastAsia"/>
              </w:rPr>
              <w:t>尽可能将项目的核心工作分派给多人</w:t>
            </w:r>
            <w:r>
              <w:rPr>
                <w:rFonts w:hint="eastAsia"/>
              </w:rPr>
              <w:t>(</w:t>
            </w:r>
            <w:r>
              <w:rPr>
                <w:rFonts w:hint="eastAsia"/>
              </w:rPr>
              <w:t>而不要集中在个别人身上</w:t>
            </w:r>
            <w:r>
              <w:rPr>
                <w:rFonts w:hint="eastAsia"/>
              </w:rPr>
              <w:t>)</w:t>
            </w:r>
          </w:p>
        </w:tc>
        <w:tc>
          <w:tcPr>
            <w:tcW w:w="2152" w:type="dxa"/>
          </w:tcPr>
          <w:p w14:paraId="4C05A605" w14:textId="115C68C5" w:rsidR="00EB6FDE" w:rsidRDefault="00EB6FDE" w:rsidP="006F117F">
            <w:r>
              <w:rPr>
                <w:rFonts w:hint="eastAsia"/>
              </w:rPr>
              <w:t>3</w:t>
            </w:r>
          </w:p>
        </w:tc>
      </w:tr>
      <w:tr w:rsidR="00EB6FDE" w14:paraId="4441C644" w14:textId="0FBEF2AC" w:rsidTr="00EB6FDE">
        <w:tc>
          <w:tcPr>
            <w:tcW w:w="1786" w:type="dxa"/>
          </w:tcPr>
          <w:p w14:paraId="3AA01E19" w14:textId="77777777" w:rsidR="00EB6FDE" w:rsidRDefault="00EB6FDE" w:rsidP="006F117F">
            <w:r>
              <w:rPr>
                <w:rFonts w:hint="eastAsia"/>
              </w:rPr>
              <w:t>项目组成员同类型项目的开发经验不足，使产品可能有质量风险。</w:t>
            </w:r>
          </w:p>
        </w:tc>
        <w:tc>
          <w:tcPr>
            <w:tcW w:w="1886" w:type="dxa"/>
          </w:tcPr>
          <w:p w14:paraId="2BAF82F8" w14:textId="77777777" w:rsidR="00EB6FDE" w:rsidRDefault="00EB6FDE" w:rsidP="006F117F">
            <w:pPr>
              <w:jc w:val="center"/>
            </w:pPr>
            <w:r>
              <w:rPr>
                <w:rFonts w:hint="eastAsia"/>
              </w:rPr>
              <w:t>（</w:t>
            </w:r>
            <w:r>
              <w:rPr>
                <w:rFonts w:hint="eastAsia"/>
              </w:rPr>
              <w:t>0.20</w:t>
            </w:r>
            <w:r>
              <w:rPr>
                <w:rFonts w:hint="eastAsia"/>
              </w:rPr>
              <w:t>）</w:t>
            </w:r>
            <w:r>
              <w:rPr>
                <w:rFonts w:hint="eastAsia"/>
              </w:rPr>
              <w:t>*</w:t>
            </w:r>
            <w:r>
              <w:rPr>
                <w:rFonts w:hint="eastAsia"/>
              </w:rPr>
              <w:t>（</w:t>
            </w:r>
            <w:r>
              <w:rPr>
                <w:rFonts w:hint="eastAsia"/>
              </w:rPr>
              <w:t>20</w:t>
            </w:r>
            <w:r>
              <w:rPr>
                <w:rFonts w:hint="eastAsia"/>
              </w:rPr>
              <w:t>）</w:t>
            </w:r>
            <w:r>
              <w:rPr>
                <w:rFonts w:hint="eastAsia"/>
              </w:rPr>
              <w:t>=4 day</w:t>
            </w:r>
          </w:p>
        </w:tc>
        <w:tc>
          <w:tcPr>
            <w:tcW w:w="2472" w:type="dxa"/>
          </w:tcPr>
          <w:p w14:paraId="07402E6D" w14:textId="77777777" w:rsidR="00EB6FDE" w:rsidRDefault="00EB6FDE" w:rsidP="006F117F">
            <w:r>
              <w:rPr>
                <w:rFonts w:hint="eastAsia"/>
              </w:rPr>
              <w:t>经常和委托方交流工作成果、采用符合要求的开发流程、认真组织对产出物的检查和评审、计划和组</w:t>
            </w:r>
            <w:r>
              <w:rPr>
                <w:rFonts w:hint="eastAsia"/>
              </w:rPr>
              <w:lastRenderedPageBreak/>
              <w:t>织严格的独立测试等。</w:t>
            </w:r>
          </w:p>
        </w:tc>
        <w:tc>
          <w:tcPr>
            <w:tcW w:w="2152" w:type="dxa"/>
          </w:tcPr>
          <w:p w14:paraId="2B7076B2" w14:textId="212C09BC" w:rsidR="00EB6FDE" w:rsidRDefault="00EB6FDE" w:rsidP="006F117F">
            <w:r>
              <w:rPr>
                <w:rFonts w:hint="eastAsia"/>
              </w:rPr>
              <w:lastRenderedPageBreak/>
              <w:t>2</w:t>
            </w:r>
          </w:p>
        </w:tc>
      </w:tr>
      <w:tr w:rsidR="00EB6FDE" w14:paraId="7E12B5A1" w14:textId="148645B6" w:rsidTr="00EB6FDE">
        <w:tc>
          <w:tcPr>
            <w:tcW w:w="1786" w:type="dxa"/>
          </w:tcPr>
          <w:p w14:paraId="2A600129" w14:textId="77777777" w:rsidR="00EB6FDE" w:rsidRDefault="00EB6FDE" w:rsidP="006F117F">
            <w:r>
              <w:rPr>
                <w:rFonts w:hint="eastAsia"/>
              </w:rPr>
              <w:t>无法在设计上达成一致</w:t>
            </w:r>
          </w:p>
        </w:tc>
        <w:tc>
          <w:tcPr>
            <w:tcW w:w="1886" w:type="dxa"/>
          </w:tcPr>
          <w:p w14:paraId="40194F4C" w14:textId="77777777" w:rsidR="00EB6FDE" w:rsidRDefault="00EB6FDE" w:rsidP="006F117F">
            <w:pPr>
              <w:jc w:val="center"/>
            </w:pPr>
            <w:r>
              <w:rPr>
                <w:rFonts w:hint="eastAsia"/>
              </w:rPr>
              <w:t>（</w:t>
            </w:r>
            <w:r>
              <w:rPr>
                <w:rFonts w:hint="eastAsia"/>
              </w:rPr>
              <w:t>0.30</w:t>
            </w:r>
            <w:r>
              <w:rPr>
                <w:rFonts w:hint="eastAsia"/>
              </w:rPr>
              <w:t>）</w:t>
            </w:r>
            <w:r>
              <w:rPr>
                <w:rFonts w:hint="eastAsia"/>
              </w:rPr>
              <w:t>*</w:t>
            </w:r>
            <w:r>
              <w:rPr>
                <w:rFonts w:hint="eastAsia"/>
              </w:rPr>
              <w:t>（</w:t>
            </w:r>
            <w:r>
              <w:rPr>
                <w:rFonts w:hint="eastAsia"/>
              </w:rPr>
              <w:t>10</w:t>
            </w:r>
            <w:r>
              <w:rPr>
                <w:rFonts w:hint="eastAsia"/>
              </w:rPr>
              <w:t>）</w:t>
            </w:r>
            <w:r>
              <w:rPr>
                <w:rFonts w:hint="eastAsia"/>
              </w:rPr>
              <w:t>=3 day</w:t>
            </w:r>
          </w:p>
        </w:tc>
        <w:tc>
          <w:tcPr>
            <w:tcW w:w="2472" w:type="dxa"/>
          </w:tcPr>
          <w:p w14:paraId="2603E270" w14:textId="77777777" w:rsidR="00EB6FDE" w:rsidRDefault="00EB6FDE" w:rsidP="006F117F">
            <w:r>
              <w:rPr>
                <w:rFonts w:hint="eastAsia"/>
              </w:rPr>
              <w:t>在项目建设之前就选择一位负责所有决策的首席设计师</w:t>
            </w:r>
          </w:p>
        </w:tc>
        <w:tc>
          <w:tcPr>
            <w:tcW w:w="2152" w:type="dxa"/>
          </w:tcPr>
          <w:p w14:paraId="7E2D0FAF" w14:textId="317E45AB" w:rsidR="00EB6FDE" w:rsidRDefault="00EB6FDE" w:rsidP="006F117F">
            <w:r>
              <w:rPr>
                <w:rFonts w:hint="eastAsia"/>
              </w:rPr>
              <w:t>2</w:t>
            </w:r>
          </w:p>
        </w:tc>
      </w:tr>
      <w:tr w:rsidR="00EB6FDE" w14:paraId="0E99F7C0" w14:textId="21BFB219" w:rsidTr="00EB6FDE">
        <w:tc>
          <w:tcPr>
            <w:tcW w:w="1786" w:type="dxa"/>
          </w:tcPr>
          <w:p w14:paraId="2ECEE49D" w14:textId="77777777" w:rsidR="00EB6FDE" w:rsidRDefault="00EB6FDE" w:rsidP="006F117F">
            <w:r>
              <w:rPr>
                <w:rFonts w:hint="eastAsia"/>
              </w:rPr>
              <w:t>系统性能风险</w:t>
            </w:r>
          </w:p>
        </w:tc>
        <w:tc>
          <w:tcPr>
            <w:tcW w:w="1886" w:type="dxa"/>
          </w:tcPr>
          <w:p w14:paraId="52253014" w14:textId="77777777" w:rsidR="00EB6FDE" w:rsidRDefault="00EB6FDE" w:rsidP="006F117F">
            <w:pPr>
              <w:jc w:val="center"/>
            </w:pPr>
            <w:r>
              <w:rPr>
                <w:rFonts w:hint="eastAsia"/>
              </w:rPr>
              <w:t>（</w:t>
            </w:r>
            <w:r>
              <w:rPr>
                <w:rFonts w:hint="eastAsia"/>
              </w:rPr>
              <w:t>0.30</w:t>
            </w:r>
            <w:r>
              <w:rPr>
                <w:rFonts w:hint="eastAsia"/>
              </w:rPr>
              <w:t>）</w:t>
            </w:r>
            <w:r>
              <w:rPr>
                <w:rFonts w:hint="eastAsia"/>
              </w:rPr>
              <w:t>*</w:t>
            </w:r>
            <w:r>
              <w:rPr>
                <w:rFonts w:hint="eastAsia"/>
              </w:rPr>
              <w:t>（</w:t>
            </w:r>
            <w:r>
              <w:rPr>
                <w:rFonts w:hint="eastAsia"/>
              </w:rPr>
              <w:t>10</w:t>
            </w:r>
            <w:r>
              <w:rPr>
                <w:rFonts w:hint="eastAsia"/>
              </w:rPr>
              <w:t>）</w:t>
            </w:r>
            <w:r>
              <w:rPr>
                <w:rFonts w:hint="eastAsia"/>
              </w:rPr>
              <w:t>=3 day</w:t>
            </w:r>
          </w:p>
        </w:tc>
        <w:tc>
          <w:tcPr>
            <w:tcW w:w="2472" w:type="dxa"/>
          </w:tcPr>
          <w:p w14:paraId="77B24F52" w14:textId="77777777" w:rsidR="00EB6FDE" w:rsidRDefault="00EB6FDE" w:rsidP="006F117F">
            <w:r>
              <w:rPr>
                <w:rFonts w:hint="eastAsia"/>
              </w:rPr>
              <w:t>在进行项目开发之前先设计和搭建出系统的基础架构并进行性能测试，确保架构符合性能指标后再进行后续工作。</w:t>
            </w:r>
          </w:p>
        </w:tc>
        <w:tc>
          <w:tcPr>
            <w:tcW w:w="2152" w:type="dxa"/>
          </w:tcPr>
          <w:p w14:paraId="522036EF" w14:textId="196E2C7C" w:rsidR="00EB6FDE" w:rsidRDefault="00EB6FDE" w:rsidP="006F117F">
            <w:r>
              <w:rPr>
                <w:rFonts w:hint="eastAsia"/>
              </w:rPr>
              <w:t>2</w:t>
            </w:r>
          </w:p>
        </w:tc>
      </w:tr>
      <w:tr w:rsidR="00EB6FDE" w14:paraId="22E77871" w14:textId="38E83E19" w:rsidTr="00EB6FDE">
        <w:tc>
          <w:tcPr>
            <w:tcW w:w="1786" w:type="dxa"/>
          </w:tcPr>
          <w:p w14:paraId="43C23713" w14:textId="77777777" w:rsidR="00EB6FDE" w:rsidRDefault="00EB6FDE" w:rsidP="006F117F">
            <w:r>
              <w:rPr>
                <w:rFonts w:hint="eastAsia"/>
              </w:rPr>
              <w:t>项目组成员之间发生冲突，导致沟通不畅、设计欠佳、接口出现错误和额外的重复工作；</w:t>
            </w:r>
          </w:p>
        </w:tc>
        <w:tc>
          <w:tcPr>
            <w:tcW w:w="1886" w:type="dxa"/>
          </w:tcPr>
          <w:p w14:paraId="0CC7A1D5" w14:textId="77777777" w:rsidR="00EB6FDE" w:rsidRDefault="00EB6FDE" w:rsidP="006F117F">
            <w:pPr>
              <w:jc w:val="center"/>
            </w:pPr>
            <w:r>
              <w:rPr>
                <w:rFonts w:hint="eastAsia"/>
              </w:rPr>
              <w:t>（</w:t>
            </w:r>
            <w:r>
              <w:rPr>
                <w:rFonts w:hint="eastAsia"/>
              </w:rPr>
              <w:t>0.10</w:t>
            </w:r>
            <w:r>
              <w:rPr>
                <w:rFonts w:hint="eastAsia"/>
              </w:rPr>
              <w:t>）</w:t>
            </w:r>
            <w:r>
              <w:rPr>
                <w:rFonts w:hint="eastAsia"/>
              </w:rPr>
              <w:t>*</w:t>
            </w:r>
            <w:r>
              <w:rPr>
                <w:rFonts w:hint="eastAsia"/>
              </w:rPr>
              <w:t>（</w:t>
            </w:r>
            <w:r>
              <w:rPr>
                <w:rFonts w:hint="eastAsia"/>
              </w:rPr>
              <w:t>30</w:t>
            </w:r>
            <w:r>
              <w:rPr>
                <w:rFonts w:hint="eastAsia"/>
              </w:rPr>
              <w:t>）</w:t>
            </w:r>
            <w:r>
              <w:rPr>
                <w:rFonts w:hint="eastAsia"/>
              </w:rPr>
              <w:t>=3 day</w:t>
            </w:r>
          </w:p>
        </w:tc>
        <w:tc>
          <w:tcPr>
            <w:tcW w:w="2472" w:type="dxa"/>
          </w:tcPr>
          <w:p w14:paraId="61981842" w14:textId="77777777" w:rsidR="00EB6FDE" w:rsidRDefault="00EB6FDE" w:rsidP="006F117F">
            <w:r>
              <w:rPr>
                <w:rFonts w:hint="eastAsia"/>
              </w:rPr>
              <w:t>项目在建设之初就将项目目标、工作任务等和项目成员沟通清楚，采用公平、公正、公开的绩效考评制度，倡导团结互助的工作风尚等。</w:t>
            </w:r>
          </w:p>
        </w:tc>
        <w:tc>
          <w:tcPr>
            <w:tcW w:w="2152" w:type="dxa"/>
          </w:tcPr>
          <w:p w14:paraId="40A325AA" w14:textId="32AD5156" w:rsidR="00EB6FDE" w:rsidRDefault="00EB6FDE" w:rsidP="006F117F">
            <w:r>
              <w:rPr>
                <w:rFonts w:hint="eastAsia"/>
              </w:rPr>
              <w:t>2</w:t>
            </w:r>
          </w:p>
        </w:tc>
      </w:tr>
      <w:tr w:rsidR="00EB6FDE" w14:paraId="6250073D" w14:textId="4DE8C9C4" w:rsidTr="00EB6FDE">
        <w:tc>
          <w:tcPr>
            <w:tcW w:w="1786" w:type="dxa"/>
          </w:tcPr>
          <w:p w14:paraId="25044013" w14:textId="77777777" w:rsidR="00EB6FDE" w:rsidRDefault="00EB6FDE" w:rsidP="006F117F">
            <w:r>
              <w:rPr>
                <w:rFonts w:hint="eastAsia"/>
              </w:rPr>
              <w:t>在做需求中委托方参与不够，项目组与项目各干系方沟通不良，使产品不能满足委托方要求</w:t>
            </w:r>
          </w:p>
        </w:tc>
        <w:tc>
          <w:tcPr>
            <w:tcW w:w="1886" w:type="dxa"/>
          </w:tcPr>
          <w:p w14:paraId="2F1AD525" w14:textId="77777777" w:rsidR="00EB6FDE" w:rsidRDefault="00EB6FDE" w:rsidP="006F117F">
            <w:pPr>
              <w:jc w:val="center"/>
            </w:pPr>
            <w:r>
              <w:rPr>
                <w:rFonts w:hint="eastAsia"/>
              </w:rPr>
              <w:t>（</w:t>
            </w:r>
            <w:r>
              <w:rPr>
                <w:rFonts w:hint="eastAsia"/>
              </w:rPr>
              <w:t>0.20</w:t>
            </w:r>
            <w:r>
              <w:rPr>
                <w:rFonts w:hint="eastAsia"/>
              </w:rPr>
              <w:t>）</w:t>
            </w:r>
            <w:r>
              <w:rPr>
                <w:rFonts w:hint="eastAsia"/>
              </w:rPr>
              <w:t>*</w:t>
            </w:r>
            <w:r>
              <w:rPr>
                <w:rFonts w:hint="eastAsia"/>
              </w:rPr>
              <w:t>（</w:t>
            </w:r>
            <w:r>
              <w:rPr>
                <w:rFonts w:hint="eastAsia"/>
              </w:rPr>
              <w:t>10</w:t>
            </w:r>
            <w:r>
              <w:rPr>
                <w:rFonts w:hint="eastAsia"/>
              </w:rPr>
              <w:t>）</w:t>
            </w:r>
            <w:r>
              <w:rPr>
                <w:rFonts w:hint="eastAsia"/>
              </w:rPr>
              <w:t>=2 day</w:t>
            </w:r>
          </w:p>
        </w:tc>
        <w:tc>
          <w:tcPr>
            <w:tcW w:w="2472" w:type="dxa"/>
          </w:tcPr>
          <w:p w14:paraId="336FC7C8" w14:textId="77777777" w:rsidR="00EB6FDE" w:rsidRDefault="00EB6FDE" w:rsidP="006F117F">
            <w:r>
              <w:rPr>
                <w:rFonts w:hint="eastAsia"/>
              </w:rPr>
              <w:t>项目建设之初就和项目各干系方约定好沟通的渠道和方式、项目建设过程中多和项目各干系方交流和沟通、注意培养和锻炼自身的沟通技巧。</w:t>
            </w:r>
          </w:p>
        </w:tc>
        <w:tc>
          <w:tcPr>
            <w:tcW w:w="2152" w:type="dxa"/>
          </w:tcPr>
          <w:p w14:paraId="76914A54" w14:textId="3E16243D" w:rsidR="00EB6FDE" w:rsidRDefault="00EB6FDE" w:rsidP="006F117F">
            <w:r>
              <w:rPr>
                <w:rFonts w:hint="eastAsia"/>
              </w:rPr>
              <w:t>1</w:t>
            </w:r>
          </w:p>
        </w:tc>
      </w:tr>
      <w:tr w:rsidR="00EB6FDE" w14:paraId="46609FCA" w14:textId="3EDD6875" w:rsidTr="00EB6FDE">
        <w:tc>
          <w:tcPr>
            <w:tcW w:w="1786" w:type="dxa"/>
          </w:tcPr>
          <w:p w14:paraId="3332A938" w14:textId="77777777" w:rsidR="00EB6FDE" w:rsidRDefault="00EB6FDE" w:rsidP="006F117F">
            <w:r>
              <w:rPr>
                <w:rFonts w:hint="eastAsia"/>
              </w:rPr>
              <w:t>在测试过程中发现</w:t>
            </w:r>
            <w:r>
              <w:rPr>
                <w:rFonts w:hint="eastAsia"/>
              </w:rPr>
              <w:t>bug</w:t>
            </w:r>
          </w:p>
        </w:tc>
        <w:tc>
          <w:tcPr>
            <w:tcW w:w="1886" w:type="dxa"/>
          </w:tcPr>
          <w:p w14:paraId="39929F10" w14:textId="77777777" w:rsidR="00EB6FDE" w:rsidRDefault="00EB6FDE" w:rsidP="006F117F">
            <w:pPr>
              <w:jc w:val="center"/>
            </w:pPr>
            <w:r>
              <w:rPr>
                <w:rFonts w:hint="eastAsia"/>
              </w:rPr>
              <w:t>（</w:t>
            </w:r>
            <w:r>
              <w:rPr>
                <w:rFonts w:hint="eastAsia"/>
              </w:rPr>
              <w:t>0.40</w:t>
            </w:r>
            <w:r>
              <w:rPr>
                <w:rFonts w:hint="eastAsia"/>
              </w:rPr>
              <w:t>）</w:t>
            </w:r>
            <w:r>
              <w:rPr>
                <w:rFonts w:hint="eastAsia"/>
              </w:rPr>
              <w:t>*</w:t>
            </w:r>
            <w:r>
              <w:rPr>
                <w:rFonts w:hint="eastAsia"/>
              </w:rPr>
              <w:t>（</w:t>
            </w:r>
            <w:r>
              <w:rPr>
                <w:rFonts w:hint="eastAsia"/>
              </w:rPr>
              <w:t>5</w:t>
            </w:r>
            <w:r>
              <w:rPr>
                <w:rFonts w:hint="eastAsia"/>
              </w:rPr>
              <w:t>）</w:t>
            </w:r>
            <w:r>
              <w:rPr>
                <w:rFonts w:hint="eastAsia"/>
              </w:rPr>
              <w:t>=2 day</w:t>
            </w:r>
          </w:p>
        </w:tc>
        <w:tc>
          <w:tcPr>
            <w:tcW w:w="2472" w:type="dxa"/>
          </w:tcPr>
          <w:p w14:paraId="48ECFADC" w14:textId="341EAD51" w:rsidR="00EB6FDE" w:rsidRDefault="000246B2" w:rsidP="006F117F">
            <w:r>
              <w:rPr>
                <w:rFonts w:hint="eastAsia"/>
              </w:rPr>
              <w:t>寻找对应开发人员修复</w:t>
            </w:r>
          </w:p>
        </w:tc>
        <w:tc>
          <w:tcPr>
            <w:tcW w:w="2152" w:type="dxa"/>
          </w:tcPr>
          <w:p w14:paraId="4EFD38BB" w14:textId="72790363" w:rsidR="00EB6FDE" w:rsidRDefault="00EB6FDE" w:rsidP="006F117F">
            <w:r>
              <w:rPr>
                <w:rFonts w:hint="eastAsia"/>
              </w:rPr>
              <w:t>1</w:t>
            </w:r>
          </w:p>
        </w:tc>
      </w:tr>
      <w:tr w:rsidR="00EB6FDE" w14:paraId="39B0DF57" w14:textId="63762ACF" w:rsidTr="00EB6FDE">
        <w:tc>
          <w:tcPr>
            <w:tcW w:w="1786" w:type="dxa"/>
          </w:tcPr>
          <w:p w14:paraId="03DEE85F" w14:textId="77777777" w:rsidR="00EB6FDE" w:rsidRDefault="00EB6FDE" w:rsidP="006F117F">
            <w:r>
              <w:rPr>
                <w:rFonts w:hint="eastAsia"/>
              </w:rPr>
              <w:t>项目进度延迟，过多耗时于无用的工作等</w:t>
            </w:r>
          </w:p>
        </w:tc>
        <w:tc>
          <w:tcPr>
            <w:tcW w:w="1886" w:type="dxa"/>
          </w:tcPr>
          <w:p w14:paraId="19852BC7" w14:textId="77777777" w:rsidR="00EB6FDE" w:rsidRDefault="00EB6FDE" w:rsidP="006F117F">
            <w:pPr>
              <w:jc w:val="center"/>
            </w:pPr>
            <w:r>
              <w:rPr>
                <w:rFonts w:hint="eastAsia"/>
              </w:rPr>
              <w:t>（</w:t>
            </w:r>
            <w:r>
              <w:rPr>
                <w:rFonts w:hint="eastAsia"/>
              </w:rPr>
              <w:t>0.20</w:t>
            </w:r>
            <w:r>
              <w:rPr>
                <w:rFonts w:hint="eastAsia"/>
              </w:rPr>
              <w:t>）</w:t>
            </w:r>
            <w:r>
              <w:rPr>
                <w:rFonts w:hint="eastAsia"/>
              </w:rPr>
              <w:t>*</w:t>
            </w:r>
            <w:r>
              <w:rPr>
                <w:rFonts w:hint="eastAsia"/>
              </w:rPr>
              <w:t>（</w:t>
            </w:r>
            <w:r>
              <w:rPr>
                <w:rFonts w:hint="eastAsia"/>
              </w:rPr>
              <w:t>5</w:t>
            </w:r>
            <w:r>
              <w:rPr>
                <w:rFonts w:hint="eastAsia"/>
              </w:rPr>
              <w:t>）</w:t>
            </w:r>
            <w:r>
              <w:rPr>
                <w:rFonts w:hint="eastAsia"/>
              </w:rPr>
              <w:t>=1 day</w:t>
            </w:r>
          </w:p>
        </w:tc>
        <w:tc>
          <w:tcPr>
            <w:tcW w:w="2472" w:type="dxa"/>
          </w:tcPr>
          <w:p w14:paraId="24ED2BAA" w14:textId="77777777" w:rsidR="00EB6FDE" w:rsidRDefault="00EB6FDE" w:rsidP="006F117F">
            <w:r>
              <w:rPr>
                <w:rFonts w:hint="eastAsia"/>
              </w:rPr>
              <w:t>分阶段交付产品、增加项目监控的频度和力度、多运用可行的办法保证工作质量避免返工。</w:t>
            </w:r>
          </w:p>
        </w:tc>
        <w:tc>
          <w:tcPr>
            <w:tcW w:w="2152" w:type="dxa"/>
          </w:tcPr>
          <w:p w14:paraId="47552EFA" w14:textId="2783D4E4" w:rsidR="00EB6FDE" w:rsidRDefault="00EB6FDE" w:rsidP="006F117F">
            <w:r>
              <w:rPr>
                <w:rFonts w:hint="eastAsia"/>
              </w:rPr>
              <w:t>2</w:t>
            </w:r>
          </w:p>
        </w:tc>
      </w:tr>
      <w:tr w:rsidR="00EB6FDE" w14:paraId="3B8DB6C7" w14:textId="29F7F640" w:rsidTr="00EB6FDE">
        <w:tc>
          <w:tcPr>
            <w:tcW w:w="1786" w:type="dxa"/>
          </w:tcPr>
          <w:p w14:paraId="5174EA7D" w14:textId="77777777" w:rsidR="00EB6FDE" w:rsidRDefault="00EB6FDE" w:rsidP="006F117F">
            <w:r>
              <w:rPr>
                <w:rFonts w:hint="eastAsia"/>
              </w:rPr>
              <w:t>软件项目开发和实施过程所必须用到的管理工具、开发工具、测试工具等不能及时到位、到位的工具版本不符合项目要求等。</w:t>
            </w:r>
          </w:p>
        </w:tc>
        <w:tc>
          <w:tcPr>
            <w:tcW w:w="1886" w:type="dxa"/>
          </w:tcPr>
          <w:p w14:paraId="0D54AE1B" w14:textId="77777777" w:rsidR="00EB6FDE" w:rsidRDefault="00EB6FDE" w:rsidP="006F117F">
            <w:pPr>
              <w:jc w:val="center"/>
            </w:pPr>
            <w:r>
              <w:rPr>
                <w:rFonts w:hint="eastAsia"/>
              </w:rPr>
              <w:t>（</w:t>
            </w:r>
            <w:r>
              <w:rPr>
                <w:rFonts w:hint="eastAsia"/>
              </w:rPr>
              <w:t>0.10</w:t>
            </w:r>
            <w:r>
              <w:rPr>
                <w:rFonts w:hint="eastAsia"/>
              </w:rPr>
              <w:t>）</w:t>
            </w:r>
            <w:r>
              <w:rPr>
                <w:rFonts w:hint="eastAsia"/>
              </w:rPr>
              <w:t>*</w:t>
            </w:r>
            <w:r>
              <w:rPr>
                <w:rFonts w:hint="eastAsia"/>
              </w:rPr>
              <w:t>（</w:t>
            </w:r>
            <w:r>
              <w:rPr>
                <w:rFonts w:hint="eastAsia"/>
              </w:rPr>
              <w:t>10</w:t>
            </w:r>
            <w:r>
              <w:rPr>
                <w:rFonts w:hint="eastAsia"/>
              </w:rPr>
              <w:t>）</w:t>
            </w:r>
            <w:r>
              <w:rPr>
                <w:rFonts w:hint="eastAsia"/>
              </w:rPr>
              <w:t>=1 day</w:t>
            </w:r>
          </w:p>
        </w:tc>
        <w:tc>
          <w:tcPr>
            <w:tcW w:w="2472" w:type="dxa"/>
          </w:tcPr>
          <w:p w14:paraId="04A7FC7B" w14:textId="77777777" w:rsidR="00EB6FDE" w:rsidRDefault="00EB6FDE" w:rsidP="006F117F">
            <w:r>
              <w:rPr>
                <w:rFonts w:hint="eastAsia"/>
              </w:rPr>
              <w:t>在项目的启动阶段就落实好各项工具的来源或可能的替代工具，在这些工具需要使用之前就跟踪并落实工具的到位事宜。</w:t>
            </w:r>
          </w:p>
        </w:tc>
        <w:tc>
          <w:tcPr>
            <w:tcW w:w="2152" w:type="dxa"/>
          </w:tcPr>
          <w:p w14:paraId="28AECF64" w14:textId="078B0646" w:rsidR="00EB6FDE" w:rsidRDefault="00EB6FDE" w:rsidP="006F117F">
            <w:r>
              <w:rPr>
                <w:rFonts w:hint="eastAsia"/>
              </w:rPr>
              <w:t>1</w:t>
            </w:r>
          </w:p>
        </w:tc>
      </w:tr>
      <w:tr w:rsidR="00EB6FDE" w14:paraId="6BF2BCAD" w14:textId="5556F682" w:rsidTr="00EB6FDE">
        <w:tc>
          <w:tcPr>
            <w:tcW w:w="1786" w:type="dxa"/>
          </w:tcPr>
          <w:p w14:paraId="46A9BDB2" w14:textId="77777777" w:rsidR="00EB6FDE" w:rsidRDefault="00EB6FDE" w:rsidP="006F117F">
            <w:r>
              <w:rPr>
                <w:rFonts w:hint="eastAsia"/>
              </w:rPr>
              <w:t>设施未及时到位，设施虽到位但不配套，设施拥挤、杂乱或者破损</w:t>
            </w:r>
          </w:p>
        </w:tc>
        <w:tc>
          <w:tcPr>
            <w:tcW w:w="1886" w:type="dxa"/>
          </w:tcPr>
          <w:p w14:paraId="78DF217D" w14:textId="77777777" w:rsidR="00EB6FDE" w:rsidRDefault="00EB6FDE" w:rsidP="006F117F">
            <w:pPr>
              <w:jc w:val="center"/>
            </w:pPr>
            <w:r>
              <w:rPr>
                <w:rFonts w:hint="eastAsia"/>
              </w:rPr>
              <w:t>（</w:t>
            </w:r>
            <w:r>
              <w:rPr>
                <w:rFonts w:hint="eastAsia"/>
              </w:rPr>
              <w:t>0.10</w:t>
            </w:r>
            <w:r>
              <w:rPr>
                <w:rFonts w:hint="eastAsia"/>
              </w:rPr>
              <w:t>）</w:t>
            </w:r>
            <w:r>
              <w:rPr>
                <w:rFonts w:hint="eastAsia"/>
              </w:rPr>
              <w:t>*</w:t>
            </w:r>
            <w:r>
              <w:rPr>
                <w:rFonts w:hint="eastAsia"/>
              </w:rPr>
              <w:t>（</w:t>
            </w:r>
            <w:r>
              <w:rPr>
                <w:rFonts w:hint="eastAsia"/>
              </w:rPr>
              <w:t>10</w:t>
            </w:r>
            <w:r>
              <w:rPr>
                <w:rFonts w:hint="eastAsia"/>
              </w:rPr>
              <w:t>）</w:t>
            </w:r>
            <w:r>
              <w:rPr>
                <w:rFonts w:hint="eastAsia"/>
              </w:rPr>
              <w:t>=1 day</w:t>
            </w:r>
          </w:p>
        </w:tc>
        <w:tc>
          <w:tcPr>
            <w:tcW w:w="2472" w:type="dxa"/>
          </w:tcPr>
          <w:p w14:paraId="2314B1B9" w14:textId="77777777" w:rsidR="00EB6FDE" w:rsidRDefault="00EB6FDE" w:rsidP="006F117F">
            <w:r>
              <w:rPr>
                <w:rFonts w:hint="eastAsia"/>
              </w:rPr>
              <w:t>在项目建设之前就选择和建设好适合项目特点和满足项目成员期望的办公环境、在项目的建设过程中不断培育和调整出和谐的人文环境</w:t>
            </w:r>
          </w:p>
        </w:tc>
        <w:tc>
          <w:tcPr>
            <w:tcW w:w="2152" w:type="dxa"/>
          </w:tcPr>
          <w:p w14:paraId="043BC880" w14:textId="7B7C5DEE" w:rsidR="00EB6FDE" w:rsidRDefault="00EB6FDE" w:rsidP="006F117F">
            <w:r>
              <w:rPr>
                <w:rFonts w:hint="eastAsia"/>
              </w:rPr>
              <w:t>2</w:t>
            </w:r>
          </w:p>
        </w:tc>
      </w:tr>
    </w:tbl>
    <w:p w14:paraId="50B20C48" w14:textId="5D23506D" w:rsidR="009F6441" w:rsidRDefault="009F6441" w:rsidP="00550F6D"/>
    <w:p w14:paraId="2ED15970" w14:textId="344D6AC2" w:rsidR="00790106" w:rsidRDefault="00EB6FDE" w:rsidP="00EB6FDE">
      <w:pPr>
        <w:pStyle w:val="2"/>
      </w:pPr>
      <w:r>
        <w:rPr>
          <w:rFonts w:hint="eastAsia"/>
        </w:rPr>
        <w:lastRenderedPageBreak/>
        <w:t>附录</w:t>
      </w:r>
    </w:p>
    <w:p w14:paraId="0DF71170" w14:textId="1A1C24F7" w:rsidR="00790106" w:rsidRPr="009F6441" w:rsidRDefault="00790106" w:rsidP="00550F6D">
      <w:r w:rsidRPr="00790106">
        <w:rPr>
          <w:noProof/>
        </w:rPr>
        <w:drawing>
          <wp:inline distT="0" distB="0" distL="0" distR="0" wp14:anchorId="44C2CA9B" wp14:editId="78F8607B">
            <wp:extent cx="5992229" cy="19875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5217" cy="1988541"/>
                    </a:xfrm>
                    <a:prstGeom prst="rect">
                      <a:avLst/>
                    </a:prstGeom>
                  </pic:spPr>
                </pic:pic>
              </a:graphicData>
            </a:graphic>
          </wp:inline>
        </w:drawing>
      </w:r>
    </w:p>
    <w:sectPr w:rsidR="00790106" w:rsidRPr="009F64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CACE5" w14:textId="77777777" w:rsidR="00E01066" w:rsidRDefault="00E01066" w:rsidP="00246BDB">
      <w:r>
        <w:separator/>
      </w:r>
    </w:p>
  </w:endnote>
  <w:endnote w:type="continuationSeparator" w:id="0">
    <w:p w14:paraId="355EF6F8" w14:textId="77777777" w:rsidR="00E01066" w:rsidRDefault="00E01066" w:rsidP="00246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37736" w14:textId="77777777" w:rsidR="00E01066" w:rsidRDefault="00E01066" w:rsidP="00246BDB">
      <w:r>
        <w:separator/>
      </w:r>
    </w:p>
  </w:footnote>
  <w:footnote w:type="continuationSeparator" w:id="0">
    <w:p w14:paraId="54D7D08A" w14:textId="77777777" w:rsidR="00E01066" w:rsidRDefault="00E01066" w:rsidP="00246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C233B"/>
    <w:multiLevelType w:val="hybridMultilevel"/>
    <w:tmpl w:val="4F7E25D8"/>
    <w:lvl w:ilvl="0" w:tplc="A1466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3E"/>
    <w:rsid w:val="000246B2"/>
    <w:rsid w:val="0007073E"/>
    <w:rsid w:val="00246BDB"/>
    <w:rsid w:val="00426AF7"/>
    <w:rsid w:val="004B1615"/>
    <w:rsid w:val="00550F6D"/>
    <w:rsid w:val="00551B8D"/>
    <w:rsid w:val="005A5A29"/>
    <w:rsid w:val="00790106"/>
    <w:rsid w:val="009228A6"/>
    <w:rsid w:val="009F6441"/>
    <w:rsid w:val="00BF7B6F"/>
    <w:rsid w:val="00DF1683"/>
    <w:rsid w:val="00E01066"/>
    <w:rsid w:val="00EB6FDE"/>
    <w:rsid w:val="00F61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2A120"/>
  <w15:chartTrackingRefBased/>
  <w15:docId w15:val="{060ADA2F-4562-4985-BE93-E2EFBE92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15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15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1577"/>
    <w:rPr>
      <w:b/>
      <w:bCs/>
      <w:kern w:val="44"/>
      <w:sz w:val="44"/>
      <w:szCs w:val="44"/>
    </w:rPr>
  </w:style>
  <w:style w:type="character" w:customStyle="1" w:styleId="20">
    <w:name w:val="标题 2 字符"/>
    <w:basedOn w:val="a0"/>
    <w:link w:val="2"/>
    <w:uiPriority w:val="9"/>
    <w:rsid w:val="00F61577"/>
    <w:rPr>
      <w:rFonts w:asciiTheme="majorHAnsi" w:eastAsiaTheme="majorEastAsia" w:hAnsiTheme="majorHAnsi" w:cstheme="majorBidi"/>
      <w:b/>
      <w:bCs/>
      <w:sz w:val="32"/>
      <w:szCs w:val="32"/>
    </w:rPr>
  </w:style>
  <w:style w:type="table" w:styleId="a3">
    <w:name w:val="Table Grid"/>
    <w:basedOn w:val="a1"/>
    <w:rsid w:val="009F644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46B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6BDB"/>
    <w:rPr>
      <w:sz w:val="18"/>
      <w:szCs w:val="18"/>
    </w:rPr>
  </w:style>
  <w:style w:type="paragraph" w:styleId="a6">
    <w:name w:val="footer"/>
    <w:basedOn w:val="a"/>
    <w:link w:val="a7"/>
    <w:uiPriority w:val="99"/>
    <w:unhideWhenUsed/>
    <w:rsid w:val="00246BDB"/>
    <w:pPr>
      <w:tabs>
        <w:tab w:val="center" w:pos="4153"/>
        <w:tab w:val="right" w:pos="8306"/>
      </w:tabs>
      <w:snapToGrid w:val="0"/>
      <w:jc w:val="left"/>
    </w:pPr>
    <w:rPr>
      <w:sz w:val="18"/>
      <w:szCs w:val="18"/>
    </w:rPr>
  </w:style>
  <w:style w:type="character" w:customStyle="1" w:styleId="a7">
    <w:name w:val="页脚 字符"/>
    <w:basedOn w:val="a0"/>
    <w:link w:val="a6"/>
    <w:uiPriority w:val="99"/>
    <w:rsid w:val="00246BDB"/>
    <w:rPr>
      <w:sz w:val="18"/>
      <w:szCs w:val="18"/>
    </w:rPr>
  </w:style>
  <w:style w:type="paragraph" w:styleId="a8">
    <w:name w:val="List Paragraph"/>
    <w:basedOn w:val="a"/>
    <w:uiPriority w:val="34"/>
    <w:qFormat/>
    <w:rsid w:val="00246B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少浦</dc:creator>
  <cp:keywords/>
  <dc:description/>
  <cp:lastModifiedBy>冯 少浦</cp:lastModifiedBy>
  <cp:revision>4</cp:revision>
  <dcterms:created xsi:type="dcterms:W3CDTF">2022-03-15T03:09:00Z</dcterms:created>
  <dcterms:modified xsi:type="dcterms:W3CDTF">2022-03-30T14:50:00Z</dcterms:modified>
</cp:coreProperties>
</file>