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footer9.xml" ContentType="application/vnd.openxmlformats-officedocument.wordprocessingml.footer+xml"/>
  <Override PartName="/word/header2.xml" ContentType="application/vnd.openxmlformats-officedocument.wordprocessingml.header+xml"/>
  <Override PartName="/word/footer10.xml" ContentType="application/vnd.openxmlformats-officedocument.wordprocessingml.footer+xml"/>
  <Override PartName="/word/header3.xml" ContentType="application/vnd.openxmlformats-officedocument.wordprocessingml.header+xml"/>
  <Override PartName="/word/footer11.xml" ContentType="application/vnd.openxmlformats-officedocument.wordprocessingml.footer+xml"/>
  <Override PartName="/word/header4.xml" ContentType="application/vnd.openxmlformats-officedocument.wordprocessingml.header+xml"/>
  <Override PartName="/word/footer12.xml" ContentType="application/vnd.openxmlformats-officedocument.wordprocessingml.footer+xml"/>
  <Override PartName="/word/header5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5CD" w:rsidRPr="00AE4212" w:rsidRDefault="00BE3422" w:rsidP="00EE1286">
      <w:pPr>
        <w:tabs>
          <w:tab w:val="left" w:pos="3390"/>
        </w:tabs>
        <w:spacing w:before="13679"/>
        <w:rPr>
          <w:color w:val="000000" w:themeColor="text1"/>
        </w:rPr>
      </w:pPr>
      <w:bookmarkStart w:id="0" w:name="_Toc25667688"/>
      <w:bookmarkEnd w:id="0"/>
      <w:r w:rsidRPr="00AE421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44C16068">
                <wp:simplePos x="0" y="0"/>
                <wp:positionH relativeFrom="page">
                  <wp:align>center</wp:align>
                </wp:positionH>
                <wp:positionV relativeFrom="page">
                  <wp:posOffset>7945755</wp:posOffset>
                </wp:positionV>
                <wp:extent cx="6835140" cy="419735"/>
                <wp:effectExtent l="0" t="0" r="0" b="7620"/>
                <wp:wrapSquare wrapText="bothSides"/>
                <wp:docPr id="1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4600" cy="41904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115C42" w:rsidRDefault="00115C42">
                            <w:pPr>
                              <w:pStyle w:val="NoSpacing"/>
                              <w:spacing w:before="40" w:after="40"/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aps/>
                                <w:color w:val="4472C4" w:themeColor="accent1"/>
                                <w:sz w:val="28"/>
                                <w:szCs w:val="28"/>
                              </w:rPr>
                              <w:t>WORKERS COMPENSATION FUND</w:t>
                            </w:r>
                          </w:p>
                          <w:p w:rsidR="00115C42" w:rsidRDefault="00115C42">
                            <w:pPr>
                              <w:pStyle w:val="NoSpacing"/>
                              <w:spacing w:before="40" w:after="40"/>
                            </w:pPr>
                          </w:p>
                        </w:txbxContent>
                      </wps:txbx>
                      <wps:bodyPr lIns="914400" tIns="0" rIns="1097280" bIns="0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115000</wp14:pctWidth>
                </wp14:sizeRelH>
              </wp:anchor>
            </w:drawing>
          </mc:Choice>
          <mc:Fallback>
            <w:pict>
              <v:rect w14:anchorId="44C16068" id="Text Box 129" o:spid="_x0000_s1026" style="position:absolute;margin-left:0;margin-top:625.65pt;width:538.2pt;height:33.05pt;z-index:2;visibility:visible;mso-wrap-style:square;mso-width-percent:1150;mso-wrap-distance-left:9pt;mso-wrap-distance-top:0;mso-wrap-distance-right:9pt;mso-wrap-distance-bottom:0;mso-position-horizontal:center;mso-position-horizontal-relative:page;mso-position-vertical:absolute;mso-position-vertical-relative:page;mso-width-percent:115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" filled="f" stroked="f" strokeweight=".18mm">
                <v:textbox style="mso-fit-shape-to-text:t" inset="1in,0,86.4pt,0">
                  <w:txbxContent>
                    <w:p w:rsidR="00115C42" w:rsidRDefault="00115C42">
                      <w:pPr>
                        <w:pStyle w:val="NoSpacing"/>
                        <w:spacing w:before="40" w:after="40"/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</w:pPr>
                      <w:r>
                        <w:rPr>
                          <w:caps/>
                          <w:color w:val="4472C4" w:themeColor="accent1"/>
                          <w:sz w:val="28"/>
                          <w:szCs w:val="28"/>
                        </w:rPr>
                        <w:t>WORKERS COMPENSATION FUND</w:t>
                      </w:r>
                    </w:p>
                    <w:p w:rsidR="00115C42" w:rsidRDefault="00115C42">
                      <w:pPr>
                        <w:pStyle w:val="NoSpacing"/>
                        <w:spacing w:before="40" w:after="40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 w:rsidRPr="00AE4212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0C4E3C72">
                <wp:simplePos x="0" y="0"/>
                <wp:positionH relativeFrom="page">
                  <wp:align>center</wp:align>
                </wp:positionH>
                <wp:positionV relativeFrom="margin">
                  <wp:align>bottom</wp:align>
                </wp:positionV>
                <wp:extent cx="6835140" cy="132715"/>
                <wp:effectExtent l="0" t="0" r="0" b="5715"/>
                <wp:wrapSquare wrapText="bothSides"/>
                <wp:docPr id="3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4600" cy="132120"/>
                        </a:xfrm>
                        <a:prstGeom prst="rect">
                          <a:avLst/>
                        </a:prstGeom>
                        <a:noFill/>
                        <a:ln w="648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 w:rsidR="00115C42" w:rsidRDefault="00115C42">
                            <w:pPr>
                              <w:pStyle w:val="NoSpacing"/>
                            </w:pPr>
                            <w: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t>CUSTOMER RELATIONSHIP MANAGEMENT SYSTEM</w:t>
                            </w:r>
                            <w: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t xml:space="preserve">|      </w:t>
                            </w:r>
                          </w:p>
                        </w:txbxContent>
                      </wps:txbx>
                      <wps:bodyPr lIns="914400" tIns="0" rIns="1097280" bIns="0" anchor="b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115000</wp14:pctWidth>
                </wp14:sizeRelH>
              </wp:anchor>
            </w:drawing>
          </mc:Choice>
          <mc:Fallback>
            <w:pict>
              <v:rect w14:anchorId="0C4E3C72" id="Text Box 128" o:spid="_x0000_s1027" style="position:absolute;margin-left:0;margin-top:0;width:538.2pt;height:10.45pt;z-index:3;visibility:visible;mso-wrap-style:square;mso-width-percent:1150;mso-wrap-distance-left:9pt;mso-wrap-distance-top:0;mso-wrap-distance-right:9pt;mso-wrap-distance-bottom:0;mso-position-horizontal:center;mso-position-horizontal-relative:page;mso-position-vertical:bottom;mso-position-vertical-relative:margin;mso-width-percent:115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" filled="f" stroked="f" strokeweight=".18mm">
                <v:textbox style="mso-fit-shape-to-text:t" inset="1in,0,86.4pt,0">
                  <w:txbxContent>
                    <w:p w:rsidR="00115C42" w:rsidRDefault="00115C42">
                      <w:pPr>
                        <w:pStyle w:val="NoSpacing"/>
                      </w:pPr>
                      <w:r>
                        <w:rPr>
                          <w:caps/>
                          <w:color w:val="7F7F7F" w:themeColor="text1" w:themeTint="80"/>
                          <w:sz w:val="18"/>
                          <w:szCs w:val="18"/>
                        </w:rPr>
                        <w:t>CUSTOMER RELATIONSHIP MANAGEMENT SYSTEM</w:t>
                      </w:r>
                      <w:r>
                        <w:rPr>
                          <w:color w:val="7F7F7F" w:themeColor="text1" w:themeTint="80"/>
                          <w:sz w:val="18"/>
                          <w:szCs w:val="18"/>
                        </w:rPr>
                        <w:t xml:space="preserve">|      </w:t>
                      </w:r>
                    </w:p>
                  </w:txbxContent>
                </v:textbox>
                <w10:wrap type="square" anchorx="page" anchory="margin"/>
              </v:rect>
            </w:pict>
          </mc:Fallback>
        </mc:AlternateContent>
      </w:r>
      <w:r w:rsidRPr="00AE4212">
        <w:rPr>
          <w:color w:val="000000" w:themeColor="text1"/>
        </w:rPr>
        <w:t>Table of Contents</w:t>
      </w:r>
      <w:r w:rsidR="00EE1286" w:rsidRPr="00AE4212">
        <w:rPr>
          <w:color w:val="000000" w:themeColor="text1"/>
        </w:rPr>
        <w:tab/>
      </w:r>
    </w:p>
    <w:p w:rsidR="005F15CD" w:rsidRPr="00AE4212" w:rsidRDefault="00BE3422">
      <w:pPr>
        <w:pStyle w:val="TOC1"/>
        <w:tabs>
          <w:tab w:val="right" w:leader="dot" w:pos="9350"/>
        </w:tabs>
        <w:rPr>
          <w:rFonts w:eastAsiaTheme="minorEastAsia"/>
          <w:color w:val="000000" w:themeColor="text1"/>
        </w:rPr>
      </w:pPr>
      <w:r w:rsidRPr="00AE4212">
        <w:rPr>
          <w:color w:val="000000" w:themeColor="text1"/>
        </w:rPr>
        <w:lastRenderedPageBreak/>
        <w:fldChar w:fldCharType="begin"/>
      </w:r>
      <w:r w:rsidRPr="00AE4212">
        <w:rPr>
          <w:rStyle w:val="IndexLink"/>
          <w:webHidden/>
          <w:color w:val="000000" w:themeColor="text1"/>
        </w:rPr>
        <w:instrText>TOC \z \o "1-3" \u \h</w:instrText>
      </w:r>
      <w:r w:rsidRPr="00AE4212">
        <w:rPr>
          <w:rStyle w:val="IndexLink"/>
        </w:rPr>
        <w:fldChar w:fldCharType="separate"/>
      </w:r>
      <w:hyperlink w:anchor="_Toc25667688">
        <w:r w:rsidRPr="00AE4212">
          <w:rPr>
            <w:webHidden/>
            <w:color w:val="000000" w:themeColor="text1"/>
          </w:rPr>
          <w:fldChar w:fldCharType="begin"/>
        </w:r>
        <w:r w:rsidRPr="00AE4212">
          <w:rPr>
            <w:webHidden/>
            <w:color w:val="000000" w:themeColor="text1"/>
          </w:rPr>
          <w:instrText>PAGEREF _Toc25667688 \h</w:instrText>
        </w:r>
        <w:r w:rsidRPr="00AE4212">
          <w:rPr>
            <w:webHidden/>
            <w:color w:val="000000" w:themeColor="text1"/>
          </w:rPr>
        </w:r>
        <w:r w:rsidRPr="00AE4212">
          <w:rPr>
            <w:webHidden/>
            <w:color w:val="000000" w:themeColor="text1"/>
          </w:rPr>
          <w:fldChar w:fldCharType="separate"/>
        </w:r>
        <w:r w:rsidRPr="00AE4212">
          <w:rPr>
            <w:rStyle w:val="IndexLink"/>
            <w:webHidden/>
            <w:color w:val="000000" w:themeColor="text1"/>
          </w:rPr>
          <w:t>Table of Contents</w:t>
        </w:r>
        <w:r w:rsidRPr="00AE4212">
          <w:rPr>
            <w:rStyle w:val="IndexLink"/>
            <w:webHidden/>
            <w:color w:val="000000" w:themeColor="text1"/>
          </w:rPr>
          <w:tab/>
          <w:t>1</w:t>
        </w:r>
        <w:r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1"/>
        <w:tabs>
          <w:tab w:val="left" w:pos="44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689">
        <w:r w:rsidR="00BE3422" w:rsidRPr="00AE4212">
          <w:rPr>
            <w:rStyle w:val="IndexLink"/>
            <w:webHidden/>
            <w:color w:val="000000" w:themeColor="text1"/>
          </w:rPr>
          <w:t>1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Introduction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_Toc25667689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3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690">
        <w:r w:rsidR="00BE3422" w:rsidRPr="00AE4212">
          <w:rPr>
            <w:rStyle w:val="IndexLink"/>
            <w:webHidden/>
            <w:color w:val="000000" w:themeColor="text1"/>
          </w:rPr>
          <w:t>1.1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Purpose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_Toc25667690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3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691">
        <w:r w:rsidR="00BE3422" w:rsidRPr="00AE4212">
          <w:rPr>
            <w:rStyle w:val="IndexLink"/>
            <w:webHidden/>
            <w:color w:val="000000" w:themeColor="text1"/>
          </w:rPr>
          <w:t>1.2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Intended Audience and Reading Suggestions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_Toc25667691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3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692">
        <w:r w:rsidR="00BE3422" w:rsidRPr="00AE4212">
          <w:rPr>
            <w:rStyle w:val="IndexLink"/>
            <w:webHidden/>
            <w:color w:val="000000" w:themeColor="text1"/>
          </w:rPr>
          <w:t>1.3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Product Perspective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_Toc25667692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3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693">
        <w:r w:rsidR="00BE3422" w:rsidRPr="00AE4212">
          <w:rPr>
            <w:rStyle w:val="IndexLink"/>
            <w:webHidden/>
            <w:color w:val="000000" w:themeColor="text1"/>
          </w:rPr>
          <w:t>1.4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User Classes and Characteristics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_Toc25667693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3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694">
        <w:r w:rsidR="00BE3422" w:rsidRPr="00AE4212">
          <w:rPr>
            <w:rStyle w:val="IndexLink"/>
            <w:webHidden/>
            <w:color w:val="000000" w:themeColor="text1"/>
          </w:rPr>
          <w:t>1.5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User Documentation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_Toc25667694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695">
        <w:r w:rsidR="00BE3422" w:rsidRPr="00AE4212">
          <w:rPr>
            <w:rStyle w:val="IndexLink"/>
            <w:webHidden/>
            <w:color w:val="000000" w:themeColor="text1"/>
          </w:rPr>
          <w:t>1.6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Assumptions and Dependencies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_Toc25667695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1"/>
        <w:tabs>
          <w:tab w:val="left" w:pos="44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696">
        <w:r w:rsidR="00BE3422" w:rsidRPr="00AE4212">
          <w:rPr>
            <w:rStyle w:val="IndexLink"/>
            <w:webHidden/>
            <w:color w:val="000000" w:themeColor="text1"/>
          </w:rPr>
          <w:t>2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External Interface Requirements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_Toc25667696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697">
        <w:r w:rsidR="00BE3422" w:rsidRPr="00AE4212">
          <w:rPr>
            <w:rStyle w:val="IndexLink"/>
            <w:webHidden/>
            <w:color w:val="000000" w:themeColor="text1"/>
          </w:rPr>
          <w:t>2.1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User Interfaces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_Toc25667697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698">
        <w:r w:rsidR="00BE3422" w:rsidRPr="00AE4212">
          <w:rPr>
            <w:rStyle w:val="IndexLink"/>
            <w:webHidden/>
            <w:color w:val="000000" w:themeColor="text1"/>
          </w:rPr>
          <w:t>2.2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Software/Hardware Interfaces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_Toc25667698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699">
        <w:r w:rsidR="00BE3422" w:rsidRPr="00AE4212">
          <w:rPr>
            <w:rStyle w:val="IndexLink"/>
            <w:webHidden/>
            <w:color w:val="000000" w:themeColor="text1"/>
          </w:rPr>
          <w:t>2.3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Communications Interfaces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_Toc25667699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1"/>
        <w:tabs>
          <w:tab w:val="left" w:pos="44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00">
        <w:r w:rsidR="00BE3422" w:rsidRPr="00AE4212">
          <w:rPr>
            <w:rStyle w:val="IndexLink"/>
            <w:webHidden/>
            <w:color w:val="000000" w:themeColor="text1"/>
          </w:rPr>
          <w:t>3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Non-Functional Requirements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_Toc25667700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01">
        <w:r w:rsidR="00BE3422" w:rsidRPr="00AE4212">
          <w:rPr>
            <w:rStyle w:val="IndexLink"/>
            <w:webHidden/>
            <w:color w:val="000000" w:themeColor="text1"/>
          </w:rPr>
          <w:t>3.1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OPERATION Requirements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_Toc25667701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02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3.1.1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Access security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_Toc25667702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03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3.1.2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Accessibility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_Toc25667703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04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3.1.3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Availability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_Toc25667704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05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3.1.4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Confidentiality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_Toc25667705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06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3.1.5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Efficiency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_Toc25667706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6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07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3.1.6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Integrity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_Toc25667707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6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08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3.1.7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Reliability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_Toc25667708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6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09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3.1.8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Usability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_Toc25667709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6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10">
        <w:r w:rsidR="00BE3422" w:rsidRPr="00AE4212">
          <w:rPr>
            <w:rStyle w:val="IndexLink"/>
            <w:webHidden/>
            <w:color w:val="000000" w:themeColor="text1"/>
          </w:rPr>
          <w:t>3.2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Revision Requirements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_Toc25667710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6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11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3.2.1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Flexibility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_Toc25667711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6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12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3.2.2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Maintainability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_Toc25667712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6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13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3.2.3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Scalability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_Toc25667713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7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14">
        <w:r w:rsidR="00BE3422" w:rsidRPr="00AE4212">
          <w:rPr>
            <w:rStyle w:val="IndexLink"/>
            <w:webHidden/>
            <w:color w:val="000000" w:themeColor="text1"/>
          </w:rPr>
          <w:t>3.3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TRANSITION Requirements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_Toc25667714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7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15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3.3.1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Interoperability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_Toc25667715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7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3"/>
        <w:tabs>
          <w:tab w:val="left" w:pos="132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16">
        <w:r w:rsidR="00BE3422" w:rsidRPr="00AE4212">
          <w:rPr>
            <w:rStyle w:val="IndexLink"/>
            <w:rFonts w:ascii="Tahoma" w:hAnsi="Tahoma" w:cs="Tahoma"/>
            <w:webHidden/>
            <w:color w:val="000000" w:themeColor="text1"/>
          </w:rPr>
          <w:t>3.3.2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rFonts w:ascii="Tahoma" w:hAnsi="Tahoma" w:cs="Tahoma"/>
            <w:color w:val="000000" w:themeColor="text1"/>
          </w:rPr>
          <w:t>Reusability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_Toc25667716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7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1"/>
        <w:tabs>
          <w:tab w:val="left" w:pos="44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17">
        <w:r w:rsidR="00BE3422" w:rsidRPr="00AE4212">
          <w:rPr>
            <w:rStyle w:val="IndexLink"/>
            <w:webHidden/>
            <w:color w:val="000000" w:themeColor="text1"/>
          </w:rPr>
          <w:t>4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System Features Overview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_Toc25667717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8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18">
        <w:r w:rsidR="00BE3422" w:rsidRPr="00AE4212">
          <w:rPr>
            <w:rStyle w:val="IndexLink"/>
            <w:webHidden/>
            <w:color w:val="000000" w:themeColor="text1"/>
          </w:rPr>
          <w:t>4.1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General Features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_Toc25667718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8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19">
        <w:r w:rsidR="00BE3422" w:rsidRPr="00AE4212">
          <w:rPr>
            <w:rStyle w:val="IndexLink"/>
            <w:webHidden/>
            <w:color w:val="000000" w:themeColor="text1"/>
          </w:rPr>
          <w:t>4.2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User Management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_Toc25667719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8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20">
        <w:r w:rsidR="00BE3422" w:rsidRPr="00AE4212">
          <w:rPr>
            <w:rStyle w:val="IndexLink"/>
            <w:webHidden/>
            <w:color w:val="000000" w:themeColor="text1"/>
          </w:rPr>
          <w:t>4.3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Request Management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_Toc25667720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8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21">
        <w:r w:rsidR="00BE3422" w:rsidRPr="00AE4212">
          <w:rPr>
            <w:rStyle w:val="IndexLink"/>
            <w:webHidden/>
            <w:color w:val="000000" w:themeColor="text1"/>
          </w:rPr>
          <w:t>4.4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Campaign Management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_Toc25667721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9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22">
        <w:r w:rsidR="00BE3422" w:rsidRPr="00AE4212">
          <w:rPr>
            <w:rStyle w:val="IndexLink"/>
            <w:webHidden/>
            <w:color w:val="000000" w:themeColor="text1"/>
          </w:rPr>
          <w:t>4.5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Dashboard - Reporting Module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_Toc25667722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9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1"/>
        <w:tabs>
          <w:tab w:val="left" w:pos="44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23">
        <w:r w:rsidR="00BE3422" w:rsidRPr="00AE4212">
          <w:rPr>
            <w:rStyle w:val="IndexLink"/>
            <w:webHidden/>
            <w:color w:val="000000" w:themeColor="text1"/>
          </w:rPr>
          <w:t>5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Detailed Functional Requirement and Features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_Toc25667723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10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24">
        <w:r w:rsidR="00BE3422" w:rsidRPr="00AE4212">
          <w:rPr>
            <w:rStyle w:val="IndexLink"/>
            <w:webHidden/>
            <w:color w:val="000000" w:themeColor="text1"/>
          </w:rPr>
          <w:t>5.1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User management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_Toc25667724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10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25">
        <w:r w:rsidR="00BE3422" w:rsidRPr="00AE4212">
          <w:rPr>
            <w:rStyle w:val="IndexLink"/>
            <w:webHidden/>
            <w:color w:val="000000" w:themeColor="text1"/>
          </w:rPr>
          <w:t>5.2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Request management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_Toc25667725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13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26">
        <w:r w:rsidR="00BE3422" w:rsidRPr="00AE4212">
          <w:rPr>
            <w:rStyle w:val="IndexLink"/>
            <w:webHidden/>
            <w:color w:val="000000" w:themeColor="text1"/>
          </w:rPr>
          <w:t>5.3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Inquiry management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_Toc25667726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25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27">
        <w:r w:rsidR="00BE3422" w:rsidRPr="00AE4212">
          <w:rPr>
            <w:rStyle w:val="IndexLink"/>
            <w:webHidden/>
            <w:color w:val="000000" w:themeColor="text1"/>
          </w:rPr>
          <w:t>5.4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Complaint management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_Toc25667727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28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28">
        <w:r w:rsidR="00BE3422" w:rsidRPr="00AE4212">
          <w:rPr>
            <w:rStyle w:val="IndexLink"/>
            <w:webHidden/>
            <w:color w:val="000000" w:themeColor="text1"/>
          </w:rPr>
          <w:t>5.5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Suggestion management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_Toc25667728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41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29">
        <w:r w:rsidR="00BE3422" w:rsidRPr="00AE4212">
          <w:rPr>
            <w:rStyle w:val="IndexLink"/>
            <w:webHidden/>
            <w:color w:val="000000" w:themeColor="text1"/>
          </w:rPr>
          <w:t>5.6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Complement management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_Toc25667729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48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30">
        <w:r w:rsidR="00BE3422" w:rsidRPr="00AE4212">
          <w:rPr>
            <w:rStyle w:val="IndexLink"/>
            <w:webHidden/>
            <w:color w:val="000000" w:themeColor="text1"/>
          </w:rPr>
          <w:t>5.7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Campaign management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_Toc25667730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54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31">
        <w:r w:rsidR="00BE3422" w:rsidRPr="00AE4212">
          <w:rPr>
            <w:rStyle w:val="IndexLink"/>
            <w:webHidden/>
            <w:color w:val="000000" w:themeColor="text1"/>
          </w:rPr>
          <w:t>5.8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Report management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_Toc25667731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64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32">
        <w:r w:rsidR="00BE3422" w:rsidRPr="00AE4212">
          <w:rPr>
            <w:rStyle w:val="IndexLink"/>
            <w:webHidden/>
            <w:color w:val="000000" w:themeColor="text1"/>
          </w:rPr>
          <w:t>5.9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Self-profile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_Toc25667732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65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115C42">
      <w:pPr>
        <w:pStyle w:val="TOC2"/>
        <w:tabs>
          <w:tab w:val="left" w:pos="880"/>
          <w:tab w:val="right" w:leader="dot" w:pos="9350"/>
        </w:tabs>
        <w:rPr>
          <w:rFonts w:eastAsiaTheme="minorEastAsia"/>
          <w:color w:val="000000" w:themeColor="text1"/>
        </w:rPr>
      </w:pPr>
      <w:hyperlink w:anchor="_Toc25667733">
        <w:r w:rsidR="00BE3422" w:rsidRPr="00AE4212">
          <w:rPr>
            <w:rStyle w:val="IndexLink"/>
            <w:webHidden/>
            <w:color w:val="000000" w:themeColor="text1"/>
          </w:rPr>
          <w:t>5.10</w:t>
        </w:r>
        <w:r w:rsidR="00BE3422" w:rsidRPr="00AE4212">
          <w:rPr>
            <w:rStyle w:val="IndexLink"/>
            <w:rFonts w:eastAsiaTheme="minorEastAsia"/>
            <w:color w:val="000000" w:themeColor="text1"/>
          </w:rPr>
          <w:tab/>
        </w:r>
        <w:r w:rsidR="00BE3422" w:rsidRPr="00AE4212">
          <w:rPr>
            <w:rStyle w:val="IndexLink"/>
            <w:color w:val="000000" w:themeColor="text1"/>
          </w:rPr>
          <w:t>Sign off</w:t>
        </w:r>
        <w:r w:rsidR="00BE3422" w:rsidRPr="00AE4212">
          <w:rPr>
            <w:webHidden/>
            <w:color w:val="000000" w:themeColor="text1"/>
          </w:rPr>
          <w:fldChar w:fldCharType="begin"/>
        </w:r>
        <w:r w:rsidR="00BE3422" w:rsidRPr="00AE4212">
          <w:rPr>
            <w:webHidden/>
            <w:color w:val="000000" w:themeColor="text1"/>
          </w:rPr>
          <w:instrText>PAGEREF _Toc25667733 \h</w:instrText>
        </w:r>
        <w:r w:rsidR="00BE3422" w:rsidRPr="00AE4212">
          <w:rPr>
            <w:webHidden/>
            <w:color w:val="000000" w:themeColor="text1"/>
          </w:rPr>
        </w:r>
        <w:r w:rsidR="00BE3422" w:rsidRPr="00AE4212">
          <w:rPr>
            <w:webHidden/>
            <w:color w:val="000000" w:themeColor="text1"/>
          </w:rPr>
          <w:fldChar w:fldCharType="separate"/>
        </w:r>
        <w:r w:rsidR="00BE3422" w:rsidRPr="00AE4212">
          <w:rPr>
            <w:rStyle w:val="IndexLink"/>
            <w:color w:val="000000" w:themeColor="text1"/>
          </w:rPr>
          <w:tab/>
          <w:t>67</w:t>
        </w:r>
        <w:r w:rsidR="00BE3422" w:rsidRPr="00AE4212">
          <w:rPr>
            <w:webHidden/>
            <w:color w:val="000000" w:themeColor="text1"/>
          </w:rPr>
          <w:fldChar w:fldCharType="end"/>
        </w:r>
      </w:hyperlink>
    </w:p>
    <w:p w:rsidR="005F15CD" w:rsidRPr="00AE4212" w:rsidRDefault="00BE3422">
      <w:pPr>
        <w:rPr>
          <w:color w:val="000000" w:themeColor="text1"/>
        </w:rPr>
      </w:pPr>
      <w:r w:rsidRPr="00AE4212">
        <w:rPr>
          <w:color w:val="000000" w:themeColor="text1"/>
        </w:rPr>
        <w:fldChar w:fldCharType="end"/>
      </w:r>
    </w:p>
    <w:p w:rsidR="005F15CD" w:rsidRPr="00AE4212" w:rsidRDefault="005F15CD">
      <w:pPr>
        <w:rPr>
          <w:rFonts w:ascii="Tahoma" w:hAnsi="Tahoma" w:cs="Tahoma"/>
          <w:color w:val="000000" w:themeColor="text1"/>
        </w:rPr>
      </w:pPr>
    </w:p>
    <w:p w:rsidR="005F15CD" w:rsidRPr="00AE4212" w:rsidRDefault="00BE3422">
      <w:pPr>
        <w:rPr>
          <w:rFonts w:ascii="Tahoma" w:hAnsi="Tahoma" w:cs="Tahoma"/>
          <w:color w:val="000000" w:themeColor="text1"/>
        </w:rPr>
      </w:pPr>
      <w:r w:rsidRPr="00AE4212">
        <w:rPr>
          <w:color w:val="000000" w:themeColor="text1"/>
        </w:rPr>
        <w:br w:type="page"/>
      </w:r>
    </w:p>
    <w:p w:rsidR="005F15CD" w:rsidRPr="00AE4212" w:rsidRDefault="00BE3422">
      <w:pPr>
        <w:pStyle w:val="Heading1"/>
        <w:numPr>
          <w:ilvl w:val="0"/>
          <w:numId w:val="2"/>
        </w:numPr>
        <w:rPr>
          <w:color w:val="000000" w:themeColor="text1"/>
        </w:rPr>
      </w:pPr>
      <w:bookmarkStart w:id="1" w:name="_Toc24991030"/>
      <w:bookmarkStart w:id="2" w:name="_Toc531883130"/>
      <w:bookmarkStart w:id="3" w:name="_Toc25667689"/>
      <w:r w:rsidRPr="00AE4212">
        <w:rPr>
          <w:color w:val="000000" w:themeColor="text1"/>
        </w:rPr>
        <w:lastRenderedPageBreak/>
        <w:t>Introduction</w:t>
      </w:r>
      <w:bookmarkEnd w:id="1"/>
      <w:bookmarkEnd w:id="2"/>
      <w:bookmarkEnd w:id="3"/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The Customer Relations Management System (CRM) is an information management system that manages request, and inquiry, complains and </w:t>
      </w:r>
      <w:r w:rsidR="00725E5C" w:rsidRPr="00AE4212">
        <w:rPr>
          <w:rFonts w:ascii="Tahoma" w:hAnsi="Tahoma" w:cs="Tahoma"/>
          <w:color w:val="000000" w:themeColor="text1"/>
        </w:rPr>
        <w:t>suggestions and compliments</w:t>
      </w:r>
      <w:r w:rsidRPr="00AE4212">
        <w:rPr>
          <w:rFonts w:ascii="Tahoma" w:hAnsi="Tahoma" w:cs="Tahoma"/>
          <w:color w:val="000000" w:themeColor="text1"/>
        </w:rPr>
        <w:t xml:space="preserve"> between WCF and their customers/clients. </w:t>
      </w: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4" w:name="_Toc24991031"/>
      <w:bookmarkStart w:id="5" w:name="_Toc439994667"/>
      <w:bookmarkStart w:id="6" w:name="_Toc536442202"/>
      <w:bookmarkStart w:id="7" w:name="_Toc25667690"/>
      <w:r w:rsidRPr="00AE4212">
        <w:rPr>
          <w:color w:val="000000" w:themeColor="text1"/>
        </w:rPr>
        <w:t>Purpose</w:t>
      </w:r>
      <w:bookmarkEnd w:id="4"/>
      <w:bookmarkEnd w:id="5"/>
      <w:bookmarkEnd w:id="6"/>
      <w:bookmarkEnd w:id="7"/>
      <w:r w:rsidRPr="00AE4212">
        <w:rPr>
          <w:color w:val="000000" w:themeColor="text1"/>
        </w:rPr>
        <w:t xml:space="preserve"> </w:t>
      </w:r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This document forms the baseline requirement for the WCF Customer Relationship Management System, and will be forwarded for a development of C</w:t>
      </w:r>
      <w:r w:rsidR="001B0940" w:rsidRPr="00AE4212">
        <w:rPr>
          <w:rFonts w:ascii="Tahoma" w:hAnsi="Tahoma" w:cs="Tahoma"/>
          <w:color w:val="000000" w:themeColor="text1"/>
        </w:rPr>
        <w:t>ontact Center</w:t>
      </w:r>
      <w:r w:rsidRPr="00AE4212">
        <w:rPr>
          <w:rFonts w:ascii="Tahoma" w:hAnsi="Tahoma" w:cs="Tahoma"/>
          <w:color w:val="000000" w:themeColor="text1"/>
        </w:rPr>
        <w:t xml:space="preserve"> </w:t>
      </w:r>
      <w:r w:rsidR="001B0940" w:rsidRPr="00AE4212">
        <w:rPr>
          <w:rFonts w:ascii="Tahoma" w:hAnsi="Tahoma" w:cs="Tahoma"/>
          <w:color w:val="000000" w:themeColor="text1"/>
        </w:rPr>
        <w:t>S</w:t>
      </w:r>
      <w:r w:rsidRPr="00AE4212">
        <w:rPr>
          <w:rFonts w:ascii="Tahoma" w:hAnsi="Tahoma" w:cs="Tahoma"/>
          <w:color w:val="000000" w:themeColor="text1"/>
        </w:rPr>
        <w:t xml:space="preserve">ystem. The document sets out the latest User Requirement Specification; the document describes both Functional and Non-Functional user requirements of the Customer Relationship Management System for Workers Compensation Fund (WCF). </w:t>
      </w: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8" w:name="_Toc24991032"/>
      <w:bookmarkStart w:id="9" w:name="_Toc439994669"/>
      <w:bookmarkStart w:id="10" w:name="_Toc536442203"/>
      <w:bookmarkStart w:id="11" w:name="_Toc25667691"/>
      <w:r w:rsidRPr="00AE4212">
        <w:rPr>
          <w:color w:val="000000" w:themeColor="text1"/>
        </w:rPr>
        <w:t>Intended Audience and Reading Suggestions</w:t>
      </w:r>
      <w:bookmarkEnd w:id="8"/>
      <w:bookmarkEnd w:id="9"/>
      <w:bookmarkEnd w:id="10"/>
      <w:bookmarkEnd w:id="11"/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bookmarkStart w:id="12" w:name="_Toc439994670"/>
      <w:bookmarkStart w:id="13" w:name="_Toc536442204"/>
      <w:r w:rsidRPr="00AE4212">
        <w:rPr>
          <w:rFonts w:ascii="Tahoma" w:hAnsi="Tahoma" w:cs="Tahoma"/>
          <w:color w:val="000000" w:themeColor="text1"/>
        </w:rPr>
        <w:t xml:space="preserve">This Software Requirements document is intended for: </w:t>
      </w:r>
    </w:p>
    <w:p w:rsidR="005F15CD" w:rsidRPr="00AE4212" w:rsidRDefault="00BE3422" w:rsidP="00460A46">
      <w:pPr>
        <w:pStyle w:val="ListParagraph"/>
        <w:numPr>
          <w:ilvl w:val="0"/>
          <w:numId w:val="14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b/>
          <w:color w:val="000000" w:themeColor="text1"/>
        </w:rPr>
        <w:t>Developers</w:t>
      </w:r>
      <w:r w:rsidRPr="00AE4212">
        <w:rPr>
          <w:rFonts w:ascii="Tahoma" w:hAnsi="Tahoma" w:cs="Tahoma"/>
          <w:color w:val="000000" w:themeColor="text1"/>
        </w:rPr>
        <w:t xml:space="preserve"> who can review project’s capabilities and more easily understand where their efforts should be targeted to improve or add more features to it (design and code the application – it sets the guidelines for future development).</w:t>
      </w:r>
    </w:p>
    <w:p w:rsidR="005F15CD" w:rsidRPr="00AE4212" w:rsidRDefault="00BE3422" w:rsidP="00460A46">
      <w:pPr>
        <w:pStyle w:val="ListParagraph"/>
        <w:numPr>
          <w:ilvl w:val="0"/>
          <w:numId w:val="14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b/>
          <w:color w:val="000000" w:themeColor="text1"/>
        </w:rPr>
        <w:t>System testers</w:t>
      </w:r>
      <w:r w:rsidRPr="00AE4212">
        <w:rPr>
          <w:rFonts w:ascii="Tahoma" w:hAnsi="Tahoma" w:cs="Tahoma"/>
          <w:color w:val="000000" w:themeColor="text1"/>
        </w:rPr>
        <w:t xml:space="preserve"> can use this document as a base for their testing strategy as some bugs are easier to find using a requirements document. This way testing becomes more methodically organized.</w:t>
      </w:r>
    </w:p>
    <w:p w:rsidR="005F15CD" w:rsidRPr="00AE4212" w:rsidRDefault="00BE3422" w:rsidP="00460A46">
      <w:pPr>
        <w:pStyle w:val="ListParagraph"/>
        <w:numPr>
          <w:ilvl w:val="0"/>
          <w:numId w:val="14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b/>
          <w:color w:val="000000" w:themeColor="text1"/>
        </w:rPr>
        <w:t>End users</w:t>
      </w:r>
      <w:r w:rsidRPr="00AE4212">
        <w:rPr>
          <w:rFonts w:ascii="Tahoma" w:hAnsi="Tahoma" w:cs="Tahoma"/>
          <w:color w:val="000000" w:themeColor="text1"/>
        </w:rPr>
        <w:t xml:space="preserve"> of this system who wish to read about what this project can do.</w:t>
      </w:r>
      <w:bookmarkEnd w:id="12"/>
      <w:bookmarkEnd w:id="13"/>
      <w:r w:rsidRPr="00AE4212">
        <w:rPr>
          <w:rFonts w:ascii="Tahoma" w:hAnsi="Tahoma" w:cs="Tahoma"/>
          <w:color w:val="000000" w:themeColor="text1"/>
        </w:rPr>
        <w:t xml:space="preserve"> </w:t>
      </w: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14" w:name="_Toc24991033"/>
      <w:bookmarkStart w:id="15" w:name="_Toc25667692"/>
      <w:r w:rsidRPr="00AE4212">
        <w:rPr>
          <w:color w:val="000000" w:themeColor="text1"/>
        </w:rPr>
        <w:t>Product Perspective</w:t>
      </w:r>
      <w:bookmarkEnd w:id="14"/>
      <w:bookmarkEnd w:id="15"/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Customer Relationship Management System will be used by all staff from WCF office. </w:t>
      </w: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16" w:name="_Toc24991034"/>
      <w:bookmarkStart w:id="17" w:name="_Toc25667693"/>
      <w:r w:rsidRPr="00AE4212">
        <w:rPr>
          <w:color w:val="000000" w:themeColor="text1"/>
        </w:rPr>
        <w:t>User Classes and Characteristics</w:t>
      </w:r>
      <w:bookmarkEnd w:id="16"/>
      <w:bookmarkEnd w:id="17"/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There shall be </w:t>
      </w:r>
      <w:r w:rsidR="00C1602B" w:rsidRPr="00AE4212">
        <w:rPr>
          <w:rFonts w:ascii="Tahoma" w:hAnsi="Tahoma" w:cs="Tahoma"/>
          <w:color w:val="000000" w:themeColor="text1"/>
        </w:rPr>
        <w:t>8</w:t>
      </w:r>
      <w:r w:rsidRPr="00AE4212">
        <w:rPr>
          <w:rFonts w:ascii="Tahoma" w:hAnsi="Tahoma" w:cs="Tahoma"/>
          <w:color w:val="000000" w:themeColor="text1"/>
        </w:rPr>
        <w:t xml:space="preserve"> types of user for the CRM which are: </w:t>
      </w:r>
    </w:p>
    <w:p w:rsidR="005F15CD" w:rsidRPr="00AE4212" w:rsidRDefault="001B0940" w:rsidP="00460A46">
      <w:pPr>
        <w:pStyle w:val="ListParagraph"/>
        <w:numPr>
          <w:ilvl w:val="0"/>
          <w:numId w:val="13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Call Center Agent</w:t>
      </w:r>
    </w:p>
    <w:p w:rsidR="005F15CD" w:rsidRPr="00AE4212" w:rsidRDefault="00BE3422" w:rsidP="00460A46">
      <w:pPr>
        <w:pStyle w:val="ListParagraph"/>
        <w:numPr>
          <w:ilvl w:val="0"/>
          <w:numId w:val="13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Attendee</w:t>
      </w:r>
      <w:r w:rsidR="001B0940" w:rsidRPr="00AE4212">
        <w:rPr>
          <w:rFonts w:ascii="Tahoma" w:hAnsi="Tahoma" w:cs="Tahoma"/>
          <w:color w:val="000000" w:themeColor="text1"/>
        </w:rPr>
        <w:t xml:space="preserve"> (Back Office)</w:t>
      </w:r>
    </w:p>
    <w:p w:rsidR="005F15CD" w:rsidRPr="00AE4212" w:rsidRDefault="00BE3422" w:rsidP="00460A46">
      <w:pPr>
        <w:pStyle w:val="ListParagraph"/>
        <w:numPr>
          <w:ilvl w:val="0"/>
          <w:numId w:val="13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Focal Person</w:t>
      </w:r>
    </w:p>
    <w:p w:rsidR="00F832D2" w:rsidRPr="00AE4212" w:rsidRDefault="00F832D2" w:rsidP="00460A46">
      <w:pPr>
        <w:pStyle w:val="ListParagraph"/>
        <w:numPr>
          <w:ilvl w:val="0"/>
          <w:numId w:val="13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Director</w:t>
      </w:r>
    </w:p>
    <w:p w:rsidR="00F832D2" w:rsidRPr="00AE4212" w:rsidRDefault="00F832D2" w:rsidP="00460A46">
      <w:pPr>
        <w:pStyle w:val="ListParagraph"/>
        <w:numPr>
          <w:ilvl w:val="0"/>
          <w:numId w:val="13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Manager</w:t>
      </w:r>
    </w:p>
    <w:p w:rsidR="005F15CD" w:rsidRPr="00AE4212" w:rsidRDefault="00F832D2" w:rsidP="00460A46">
      <w:pPr>
        <w:pStyle w:val="ListParagraph"/>
        <w:numPr>
          <w:ilvl w:val="0"/>
          <w:numId w:val="13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Head</w:t>
      </w:r>
      <w:r w:rsidR="00C1602B" w:rsidRPr="00AE4212">
        <w:rPr>
          <w:rFonts w:ascii="Tahoma" w:hAnsi="Tahoma" w:cs="Tahoma"/>
          <w:color w:val="000000" w:themeColor="text1"/>
        </w:rPr>
        <w:t>ofUnit</w:t>
      </w:r>
    </w:p>
    <w:p w:rsidR="005F15CD" w:rsidRPr="00AE4212" w:rsidRDefault="00C1602B" w:rsidP="00460A46">
      <w:pPr>
        <w:pStyle w:val="ListParagraph"/>
        <w:numPr>
          <w:ilvl w:val="0"/>
          <w:numId w:val="13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C</w:t>
      </w:r>
      <w:r w:rsidR="00BE3422" w:rsidRPr="00AE4212">
        <w:rPr>
          <w:rFonts w:ascii="Tahoma" w:hAnsi="Tahoma" w:cs="Tahoma"/>
          <w:color w:val="000000" w:themeColor="text1"/>
        </w:rPr>
        <w:t>oordinator</w:t>
      </w:r>
      <w:r w:rsidRPr="00AE4212">
        <w:rPr>
          <w:rFonts w:ascii="Tahoma" w:hAnsi="Tahoma" w:cs="Tahoma"/>
          <w:color w:val="000000" w:themeColor="text1"/>
        </w:rPr>
        <w:t xml:space="preserve"> (HPRU)</w:t>
      </w:r>
    </w:p>
    <w:p w:rsidR="005F15CD" w:rsidRPr="00AE4212" w:rsidRDefault="00BE3422" w:rsidP="00460A46">
      <w:pPr>
        <w:pStyle w:val="ListParagraph"/>
        <w:numPr>
          <w:ilvl w:val="0"/>
          <w:numId w:val="13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Director General</w:t>
      </w:r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following table describes general users of the system (CRM);</w:t>
      </w:r>
    </w:p>
    <w:tbl>
      <w:tblPr>
        <w:tblStyle w:val="TableGrid"/>
        <w:tblW w:w="9577" w:type="dxa"/>
        <w:tblLook w:val="04A0" w:firstRow="1" w:lastRow="0" w:firstColumn="1" w:lastColumn="0" w:noHBand="0" w:noVBand="1"/>
      </w:tblPr>
      <w:tblGrid>
        <w:gridCol w:w="1365"/>
        <w:gridCol w:w="3061"/>
        <w:gridCol w:w="5151"/>
      </w:tblGrid>
      <w:tr w:rsidR="00AE4212" w:rsidRPr="00AE4212">
        <w:tc>
          <w:tcPr>
            <w:tcW w:w="1365" w:type="dxa"/>
            <w:shd w:val="clear" w:color="auto" w:fill="auto"/>
          </w:tcPr>
          <w:p w:rsidR="005F15CD" w:rsidRPr="00AE4212" w:rsidRDefault="00BE3422">
            <w:pPr>
              <w:jc w:val="both"/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>S/No</w:t>
            </w:r>
          </w:p>
        </w:tc>
        <w:tc>
          <w:tcPr>
            <w:tcW w:w="3061" w:type="dxa"/>
            <w:shd w:val="clear" w:color="auto" w:fill="auto"/>
          </w:tcPr>
          <w:p w:rsidR="005F15CD" w:rsidRPr="00AE4212" w:rsidRDefault="00BE3422">
            <w:pPr>
              <w:jc w:val="both"/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 xml:space="preserve">User </w:t>
            </w:r>
          </w:p>
        </w:tc>
        <w:tc>
          <w:tcPr>
            <w:tcW w:w="5151" w:type="dxa"/>
            <w:shd w:val="clear" w:color="auto" w:fill="auto"/>
          </w:tcPr>
          <w:p w:rsidR="005F15CD" w:rsidRPr="00AE4212" w:rsidRDefault="00BE3422">
            <w:pPr>
              <w:jc w:val="both"/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b/>
                <w:color w:val="000000" w:themeColor="text1"/>
                <w:sz w:val="24"/>
                <w:szCs w:val="24"/>
              </w:rPr>
              <w:t xml:space="preserve">Users functionality </w:t>
            </w:r>
          </w:p>
        </w:tc>
      </w:tr>
      <w:tr w:rsidR="00AE4212" w:rsidRPr="00AE4212">
        <w:trPr>
          <w:trHeight w:val="575"/>
        </w:trPr>
        <w:tc>
          <w:tcPr>
            <w:tcW w:w="1365" w:type="dxa"/>
            <w:shd w:val="clear" w:color="auto" w:fill="auto"/>
          </w:tcPr>
          <w:p w:rsidR="005F15CD" w:rsidRPr="00AE4212" w:rsidRDefault="00BE3422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AE4212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061" w:type="dxa"/>
            <w:shd w:val="clear" w:color="auto" w:fill="auto"/>
          </w:tcPr>
          <w:p w:rsidR="005F15CD" w:rsidRPr="00AE4212" w:rsidRDefault="00BE3422">
            <w:p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Director General</w:t>
            </w:r>
          </w:p>
          <w:p w:rsidR="005F15CD" w:rsidRPr="00AE4212" w:rsidRDefault="005F15CD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5151" w:type="dxa"/>
            <w:shd w:val="clear" w:color="auto" w:fill="auto"/>
          </w:tcPr>
          <w:p w:rsidR="005F1266" w:rsidRPr="00AE4212" w:rsidRDefault="005F1266" w:rsidP="00460A46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Receive notification of registered major complain</w:t>
            </w:r>
          </w:p>
          <w:p w:rsidR="005F15CD" w:rsidRPr="00AE4212" w:rsidRDefault="00BE3422" w:rsidP="00460A46">
            <w:pPr>
              <w:pStyle w:val="ListParagraph"/>
              <w:numPr>
                <w:ilvl w:val="0"/>
                <w:numId w:val="15"/>
              </w:num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 xml:space="preserve">Approve, </w:t>
            </w:r>
            <w:r w:rsidR="001B0940" w:rsidRPr="00AE4212">
              <w:rPr>
                <w:rFonts w:ascii="Tahoma" w:hAnsi="Tahoma" w:cs="Tahoma"/>
                <w:color w:val="000000" w:themeColor="text1"/>
              </w:rPr>
              <w:t>or Reverse Major Complain</w:t>
            </w:r>
          </w:p>
          <w:p w:rsidR="005F1266" w:rsidRPr="00AE4212" w:rsidRDefault="005F1266" w:rsidP="00460A46">
            <w:pPr>
              <w:pStyle w:val="ListParagraph"/>
              <w:numPr>
                <w:ilvl w:val="0"/>
                <w:numId w:val="15"/>
              </w:num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lastRenderedPageBreak/>
              <w:t>Ac</w:t>
            </w:r>
            <w:r w:rsidR="00BE3422" w:rsidRPr="00AE4212">
              <w:rPr>
                <w:rFonts w:ascii="Tahoma" w:hAnsi="Tahoma" w:cs="Tahoma"/>
                <w:color w:val="000000" w:themeColor="text1"/>
              </w:rPr>
              <w:t>cess reports and get different Notification from CRM</w:t>
            </w:r>
          </w:p>
        </w:tc>
      </w:tr>
      <w:tr w:rsidR="00AE4212" w:rsidRPr="00AE4212">
        <w:tc>
          <w:tcPr>
            <w:tcW w:w="1365" w:type="dxa"/>
            <w:shd w:val="clear" w:color="auto" w:fill="auto"/>
          </w:tcPr>
          <w:p w:rsidR="005F15CD" w:rsidRPr="00AE4212" w:rsidRDefault="00725E5C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AE4212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061" w:type="dxa"/>
            <w:shd w:val="clear" w:color="auto" w:fill="auto"/>
          </w:tcPr>
          <w:p w:rsidR="005F15CD" w:rsidRPr="00AE4212" w:rsidRDefault="00725E5C">
            <w:p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Call Center Agent</w:t>
            </w:r>
          </w:p>
          <w:p w:rsidR="005F15CD" w:rsidRPr="00AE4212" w:rsidRDefault="005F15CD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5151" w:type="dxa"/>
            <w:shd w:val="clear" w:color="auto" w:fill="auto"/>
          </w:tcPr>
          <w:p w:rsidR="005F15CD" w:rsidRPr="00AE4212" w:rsidRDefault="00BE3422" w:rsidP="00460A46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manage request/inquiries, complaints</w:t>
            </w:r>
            <w:r w:rsidR="00725E5C" w:rsidRPr="00AE4212">
              <w:rPr>
                <w:rFonts w:ascii="Tahoma" w:hAnsi="Tahoma" w:cs="Tahoma"/>
                <w:color w:val="000000" w:themeColor="text1"/>
              </w:rPr>
              <w:t>, suggestion and compliments</w:t>
            </w:r>
            <w:r w:rsidRPr="00AE4212">
              <w:rPr>
                <w:rFonts w:ascii="Tahoma" w:hAnsi="Tahoma" w:cs="Tahoma"/>
                <w:color w:val="000000" w:themeColor="text1"/>
              </w:rPr>
              <w:t xml:space="preserve"> (create, view and search) </w:t>
            </w:r>
          </w:p>
          <w:p w:rsidR="005F15CD" w:rsidRPr="00AE4212" w:rsidRDefault="00BE3422" w:rsidP="00460A46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attend request/inquiries</w:t>
            </w:r>
          </w:p>
        </w:tc>
      </w:tr>
      <w:tr w:rsidR="00AE4212" w:rsidRPr="00AE4212">
        <w:tc>
          <w:tcPr>
            <w:tcW w:w="1365" w:type="dxa"/>
            <w:shd w:val="clear" w:color="auto" w:fill="auto"/>
          </w:tcPr>
          <w:p w:rsidR="005F15CD" w:rsidRPr="00AE4212" w:rsidRDefault="005F1266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AE4212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061" w:type="dxa"/>
            <w:shd w:val="clear" w:color="auto" w:fill="auto"/>
          </w:tcPr>
          <w:p w:rsidR="005F15CD" w:rsidRPr="00AE4212" w:rsidRDefault="00BE3422">
            <w:p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Focal Person</w:t>
            </w:r>
          </w:p>
          <w:p w:rsidR="005F15CD" w:rsidRPr="00AE4212" w:rsidRDefault="005F15CD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5151" w:type="dxa"/>
            <w:shd w:val="clear" w:color="auto" w:fill="auto"/>
          </w:tcPr>
          <w:p w:rsidR="005F15CD" w:rsidRPr="00AE4212" w:rsidRDefault="00BE3422" w:rsidP="00460A46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manage request/inquiries</w:t>
            </w:r>
            <w:r w:rsidR="00725E5C" w:rsidRPr="00AE4212">
              <w:rPr>
                <w:rFonts w:ascii="Tahoma" w:hAnsi="Tahoma" w:cs="Tahoma"/>
                <w:color w:val="000000" w:themeColor="text1"/>
              </w:rPr>
              <w:t xml:space="preserve"> </w:t>
            </w:r>
            <w:r w:rsidRPr="00AE4212">
              <w:rPr>
                <w:rFonts w:ascii="Tahoma" w:hAnsi="Tahoma" w:cs="Tahoma"/>
                <w:color w:val="000000" w:themeColor="text1"/>
              </w:rPr>
              <w:t xml:space="preserve">(assign to, view and search) </w:t>
            </w:r>
          </w:p>
          <w:p w:rsidR="005F15CD" w:rsidRPr="00AE4212" w:rsidRDefault="00BE3422" w:rsidP="00460A46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 xml:space="preserve">attend request/inquiries, complaints and </w:t>
            </w:r>
            <w:r w:rsidR="00725E5C" w:rsidRPr="00AE4212">
              <w:rPr>
                <w:rFonts w:ascii="Tahoma" w:hAnsi="Tahoma" w:cs="Tahoma"/>
                <w:color w:val="000000" w:themeColor="text1"/>
              </w:rPr>
              <w:t>suggestions and compliments</w:t>
            </w:r>
          </w:p>
        </w:tc>
      </w:tr>
      <w:tr w:rsidR="00AE4212" w:rsidRPr="00AE4212">
        <w:tc>
          <w:tcPr>
            <w:tcW w:w="1365" w:type="dxa"/>
            <w:shd w:val="clear" w:color="auto" w:fill="auto"/>
          </w:tcPr>
          <w:p w:rsidR="005F15CD" w:rsidRPr="00AE4212" w:rsidRDefault="005F1266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AE4212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061" w:type="dxa"/>
            <w:shd w:val="clear" w:color="auto" w:fill="auto"/>
          </w:tcPr>
          <w:p w:rsidR="005F15CD" w:rsidRPr="00AE4212" w:rsidRDefault="00BE3422">
            <w:p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Attendee/Action officers</w:t>
            </w:r>
          </w:p>
          <w:p w:rsidR="005F15CD" w:rsidRPr="00AE4212" w:rsidRDefault="005F15CD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5151" w:type="dxa"/>
            <w:shd w:val="clear" w:color="auto" w:fill="auto"/>
          </w:tcPr>
          <w:p w:rsidR="005F15CD" w:rsidRPr="00AE4212" w:rsidRDefault="00BE3422" w:rsidP="00460A46">
            <w:pPr>
              <w:pStyle w:val="ListParagraph"/>
              <w:numPr>
                <w:ilvl w:val="0"/>
                <w:numId w:val="16"/>
              </w:num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 xml:space="preserve">manage request/inquiries, complaints and </w:t>
            </w:r>
            <w:r w:rsidR="00725E5C" w:rsidRPr="00AE4212">
              <w:rPr>
                <w:rFonts w:ascii="Tahoma" w:hAnsi="Tahoma" w:cs="Tahoma"/>
                <w:color w:val="000000" w:themeColor="text1"/>
              </w:rPr>
              <w:t>suggestions and compliments</w:t>
            </w:r>
            <w:r w:rsidRPr="00AE4212">
              <w:rPr>
                <w:rFonts w:ascii="Tahoma" w:hAnsi="Tahoma" w:cs="Tahoma"/>
                <w:color w:val="000000" w:themeColor="text1"/>
              </w:rPr>
              <w:t xml:space="preserve"> (</w:t>
            </w:r>
            <w:r w:rsidR="00725E5C" w:rsidRPr="00AE4212">
              <w:rPr>
                <w:rFonts w:ascii="Tahoma" w:hAnsi="Tahoma" w:cs="Tahoma"/>
                <w:color w:val="000000" w:themeColor="text1"/>
              </w:rPr>
              <w:t xml:space="preserve">search, </w:t>
            </w:r>
            <w:r w:rsidRPr="00AE4212">
              <w:rPr>
                <w:rFonts w:ascii="Tahoma" w:hAnsi="Tahoma" w:cs="Tahoma"/>
                <w:color w:val="000000" w:themeColor="text1"/>
              </w:rPr>
              <w:t>view</w:t>
            </w:r>
            <w:r w:rsidR="00725E5C" w:rsidRPr="00AE4212">
              <w:rPr>
                <w:rFonts w:ascii="Tahoma" w:hAnsi="Tahoma" w:cs="Tahoma"/>
                <w:color w:val="000000" w:themeColor="text1"/>
              </w:rPr>
              <w:t>, update and close only inquiries</w:t>
            </w:r>
            <w:r w:rsidRPr="00AE4212">
              <w:rPr>
                <w:rFonts w:ascii="Tahoma" w:hAnsi="Tahoma" w:cs="Tahoma"/>
                <w:color w:val="000000" w:themeColor="text1"/>
              </w:rPr>
              <w:t xml:space="preserve">) </w:t>
            </w:r>
          </w:p>
          <w:p w:rsidR="005F15CD" w:rsidRPr="00AE4212" w:rsidRDefault="00BE3422" w:rsidP="00460A46">
            <w:pPr>
              <w:pStyle w:val="ListParagraph"/>
              <w:numPr>
                <w:ilvl w:val="0"/>
                <w:numId w:val="16"/>
              </w:num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attend request/inquiries and complaints</w:t>
            </w:r>
          </w:p>
        </w:tc>
      </w:tr>
      <w:tr w:rsidR="00AE4212" w:rsidRPr="00AE4212">
        <w:tc>
          <w:tcPr>
            <w:tcW w:w="1365" w:type="dxa"/>
            <w:shd w:val="clear" w:color="auto" w:fill="auto"/>
          </w:tcPr>
          <w:p w:rsidR="005F15CD" w:rsidRPr="00AE4212" w:rsidRDefault="005F1266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AE4212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061" w:type="dxa"/>
            <w:shd w:val="clear" w:color="auto" w:fill="auto"/>
          </w:tcPr>
          <w:p w:rsidR="005F15CD" w:rsidRPr="00AE4212" w:rsidRDefault="00F832D2">
            <w:p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Director</w:t>
            </w:r>
          </w:p>
          <w:p w:rsidR="005F15CD" w:rsidRPr="00AE4212" w:rsidRDefault="005F15CD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5151" w:type="dxa"/>
            <w:shd w:val="clear" w:color="auto" w:fill="auto"/>
          </w:tcPr>
          <w:p w:rsidR="00725E5C" w:rsidRPr="00AE4212" w:rsidRDefault="00725E5C" w:rsidP="00460A4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Receive escalat</w:t>
            </w:r>
            <w:r w:rsidR="00066E4F" w:rsidRPr="00AE4212">
              <w:rPr>
                <w:rFonts w:ascii="Tahoma" w:hAnsi="Tahoma" w:cs="Tahoma"/>
                <w:color w:val="000000" w:themeColor="text1"/>
              </w:rPr>
              <w:t>ion</w:t>
            </w:r>
            <w:r w:rsidR="00511F5E" w:rsidRPr="00AE4212">
              <w:rPr>
                <w:rFonts w:ascii="Tahoma" w:hAnsi="Tahoma" w:cs="Tahoma"/>
                <w:color w:val="000000" w:themeColor="text1"/>
              </w:rPr>
              <w:t xml:space="preserve"> and re-assign to </w:t>
            </w:r>
            <w:r w:rsidR="00F832D2" w:rsidRPr="00AE4212">
              <w:rPr>
                <w:rFonts w:ascii="Tahoma" w:hAnsi="Tahoma" w:cs="Tahoma"/>
                <w:color w:val="000000" w:themeColor="text1"/>
              </w:rPr>
              <w:t>manager</w:t>
            </w:r>
          </w:p>
          <w:p w:rsidR="005F15CD" w:rsidRPr="00AE4212" w:rsidRDefault="00725E5C" w:rsidP="00460A4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Receive notification of closed</w:t>
            </w:r>
            <w:r w:rsidR="00066E4F" w:rsidRPr="00AE4212">
              <w:rPr>
                <w:rFonts w:ascii="Tahoma" w:hAnsi="Tahoma" w:cs="Tahoma"/>
                <w:color w:val="000000" w:themeColor="text1"/>
              </w:rPr>
              <w:t xml:space="preserve"> complain</w:t>
            </w:r>
          </w:p>
          <w:p w:rsidR="00F832D2" w:rsidRPr="00AE4212" w:rsidRDefault="00511F5E" w:rsidP="00460A46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C</w:t>
            </w:r>
            <w:r w:rsidR="005F1266" w:rsidRPr="00AE4212">
              <w:rPr>
                <w:rFonts w:ascii="Tahoma" w:hAnsi="Tahoma" w:cs="Tahoma"/>
                <w:color w:val="000000" w:themeColor="text1"/>
              </w:rPr>
              <w:t>hanneling</w:t>
            </w:r>
            <w:r w:rsidRPr="00AE4212">
              <w:rPr>
                <w:rFonts w:ascii="Tahoma" w:hAnsi="Tahoma" w:cs="Tahoma"/>
                <w:color w:val="000000" w:themeColor="text1"/>
              </w:rPr>
              <w:t>/re-assign</w:t>
            </w:r>
            <w:r w:rsidR="005F1266" w:rsidRPr="00AE4212">
              <w:rPr>
                <w:rFonts w:ascii="Tahoma" w:hAnsi="Tahoma" w:cs="Tahoma"/>
                <w:color w:val="000000" w:themeColor="text1"/>
              </w:rPr>
              <w:t xml:space="preserve"> registered complaints and suggestions and compliments to </w:t>
            </w:r>
            <w:r w:rsidR="00F832D2" w:rsidRPr="00AE4212">
              <w:rPr>
                <w:rFonts w:ascii="Tahoma" w:hAnsi="Tahoma" w:cs="Tahoma"/>
                <w:color w:val="000000" w:themeColor="text1"/>
              </w:rPr>
              <w:t>manager</w:t>
            </w:r>
          </w:p>
        </w:tc>
      </w:tr>
      <w:tr w:rsidR="00AE4212" w:rsidRPr="00AE4212">
        <w:tc>
          <w:tcPr>
            <w:tcW w:w="1365" w:type="dxa"/>
            <w:shd w:val="clear" w:color="auto" w:fill="auto"/>
          </w:tcPr>
          <w:p w:rsidR="00F832D2" w:rsidRPr="00AE4212" w:rsidRDefault="00F832D2" w:rsidP="00F832D2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AE4212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061" w:type="dxa"/>
            <w:shd w:val="clear" w:color="auto" w:fill="auto"/>
          </w:tcPr>
          <w:p w:rsidR="00F832D2" w:rsidRPr="00AE4212" w:rsidRDefault="00F832D2" w:rsidP="00F832D2">
            <w:p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Manager</w:t>
            </w:r>
          </w:p>
          <w:p w:rsidR="00F832D2" w:rsidRPr="00AE4212" w:rsidRDefault="00F832D2" w:rsidP="00F832D2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5151" w:type="dxa"/>
            <w:shd w:val="clear" w:color="auto" w:fill="auto"/>
          </w:tcPr>
          <w:p w:rsidR="00F832D2" w:rsidRPr="00AE4212" w:rsidRDefault="00F832D2" w:rsidP="00460A4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Receive notification of closed inquiries</w:t>
            </w:r>
          </w:p>
          <w:p w:rsidR="00F832D2" w:rsidRPr="00AE4212" w:rsidRDefault="00F832D2" w:rsidP="00460A46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Channeling/re-assign registered complaints and suggestions and compliments to appropriate Attendee</w:t>
            </w:r>
          </w:p>
          <w:p w:rsidR="00F832D2" w:rsidRPr="00AE4212" w:rsidRDefault="00F832D2" w:rsidP="00460A4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Receive escalations and re-assign to attendee</w:t>
            </w:r>
          </w:p>
        </w:tc>
      </w:tr>
      <w:tr w:rsidR="00AE4212" w:rsidRPr="00AE4212">
        <w:tc>
          <w:tcPr>
            <w:tcW w:w="1365" w:type="dxa"/>
            <w:shd w:val="clear" w:color="auto" w:fill="auto"/>
          </w:tcPr>
          <w:p w:rsidR="00F832D2" w:rsidRPr="00AE4212" w:rsidRDefault="00F832D2" w:rsidP="00F832D2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AE4212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061" w:type="dxa"/>
            <w:shd w:val="clear" w:color="auto" w:fill="auto"/>
          </w:tcPr>
          <w:p w:rsidR="00F832D2" w:rsidRPr="00AE4212" w:rsidRDefault="00C94060" w:rsidP="00F832D2">
            <w:p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HeadofUnit</w:t>
            </w:r>
          </w:p>
          <w:p w:rsidR="00F832D2" w:rsidRPr="00AE4212" w:rsidRDefault="00F832D2" w:rsidP="00F832D2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5151" w:type="dxa"/>
            <w:shd w:val="clear" w:color="auto" w:fill="auto"/>
          </w:tcPr>
          <w:p w:rsidR="00F832D2" w:rsidRPr="00AE4212" w:rsidRDefault="00F832D2" w:rsidP="00460A4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Receive escalations and re-assign to attendee</w:t>
            </w:r>
          </w:p>
          <w:p w:rsidR="00F832D2" w:rsidRPr="00AE4212" w:rsidRDefault="00F832D2" w:rsidP="00460A4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Receive notification of closed inquiries</w:t>
            </w:r>
          </w:p>
          <w:p w:rsidR="00F832D2" w:rsidRPr="00AE4212" w:rsidRDefault="00F832D2" w:rsidP="00460A46">
            <w:pPr>
              <w:pStyle w:val="ListParagraph"/>
              <w:numPr>
                <w:ilvl w:val="0"/>
                <w:numId w:val="17"/>
              </w:num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Channeling/re-assign registered complaints and suggestions and compliments to appropriate Attendee</w:t>
            </w:r>
          </w:p>
        </w:tc>
      </w:tr>
      <w:tr w:rsidR="00F832D2" w:rsidRPr="00AE4212">
        <w:tc>
          <w:tcPr>
            <w:tcW w:w="1365" w:type="dxa"/>
            <w:shd w:val="clear" w:color="auto" w:fill="auto"/>
          </w:tcPr>
          <w:p w:rsidR="00F832D2" w:rsidRPr="00AE4212" w:rsidRDefault="00F832D2" w:rsidP="00F832D2">
            <w:pPr>
              <w:jc w:val="both"/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  <w:r w:rsidRPr="00AE4212">
              <w:rPr>
                <w:rFonts w:ascii="Bookman Old Style" w:hAnsi="Bookman Old Style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061" w:type="dxa"/>
            <w:shd w:val="clear" w:color="auto" w:fill="auto"/>
          </w:tcPr>
          <w:p w:rsidR="00F832D2" w:rsidRPr="00AE4212" w:rsidRDefault="00F832D2" w:rsidP="00F832D2">
            <w:pPr>
              <w:rPr>
                <w:rFonts w:ascii="Tahoma" w:hAnsi="Tahoma" w:cs="Tahoma"/>
                <w:color w:val="000000" w:themeColor="text1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Coordinator</w:t>
            </w:r>
          </w:p>
          <w:p w:rsidR="00F832D2" w:rsidRPr="00AE4212" w:rsidRDefault="00F832D2" w:rsidP="00F832D2">
            <w:pPr>
              <w:rPr>
                <w:rFonts w:ascii="Bookman Old Style" w:hAnsi="Bookman Old Style"/>
                <w:color w:val="000000" w:themeColor="text1"/>
                <w:sz w:val="24"/>
                <w:szCs w:val="24"/>
              </w:rPr>
            </w:pPr>
          </w:p>
        </w:tc>
        <w:tc>
          <w:tcPr>
            <w:tcW w:w="5151" w:type="dxa"/>
            <w:shd w:val="clear" w:color="auto" w:fill="auto"/>
          </w:tcPr>
          <w:p w:rsidR="00F832D2" w:rsidRPr="00AE4212" w:rsidRDefault="00F832D2" w:rsidP="00460A4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color w:val="000000" w:themeColor="text1"/>
                <w:sz w:val="24"/>
                <w:szCs w:val="24"/>
              </w:rPr>
              <w:t>Rate and complete registration of complains</w:t>
            </w:r>
          </w:p>
          <w:p w:rsidR="00F832D2" w:rsidRPr="00AE4212" w:rsidRDefault="00F832D2" w:rsidP="00460A4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color w:val="000000" w:themeColor="text1"/>
                <w:sz w:val="24"/>
                <w:szCs w:val="24"/>
              </w:rPr>
              <w:t>Change request from complain to inquiry</w:t>
            </w:r>
            <w:r w:rsidR="00E409C8" w:rsidRPr="00AE4212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  <w:r w:rsidR="007A57F3" w:rsidRPr="00AE4212">
              <w:rPr>
                <w:rFonts w:ascii="Tahoma" w:hAnsi="Tahoma" w:cs="Tahoma"/>
                <w:color w:val="000000" w:themeColor="text1"/>
                <w:sz w:val="24"/>
                <w:szCs w:val="24"/>
              </w:rPr>
              <w:t xml:space="preserve"> </w:t>
            </w:r>
          </w:p>
          <w:p w:rsidR="00F832D2" w:rsidRPr="00AE4212" w:rsidRDefault="00F832D2" w:rsidP="00460A46">
            <w:pPr>
              <w:pStyle w:val="ListParagraph"/>
              <w:numPr>
                <w:ilvl w:val="0"/>
                <w:numId w:val="17"/>
              </w:numPr>
              <w:jc w:val="both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  <w:r w:rsidRPr="00AE4212">
              <w:rPr>
                <w:rFonts w:ascii="Tahoma" w:hAnsi="Tahoma" w:cs="Tahoma"/>
                <w:color w:val="000000" w:themeColor="text1"/>
              </w:rPr>
              <w:t>channeling registered complaints and suggestions and compliments to appropriate directorate/units’ Supervisors</w:t>
            </w:r>
          </w:p>
        </w:tc>
      </w:tr>
    </w:tbl>
    <w:p w:rsidR="005F15CD" w:rsidRPr="00AE4212" w:rsidRDefault="005F15CD">
      <w:pPr>
        <w:rPr>
          <w:color w:val="000000" w:themeColor="text1"/>
        </w:rPr>
      </w:pP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18" w:name="_Toc24991036"/>
      <w:bookmarkStart w:id="19" w:name="_Toc439994680"/>
      <w:bookmarkStart w:id="20" w:name="_Toc536442213"/>
      <w:bookmarkStart w:id="21" w:name="_Toc25667695"/>
      <w:r w:rsidRPr="00AE4212">
        <w:rPr>
          <w:color w:val="000000" w:themeColor="text1"/>
        </w:rPr>
        <w:lastRenderedPageBreak/>
        <w:t>Assumptions and Dependencies</w:t>
      </w:r>
      <w:bookmarkEnd w:id="18"/>
      <w:bookmarkEnd w:id="19"/>
      <w:bookmarkEnd w:id="20"/>
      <w:bookmarkEnd w:id="21"/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Assumption undertaken in the requirement documentation is that for a system user to access the system authentication has been made through the login process. </w:t>
      </w:r>
      <w:r w:rsidR="00BC7C09" w:rsidRPr="00AE4212">
        <w:rPr>
          <w:rFonts w:ascii="Tahoma" w:hAnsi="Tahoma" w:cs="Tahoma"/>
          <w:color w:val="000000" w:themeColor="text1"/>
        </w:rPr>
        <w:t>Users will be authenticated using Active Directory</w:t>
      </w:r>
      <w:r w:rsidRPr="00AE4212">
        <w:rPr>
          <w:rFonts w:ascii="Tahoma" w:hAnsi="Tahoma" w:cs="Tahoma"/>
          <w:color w:val="000000" w:themeColor="text1"/>
        </w:rPr>
        <w:t>.</w:t>
      </w:r>
    </w:p>
    <w:p w:rsidR="00BC7C09" w:rsidRPr="00AE4212" w:rsidRDefault="00BC7C09">
      <w:pPr>
        <w:jc w:val="both"/>
        <w:rPr>
          <w:rFonts w:ascii="Tahoma" w:hAnsi="Tahoma" w:cs="Tahoma"/>
          <w:color w:val="000000" w:themeColor="text1"/>
        </w:rPr>
      </w:pPr>
    </w:p>
    <w:p w:rsidR="005F15CD" w:rsidRPr="00AE4212" w:rsidRDefault="00BE3422">
      <w:pPr>
        <w:pStyle w:val="Heading1"/>
        <w:numPr>
          <w:ilvl w:val="0"/>
          <w:numId w:val="2"/>
        </w:numPr>
        <w:rPr>
          <w:color w:val="000000" w:themeColor="text1"/>
        </w:rPr>
      </w:pPr>
      <w:bookmarkStart w:id="22" w:name="_Toc24991037"/>
      <w:bookmarkStart w:id="23" w:name="_Toc439994682"/>
      <w:bookmarkStart w:id="24" w:name="_Toc536442214"/>
      <w:bookmarkStart w:id="25" w:name="_Toc25667696"/>
      <w:r w:rsidRPr="00AE4212">
        <w:rPr>
          <w:color w:val="000000" w:themeColor="text1"/>
        </w:rPr>
        <w:t>External Interface Requirements</w:t>
      </w:r>
      <w:bookmarkEnd w:id="22"/>
      <w:bookmarkEnd w:id="23"/>
      <w:bookmarkEnd w:id="24"/>
      <w:bookmarkEnd w:id="25"/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26" w:name="_Toc24991038"/>
      <w:bookmarkStart w:id="27" w:name="_Toc536442215"/>
      <w:bookmarkStart w:id="28" w:name="_Toc25667697"/>
      <w:r w:rsidRPr="00AE4212">
        <w:rPr>
          <w:color w:val="000000" w:themeColor="text1"/>
        </w:rPr>
        <w:t>User Interfaces</w:t>
      </w:r>
      <w:bookmarkEnd w:id="26"/>
      <w:bookmarkEnd w:id="27"/>
      <w:bookmarkEnd w:id="28"/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The System shall have different user-friendly Interfaces when accessing it. Each of group of stakeholders shall be able to view what is needed to be viewed by that party. </w:t>
      </w: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29" w:name="_Toc24991039"/>
      <w:bookmarkStart w:id="30" w:name="_Toc439994685"/>
      <w:bookmarkStart w:id="31" w:name="_Toc536442216"/>
      <w:bookmarkStart w:id="32" w:name="_Toc25667698"/>
      <w:r w:rsidRPr="00AE4212">
        <w:rPr>
          <w:color w:val="000000" w:themeColor="text1"/>
        </w:rPr>
        <w:t>Software/Hardware Interfaces</w:t>
      </w:r>
      <w:bookmarkEnd w:id="29"/>
      <w:bookmarkEnd w:id="30"/>
      <w:bookmarkEnd w:id="31"/>
      <w:bookmarkEnd w:id="32"/>
      <w:r w:rsidR="007A57F3" w:rsidRPr="00AE4212">
        <w:rPr>
          <w:color w:val="000000" w:themeColor="text1"/>
        </w:rPr>
        <w:t>a</w:t>
      </w:r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Current CRM is </w:t>
      </w:r>
      <w:r w:rsidR="005E10AC" w:rsidRPr="00AE4212">
        <w:rPr>
          <w:rFonts w:ascii="Tahoma" w:hAnsi="Tahoma" w:cs="Tahoma"/>
          <w:color w:val="000000" w:themeColor="text1"/>
        </w:rPr>
        <w:t>embedded with Contact Center System</w:t>
      </w:r>
      <w:r w:rsidRPr="00AE4212">
        <w:rPr>
          <w:rFonts w:ascii="Tahoma" w:hAnsi="Tahoma" w:cs="Tahoma"/>
          <w:color w:val="000000" w:themeColor="text1"/>
        </w:rPr>
        <w:t xml:space="preserve"> and will be exchanging information with </w:t>
      </w:r>
      <w:r w:rsidR="005E10AC" w:rsidRPr="00AE4212">
        <w:rPr>
          <w:rFonts w:ascii="Tahoma" w:hAnsi="Tahoma" w:cs="Tahoma"/>
          <w:color w:val="000000" w:themeColor="text1"/>
        </w:rPr>
        <w:t>internal WCF System using developed APIs.</w:t>
      </w: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33" w:name="_Toc24991040"/>
      <w:bookmarkStart w:id="34" w:name="_Toc439994686"/>
      <w:bookmarkStart w:id="35" w:name="_Toc536442217"/>
      <w:bookmarkStart w:id="36" w:name="_Toc25667699"/>
      <w:r w:rsidRPr="00AE4212">
        <w:rPr>
          <w:color w:val="000000" w:themeColor="text1"/>
        </w:rPr>
        <w:t>Communications Interfaces</w:t>
      </w:r>
      <w:bookmarkEnd w:id="33"/>
      <w:bookmarkEnd w:id="34"/>
      <w:bookmarkEnd w:id="35"/>
      <w:bookmarkEnd w:id="36"/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As part of its implementation, CRM shall have capability to send notifications to stakeholders using email and sms.</w:t>
      </w:r>
    </w:p>
    <w:p w:rsidR="005F15CD" w:rsidRPr="00AE4212" w:rsidRDefault="00BE3422">
      <w:pPr>
        <w:pStyle w:val="Heading1"/>
        <w:numPr>
          <w:ilvl w:val="0"/>
          <w:numId w:val="2"/>
        </w:numPr>
        <w:rPr>
          <w:color w:val="000000" w:themeColor="text1"/>
        </w:rPr>
      </w:pPr>
      <w:bookmarkStart w:id="37" w:name="_Toc24991041"/>
      <w:bookmarkStart w:id="38" w:name="_Toc532738654"/>
      <w:bookmarkStart w:id="39" w:name="_Toc25667700"/>
      <w:r w:rsidRPr="00AE4212">
        <w:rPr>
          <w:color w:val="000000" w:themeColor="text1"/>
        </w:rPr>
        <w:t>Non-Functional Requirements</w:t>
      </w:r>
      <w:bookmarkEnd w:id="37"/>
      <w:bookmarkEnd w:id="38"/>
      <w:bookmarkEnd w:id="39"/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40" w:name="_Toc24991042"/>
      <w:bookmarkStart w:id="41" w:name="_Toc532738655"/>
      <w:bookmarkStart w:id="42" w:name="_Toc25667701"/>
      <w:r w:rsidRPr="00AE4212">
        <w:rPr>
          <w:color w:val="000000" w:themeColor="text1"/>
        </w:rPr>
        <w:t>OPERATION Requirements</w:t>
      </w:r>
      <w:bookmarkEnd w:id="40"/>
      <w:bookmarkEnd w:id="41"/>
      <w:bookmarkEnd w:id="42"/>
    </w:p>
    <w:p w:rsidR="005F15CD" w:rsidRPr="00AE4212" w:rsidRDefault="00BE3422">
      <w:pPr>
        <w:pStyle w:val="Heading3"/>
        <w:numPr>
          <w:ilvl w:val="2"/>
          <w:numId w:val="2"/>
        </w:numPr>
        <w:rPr>
          <w:rFonts w:ascii="Tahoma" w:hAnsi="Tahoma" w:cs="Tahoma"/>
          <w:color w:val="000000" w:themeColor="text1"/>
          <w:sz w:val="22"/>
          <w:szCs w:val="22"/>
        </w:rPr>
      </w:pPr>
      <w:bookmarkStart w:id="43" w:name="_Toc24991043"/>
      <w:bookmarkStart w:id="44" w:name="_Toc25667702"/>
      <w:r w:rsidRPr="00AE4212">
        <w:rPr>
          <w:rFonts w:ascii="Tahoma" w:hAnsi="Tahoma" w:cs="Tahoma"/>
          <w:color w:val="000000" w:themeColor="text1"/>
          <w:sz w:val="22"/>
          <w:szCs w:val="22"/>
        </w:rPr>
        <w:t>Access security</w:t>
      </w:r>
      <w:bookmarkEnd w:id="43"/>
      <w:bookmarkEnd w:id="44"/>
    </w:p>
    <w:p w:rsidR="005F15CD" w:rsidRPr="00AE4212" w:rsidRDefault="00BE3422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All credentials such as user names/identifiers/ user IDs) and user passwords must be kept confidential and must not be disclosed to an unauthorized part</w:t>
      </w:r>
    </w:p>
    <w:p w:rsidR="005F15CD" w:rsidRPr="00AE4212" w:rsidRDefault="00BE3422">
      <w:pPr>
        <w:pStyle w:val="ListParagraph"/>
        <w:numPr>
          <w:ilvl w:val="0"/>
          <w:numId w:val="3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Each User of the system access software must have a unique login </w:t>
      </w:r>
      <w:r w:rsidR="00314429" w:rsidRPr="00AE4212">
        <w:rPr>
          <w:rFonts w:ascii="Tahoma" w:hAnsi="Tahoma" w:cs="Tahoma"/>
          <w:color w:val="000000" w:themeColor="text1"/>
        </w:rPr>
        <w:t>credentials obtained from Active Directory</w:t>
      </w:r>
    </w:p>
    <w:p w:rsidR="005F15CD" w:rsidRPr="00AE4212" w:rsidRDefault="00BE3422">
      <w:pPr>
        <w:pStyle w:val="Heading3"/>
        <w:numPr>
          <w:ilvl w:val="2"/>
          <w:numId w:val="2"/>
        </w:numPr>
        <w:rPr>
          <w:rFonts w:ascii="Tahoma" w:hAnsi="Tahoma" w:cs="Tahoma"/>
          <w:color w:val="000000" w:themeColor="text1"/>
          <w:sz w:val="22"/>
          <w:szCs w:val="22"/>
        </w:rPr>
      </w:pPr>
      <w:bookmarkStart w:id="45" w:name="_Toc24991044"/>
      <w:bookmarkStart w:id="46" w:name="_Toc25667703"/>
      <w:r w:rsidRPr="00AE4212">
        <w:rPr>
          <w:rFonts w:ascii="Tahoma" w:hAnsi="Tahoma" w:cs="Tahoma"/>
          <w:color w:val="000000" w:themeColor="text1"/>
          <w:sz w:val="22"/>
          <w:szCs w:val="22"/>
        </w:rPr>
        <w:t>Accessibility</w:t>
      </w:r>
      <w:bookmarkEnd w:id="45"/>
      <w:bookmarkEnd w:id="46"/>
    </w:p>
    <w:p w:rsidR="005F15CD" w:rsidRPr="00AE4212" w:rsidRDefault="00BE3422">
      <w:pPr>
        <w:pStyle w:val="ListParagraph"/>
        <w:numPr>
          <w:ilvl w:val="0"/>
          <w:numId w:val="10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system accessible through private network should be isolated from public network and in cooperate secure channel communication.</w:t>
      </w:r>
    </w:p>
    <w:p w:rsidR="005F15CD" w:rsidRPr="00AE4212" w:rsidRDefault="00BE3422">
      <w:pPr>
        <w:pStyle w:val="Heading3"/>
        <w:numPr>
          <w:ilvl w:val="2"/>
          <w:numId w:val="2"/>
        </w:numPr>
        <w:rPr>
          <w:rFonts w:ascii="Tahoma" w:hAnsi="Tahoma" w:cs="Tahoma"/>
          <w:color w:val="000000" w:themeColor="text1"/>
          <w:sz w:val="22"/>
          <w:szCs w:val="22"/>
        </w:rPr>
      </w:pPr>
      <w:bookmarkStart w:id="47" w:name="_Toc24991045"/>
      <w:bookmarkStart w:id="48" w:name="_Toc25667704"/>
      <w:r w:rsidRPr="00AE4212">
        <w:rPr>
          <w:rFonts w:ascii="Tahoma" w:hAnsi="Tahoma" w:cs="Tahoma"/>
          <w:color w:val="000000" w:themeColor="text1"/>
          <w:sz w:val="22"/>
          <w:szCs w:val="22"/>
        </w:rPr>
        <w:t>Availability</w:t>
      </w:r>
      <w:bookmarkEnd w:id="47"/>
      <w:bookmarkEnd w:id="48"/>
    </w:p>
    <w:p w:rsidR="005F15CD" w:rsidRPr="00AE4212" w:rsidRDefault="00BE3422">
      <w:pPr>
        <w:pStyle w:val="ListParagraph"/>
        <w:numPr>
          <w:ilvl w:val="0"/>
          <w:numId w:val="4"/>
        </w:numPr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system should be available 99.9% of the time when system is fully operational.</w:t>
      </w:r>
    </w:p>
    <w:p w:rsidR="005F15CD" w:rsidRPr="00AE4212" w:rsidRDefault="00BE3422">
      <w:pPr>
        <w:pStyle w:val="ListParagraph"/>
        <w:numPr>
          <w:ilvl w:val="0"/>
          <w:numId w:val="4"/>
        </w:numPr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system should have a redundancy to ensure availability.</w:t>
      </w:r>
    </w:p>
    <w:p w:rsidR="005F15CD" w:rsidRPr="00AE4212" w:rsidRDefault="00BE3422">
      <w:pPr>
        <w:pStyle w:val="ListParagraph"/>
        <w:numPr>
          <w:ilvl w:val="0"/>
          <w:numId w:val="4"/>
        </w:numPr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The system shall have regular backups to ensure continuity, </w:t>
      </w:r>
    </w:p>
    <w:p w:rsidR="005F15CD" w:rsidRPr="00AE4212" w:rsidRDefault="00BE3422">
      <w:pPr>
        <w:pStyle w:val="ListParagraph"/>
        <w:numPr>
          <w:ilvl w:val="0"/>
          <w:numId w:val="4"/>
        </w:numPr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system will undergo maintenance as per Hosting Facility schedule and operating procedures</w:t>
      </w:r>
    </w:p>
    <w:p w:rsidR="005F15CD" w:rsidRPr="00AE4212" w:rsidRDefault="00BE3422">
      <w:pPr>
        <w:pStyle w:val="Heading3"/>
        <w:numPr>
          <w:ilvl w:val="2"/>
          <w:numId w:val="2"/>
        </w:numPr>
        <w:rPr>
          <w:rFonts w:ascii="Tahoma" w:hAnsi="Tahoma" w:cs="Tahoma"/>
          <w:color w:val="000000" w:themeColor="text1"/>
          <w:sz w:val="22"/>
          <w:szCs w:val="22"/>
        </w:rPr>
      </w:pPr>
      <w:bookmarkStart w:id="49" w:name="_Toc24991046"/>
      <w:bookmarkStart w:id="50" w:name="_Toc25667705"/>
      <w:r w:rsidRPr="00AE4212">
        <w:rPr>
          <w:rFonts w:ascii="Tahoma" w:hAnsi="Tahoma" w:cs="Tahoma"/>
          <w:color w:val="000000" w:themeColor="text1"/>
          <w:sz w:val="22"/>
          <w:szCs w:val="22"/>
        </w:rPr>
        <w:t>Confidentiality</w:t>
      </w:r>
      <w:bookmarkEnd w:id="49"/>
      <w:bookmarkEnd w:id="50"/>
    </w:p>
    <w:p w:rsidR="005F15CD" w:rsidRPr="00AE4212" w:rsidRDefault="00BE3422">
      <w:pPr>
        <w:pStyle w:val="ListParagraph"/>
        <w:numPr>
          <w:ilvl w:val="0"/>
          <w:numId w:val="5"/>
        </w:numPr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Authorized information should only be accessed by authorized personnel only</w:t>
      </w:r>
    </w:p>
    <w:p w:rsidR="005F15CD" w:rsidRPr="00AE4212" w:rsidRDefault="00BE3422">
      <w:pPr>
        <w:pStyle w:val="ListParagraph"/>
        <w:numPr>
          <w:ilvl w:val="0"/>
          <w:numId w:val="5"/>
        </w:numPr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Information confidentiality should be implemented based on the system owner’s privacy policy. </w:t>
      </w:r>
    </w:p>
    <w:p w:rsidR="005F15CD" w:rsidRPr="00AE4212" w:rsidRDefault="00BE3422">
      <w:pPr>
        <w:pStyle w:val="Heading3"/>
        <w:numPr>
          <w:ilvl w:val="2"/>
          <w:numId w:val="2"/>
        </w:numPr>
        <w:rPr>
          <w:rFonts w:ascii="Tahoma" w:hAnsi="Tahoma" w:cs="Tahoma"/>
          <w:color w:val="000000" w:themeColor="text1"/>
          <w:sz w:val="22"/>
          <w:szCs w:val="22"/>
        </w:rPr>
      </w:pPr>
      <w:bookmarkStart w:id="51" w:name="_Toc24991047"/>
      <w:bookmarkStart w:id="52" w:name="_Toc25667706"/>
      <w:r w:rsidRPr="00AE4212">
        <w:rPr>
          <w:rFonts w:ascii="Tahoma" w:hAnsi="Tahoma" w:cs="Tahoma"/>
          <w:color w:val="000000" w:themeColor="text1"/>
          <w:sz w:val="22"/>
          <w:szCs w:val="22"/>
        </w:rPr>
        <w:lastRenderedPageBreak/>
        <w:t>Efficiency</w:t>
      </w:r>
      <w:bookmarkEnd w:id="51"/>
      <w:bookmarkEnd w:id="52"/>
    </w:p>
    <w:p w:rsidR="005F15CD" w:rsidRPr="00AE4212" w:rsidRDefault="00BE3422">
      <w:pPr>
        <w:pStyle w:val="ListParagraph"/>
        <w:numPr>
          <w:ilvl w:val="0"/>
          <w:numId w:val="6"/>
        </w:numPr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system should produce the correct output in terms of quantity and quality</w:t>
      </w:r>
    </w:p>
    <w:p w:rsidR="005F15CD" w:rsidRPr="00AE4212" w:rsidRDefault="00BE3422">
      <w:pPr>
        <w:pStyle w:val="ListParagraph"/>
        <w:numPr>
          <w:ilvl w:val="0"/>
          <w:numId w:val="6"/>
        </w:numPr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system should provide the correct output in the minimal time possible</w:t>
      </w:r>
    </w:p>
    <w:p w:rsidR="005F15CD" w:rsidRPr="00AE4212" w:rsidRDefault="00BE3422">
      <w:pPr>
        <w:pStyle w:val="Heading3"/>
        <w:numPr>
          <w:ilvl w:val="2"/>
          <w:numId w:val="2"/>
        </w:numPr>
        <w:rPr>
          <w:rFonts w:ascii="Tahoma" w:hAnsi="Tahoma" w:cs="Tahoma"/>
          <w:color w:val="000000" w:themeColor="text1"/>
          <w:sz w:val="22"/>
          <w:szCs w:val="22"/>
        </w:rPr>
      </w:pPr>
      <w:bookmarkStart w:id="53" w:name="_Toc24991048"/>
      <w:bookmarkStart w:id="54" w:name="_Toc25667707"/>
      <w:r w:rsidRPr="00AE4212">
        <w:rPr>
          <w:rFonts w:ascii="Tahoma" w:hAnsi="Tahoma" w:cs="Tahoma"/>
          <w:color w:val="000000" w:themeColor="text1"/>
          <w:sz w:val="22"/>
          <w:szCs w:val="22"/>
        </w:rPr>
        <w:t>Integrity</w:t>
      </w:r>
      <w:bookmarkEnd w:id="53"/>
      <w:bookmarkEnd w:id="54"/>
    </w:p>
    <w:p w:rsidR="005F15CD" w:rsidRPr="00AE4212" w:rsidRDefault="00BE3422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Identify, report, and correct information and information system flaws in a timely manner.</w:t>
      </w:r>
    </w:p>
    <w:p w:rsidR="005F15CD" w:rsidRPr="00AE4212" w:rsidRDefault="00BE3422">
      <w:pPr>
        <w:pStyle w:val="ListParagraph"/>
        <w:numPr>
          <w:ilvl w:val="0"/>
          <w:numId w:val="7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system owner should develop and adhere to a formal, documented System &amp; Information Integrity program that addresses:</w:t>
      </w:r>
    </w:p>
    <w:p w:rsidR="005F15CD" w:rsidRPr="00AE4212" w:rsidRDefault="00BE3422">
      <w:pPr>
        <w:pStyle w:val="ListParagraph"/>
        <w:numPr>
          <w:ilvl w:val="1"/>
          <w:numId w:val="7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Flaw Remediation</w:t>
      </w:r>
    </w:p>
    <w:p w:rsidR="005F15CD" w:rsidRPr="00AE4212" w:rsidRDefault="00BE3422">
      <w:pPr>
        <w:pStyle w:val="ListParagraph"/>
        <w:numPr>
          <w:ilvl w:val="1"/>
          <w:numId w:val="7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Malicious Code Protection</w:t>
      </w:r>
    </w:p>
    <w:p w:rsidR="005F15CD" w:rsidRPr="00AE4212" w:rsidRDefault="00BE3422">
      <w:pPr>
        <w:pStyle w:val="ListParagraph"/>
        <w:numPr>
          <w:ilvl w:val="1"/>
          <w:numId w:val="7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Information System Monitoring</w:t>
      </w:r>
    </w:p>
    <w:p w:rsidR="005F15CD" w:rsidRPr="00AE4212" w:rsidRDefault="00BE3422">
      <w:pPr>
        <w:pStyle w:val="ListParagraph"/>
        <w:numPr>
          <w:ilvl w:val="1"/>
          <w:numId w:val="7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Spam Protection</w:t>
      </w:r>
    </w:p>
    <w:p w:rsidR="005F15CD" w:rsidRPr="00AE4212" w:rsidRDefault="00BE3422">
      <w:pPr>
        <w:pStyle w:val="ListParagraph"/>
        <w:numPr>
          <w:ilvl w:val="1"/>
          <w:numId w:val="7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Information Handling and Retention</w:t>
      </w:r>
    </w:p>
    <w:p w:rsidR="005F15CD" w:rsidRPr="00AE4212" w:rsidRDefault="00BE3422">
      <w:pPr>
        <w:pStyle w:val="Heading3"/>
        <w:numPr>
          <w:ilvl w:val="2"/>
          <w:numId w:val="2"/>
        </w:numPr>
        <w:rPr>
          <w:rFonts w:ascii="Tahoma" w:hAnsi="Tahoma" w:cs="Tahoma"/>
          <w:color w:val="000000" w:themeColor="text1"/>
          <w:sz w:val="22"/>
          <w:szCs w:val="22"/>
        </w:rPr>
      </w:pPr>
      <w:bookmarkStart w:id="55" w:name="_Toc24991049"/>
      <w:bookmarkStart w:id="56" w:name="_Toc25667708"/>
      <w:r w:rsidRPr="00AE4212">
        <w:rPr>
          <w:rFonts w:ascii="Tahoma" w:hAnsi="Tahoma" w:cs="Tahoma"/>
          <w:color w:val="000000" w:themeColor="text1"/>
          <w:sz w:val="22"/>
          <w:szCs w:val="22"/>
        </w:rPr>
        <w:t>Reliability</w:t>
      </w:r>
      <w:bookmarkEnd w:id="55"/>
      <w:bookmarkEnd w:id="56"/>
    </w:p>
    <w:p w:rsidR="005F15CD" w:rsidRPr="00AE4212" w:rsidRDefault="00BE3422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system should be designed to achieve a specific goal</w:t>
      </w:r>
    </w:p>
    <w:p w:rsidR="005F15CD" w:rsidRPr="00AE4212" w:rsidRDefault="00BE3422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system should cater a defined documented business process/Requirements</w:t>
      </w:r>
    </w:p>
    <w:p w:rsidR="005F15CD" w:rsidRPr="00AE4212" w:rsidRDefault="00BE3422">
      <w:pPr>
        <w:pStyle w:val="Heading3"/>
        <w:numPr>
          <w:ilvl w:val="2"/>
          <w:numId w:val="2"/>
        </w:numPr>
        <w:rPr>
          <w:rFonts w:ascii="Tahoma" w:hAnsi="Tahoma" w:cs="Tahoma"/>
          <w:color w:val="000000" w:themeColor="text1"/>
          <w:sz w:val="22"/>
          <w:szCs w:val="22"/>
        </w:rPr>
      </w:pPr>
      <w:bookmarkStart w:id="57" w:name="_Toc24991050"/>
      <w:bookmarkStart w:id="58" w:name="_Toc25667709"/>
      <w:r w:rsidRPr="00AE4212">
        <w:rPr>
          <w:rFonts w:ascii="Tahoma" w:hAnsi="Tahoma" w:cs="Tahoma"/>
          <w:color w:val="000000" w:themeColor="text1"/>
          <w:sz w:val="22"/>
          <w:szCs w:val="22"/>
        </w:rPr>
        <w:t>Usability</w:t>
      </w:r>
      <w:bookmarkEnd w:id="57"/>
      <w:bookmarkEnd w:id="58"/>
    </w:p>
    <w:p w:rsidR="005F15CD" w:rsidRPr="00AE4212" w:rsidRDefault="00BE3422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System usability should be specified, e.g., user task performance, user satisfaction, learnability, memorability?</w:t>
      </w:r>
    </w:p>
    <w:p w:rsidR="005F15CD" w:rsidRPr="00AE4212" w:rsidRDefault="00BE3422">
      <w:pPr>
        <w:pStyle w:val="ListParagraph"/>
        <w:numPr>
          <w:ilvl w:val="1"/>
          <w:numId w:val="9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Time to learn</w:t>
      </w:r>
    </w:p>
    <w:p w:rsidR="005F15CD" w:rsidRPr="00AE4212" w:rsidRDefault="00BE3422">
      <w:pPr>
        <w:pStyle w:val="ListParagraph"/>
        <w:numPr>
          <w:ilvl w:val="1"/>
          <w:numId w:val="9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Speed of performance</w:t>
      </w:r>
    </w:p>
    <w:p w:rsidR="005F15CD" w:rsidRPr="00AE4212" w:rsidRDefault="00BE3422">
      <w:pPr>
        <w:pStyle w:val="ListParagraph"/>
        <w:numPr>
          <w:ilvl w:val="1"/>
          <w:numId w:val="9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Rate of errors by users</w:t>
      </w:r>
    </w:p>
    <w:p w:rsidR="005F15CD" w:rsidRPr="00AE4212" w:rsidRDefault="00BE3422">
      <w:pPr>
        <w:pStyle w:val="ListParagraph"/>
        <w:numPr>
          <w:ilvl w:val="1"/>
          <w:numId w:val="9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Retention over time</w:t>
      </w:r>
    </w:p>
    <w:p w:rsidR="005F15CD" w:rsidRPr="00AE4212" w:rsidRDefault="00BE3422">
      <w:pPr>
        <w:pStyle w:val="ListParagraph"/>
        <w:numPr>
          <w:ilvl w:val="1"/>
          <w:numId w:val="9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Subjective satisfaction</w:t>
      </w:r>
    </w:p>
    <w:p w:rsidR="005F15CD" w:rsidRPr="00AE4212" w:rsidRDefault="00BE3422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These requirements may interact, and so should be prioritized for an application.</w:t>
      </w: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59" w:name="_Toc24991051"/>
      <w:bookmarkStart w:id="60" w:name="_Toc532738656"/>
      <w:bookmarkStart w:id="61" w:name="_Toc25667710"/>
      <w:r w:rsidRPr="00AE4212">
        <w:rPr>
          <w:color w:val="000000" w:themeColor="text1"/>
        </w:rPr>
        <w:t>Revision Requirements</w:t>
      </w:r>
      <w:bookmarkEnd w:id="59"/>
      <w:bookmarkEnd w:id="60"/>
      <w:bookmarkEnd w:id="61"/>
    </w:p>
    <w:p w:rsidR="005F15CD" w:rsidRPr="00AE4212" w:rsidRDefault="00BE3422">
      <w:pPr>
        <w:pStyle w:val="Heading3"/>
        <w:numPr>
          <w:ilvl w:val="2"/>
          <w:numId w:val="2"/>
        </w:numPr>
        <w:rPr>
          <w:rFonts w:ascii="Tahoma" w:hAnsi="Tahoma" w:cs="Tahoma"/>
          <w:color w:val="000000" w:themeColor="text1"/>
        </w:rPr>
      </w:pPr>
      <w:bookmarkStart w:id="62" w:name="_Toc24991052"/>
      <w:bookmarkStart w:id="63" w:name="_Toc25667711"/>
      <w:r w:rsidRPr="00AE4212">
        <w:rPr>
          <w:rFonts w:ascii="Tahoma" w:hAnsi="Tahoma" w:cs="Tahoma"/>
          <w:color w:val="000000" w:themeColor="text1"/>
        </w:rPr>
        <w:t>Flexibility</w:t>
      </w:r>
      <w:bookmarkEnd w:id="62"/>
      <w:bookmarkEnd w:id="63"/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system needs to be flexible, that is, it must be able to accommodate a certain amount of variation regarding the requirements of the supported business process (adapt to new, different, or changing requirements). Flexibility can be described around the matrices:</w:t>
      </w:r>
    </w:p>
    <w:p w:rsidR="005F15CD" w:rsidRPr="00AE4212" w:rsidRDefault="00BE3422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Efficiency can be explained as the ability to minimize degradation in performance of a system within some defined range. </w:t>
      </w:r>
    </w:p>
    <w:p w:rsidR="005F15CD" w:rsidRPr="00AE4212" w:rsidRDefault="00BE3422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Responsiveness is related to the temporal dimension. Responsiveness is described as the speed of a response to change stimuli. </w:t>
      </w:r>
    </w:p>
    <w:p w:rsidR="005F15CD" w:rsidRPr="00AE4212" w:rsidRDefault="00BE3422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Versatility which measures "the extent to which the organization has planned for and can respond to environmental change". </w:t>
      </w:r>
    </w:p>
    <w:p w:rsidR="005F15CD" w:rsidRPr="00AE4212" w:rsidRDefault="00BE3422">
      <w:pPr>
        <w:pStyle w:val="ListParagraph"/>
        <w:numPr>
          <w:ilvl w:val="0"/>
          <w:numId w:val="11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Robustness measures the capacity of a system to be responsive to unexpected environmental changes </w:t>
      </w:r>
    </w:p>
    <w:p w:rsidR="005F15CD" w:rsidRPr="00AE4212" w:rsidRDefault="00BE3422">
      <w:pPr>
        <w:pStyle w:val="Heading3"/>
        <w:numPr>
          <w:ilvl w:val="2"/>
          <w:numId w:val="2"/>
        </w:numPr>
        <w:rPr>
          <w:rFonts w:ascii="Tahoma" w:hAnsi="Tahoma" w:cs="Tahoma"/>
          <w:color w:val="000000" w:themeColor="text1"/>
        </w:rPr>
      </w:pPr>
      <w:bookmarkStart w:id="64" w:name="_Toc24991053"/>
      <w:bookmarkStart w:id="65" w:name="_Toc25667712"/>
      <w:r w:rsidRPr="00AE4212">
        <w:rPr>
          <w:rFonts w:ascii="Tahoma" w:hAnsi="Tahoma" w:cs="Tahoma"/>
          <w:color w:val="000000" w:themeColor="text1"/>
        </w:rPr>
        <w:t>Maintainability</w:t>
      </w:r>
      <w:bookmarkEnd w:id="64"/>
      <w:bookmarkEnd w:id="65"/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The system should be made to ease changes that can be made. These changes may be necessary for the correction of faults, adaptation of the system to a meet a new requirement, addition of </w:t>
      </w:r>
      <w:r w:rsidRPr="00AE4212">
        <w:rPr>
          <w:rFonts w:ascii="Tahoma" w:hAnsi="Tahoma" w:cs="Tahoma"/>
          <w:color w:val="000000" w:themeColor="text1"/>
        </w:rPr>
        <w:lastRenderedPageBreak/>
        <w:t>new functionality, removal of existing functionality or corrected when errors or deficiencies occur and can be perfected, adapted or action taken to reduce further maintenance costs.</w:t>
      </w:r>
    </w:p>
    <w:p w:rsidR="005F15CD" w:rsidRPr="00AE4212" w:rsidRDefault="00BE3422">
      <w:pPr>
        <w:pStyle w:val="Heading3"/>
        <w:numPr>
          <w:ilvl w:val="2"/>
          <w:numId w:val="2"/>
        </w:numPr>
        <w:rPr>
          <w:rFonts w:ascii="Tahoma" w:hAnsi="Tahoma" w:cs="Tahoma"/>
          <w:color w:val="000000" w:themeColor="text1"/>
        </w:rPr>
      </w:pPr>
      <w:bookmarkStart w:id="66" w:name="_Toc24991054"/>
      <w:bookmarkStart w:id="67" w:name="_Toc25667713"/>
      <w:r w:rsidRPr="00AE4212">
        <w:rPr>
          <w:rFonts w:ascii="Tahoma" w:hAnsi="Tahoma" w:cs="Tahoma"/>
          <w:color w:val="000000" w:themeColor="text1"/>
        </w:rPr>
        <w:t>Scalability</w:t>
      </w:r>
      <w:bookmarkEnd w:id="66"/>
      <w:bookmarkEnd w:id="67"/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system should be designed to handle a growing amount of work, or its potential to be enlarged to accommodate that growth. Scalability can be measured in various dimensions, such as:</w:t>
      </w:r>
    </w:p>
    <w:p w:rsidR="005F15CD" w:rsidRPr="00AE4212" w:rsidRDefault="00BE3422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Administrative scalability: The ability for an increasing number of organizations or users to easily share a single distributed system.</w:t>
      </w:r>
    </w:p>
    <w:p w:rsidR="005F15CD" w:rsidRPr="00AE4212" w:rsidRDefault="00BE3422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Functional scalability: The ability to enhance the system by adding new functionality at minimal effort.</w:t>
      </w:r>
    </w:p>
    <w:p w:rsidR="005F15CD" w:rsidRPr="00AE4212" w:rsidRDefault="00BE3422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Geographic scalability: The ability to maintain performance, usefulness, or usability regardless of expansion from concentration in a local area to a more distributed geographic pattern.</w:t>
      </w:r>
    </w:p>
    <w:p w:rsidR="005F15CD" w:rsidRPr="00AE4212" w:rsidRDefault="00BE3422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Load scalability: The ability for a distributed system to easily expand and contract its resource pool to accommodate heavier or lighter loads or number of inputs. Alternatively, the ease with which a system or component can be modified, added, or removed, to accommodate changing load.</w:t>
      </w:r>
    </w:p>
    <w:p w:rsidR="005F15CD" w:rsidRPr="00AE4212" w:rsidRDefault="00BE3422" w:rsidP="005E10AC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Generation scalability: The ability of a system to scale up by using new generations of components. Thereby, heterogeneous scalability is the ability to use the components from different versions.</w:t>
      </w:r>
    </w:p>
    <w:p w:rsidR="005F15CD" w:rsidRPr="00AE4212" w:rsidRDefault="005F15CD">
      <w:pPr>
        <w:jc w:val="both"/>
        <w:rPr>
          <w:rFonts w:ascii="Tahoma" w:hAnsi="Tahoma" w:cs="Tahoma"/>
          <w:color w:val="000000" w:themeColor="text1"/>
        </w:rPr>
      </w:pPr>
    </w:p>
    <w:p w:rsidR="005F15CD" w:rsidRPr="00AE4212" w:rsidRDefault="00BE3422">
      <w:pPr>
        <w:pStyle w:val="Heading1"/>
        <w:numPr>
          <w:ilvl w:val="0"/>
          <w:numId w:val="2"/>
        </w:numPr>
        <w:rPr>
          <w:color w:val="000000" w:themeColor="text1"/>
        </w:rPr>
      </w:pPr>
      <w:bookmarkStart w:id="68" w:name="_Toc531883136"/>
      <w:bookmarkStart w:id="69" w:name="_Toc24991058"/>
      <w:bookmarkStart w:id="70" w:name="_Toc25667717"/>
      <w:bookmarkEnd w:id="68"/>
      <w:r w:rsidRPr="00AE4212">
        <w:rPr>
          <w:color w:val="000000" w:themeColor="text1"/>
        </w:rPr>
        <w:t>System Features Overview</w:t>
      </w:r>
      <w:bookmarkEnd w:id="69"/>
      <w:bookmarkEnd w:id="70"/>
    </w:p>
    <w:p w:rsidR="005F15CD" w:rsidRPr="00AE4212" w:rsidRDefault="005F15CD">
      <w:pPr>
        <w:rPr>
          <w:color w:val="000000" w:themeColor="text1"/>
        </w:rPr>
      </w:pP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71" w:name="_Toc24991059"/>
      <w:bookmarkStart w:id="72" w:name="_Toc25667718"/>
      <w:r w:rsidRPr="00AE4212">
        <w:rPr>
          <w:color w:val="000000" w:themeColor="text1"/>
        </w:rPr>
        <w:t>General Features</w:t>
      </w:r>
      <w:bookmarkEnd w:id="71"/>
      <w:bookmarkEnd w:id="72"/>
      <w:r w:rsidRPr="00AE4212">
        <w:rPr>
          <w:color w:val="000000" w:themeColor="text1"/>
        </w:rPr>
        <w:t xml:space="preserve"> </w:t>
      </w:r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The module will encapsulate the pre-defined configuration for the system to operate, such as system settings, User management, Request management, and report management</w:t>
      </w: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73" w:name="_Toc531883137"/>
      <w:bookmarkStart w:id="74" w:name="_Toc24991060"/>
      <w:bookmarkStart w:id="75" w:name="_Toc25667719"/>
      <w:bookmarkEnd w:id="73"/>
      <w:r w:rsidRPr="00AE4212">
        <w:rPr>
          <w:color w:val="000000" w:themeColor="text1"/>
        </w:rPr>
        <w:t>User Management</w:t>
      </w:r>
      <w:bookmarkEnd w:id="74"/>
      <w:bookmarkEnd w:id="75"/>
      <w:r w:rsidRPr="00AE4212">
        <w:rPr>
          <w:color w:val="000000" w:themeColor="text1"/>
        </w:rPr>
        <w:t xml:space="preserve"> </w:t>
      </w:r>
    </w:p>
    <w:p w:rsidR="005F15CD" w:rsidRPr="00AE4212" w:rsidRDefault="00BE3422">
      <w:pPr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This module will manage information of systems users and handle access level rights of users.</w:t>
      </w: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76" w:name="_Toc24991061"/>
      <w:bookmarkStart w:id="77" w:name="_Toc25667720"/>
      <w:r w:rsidRPr="00AE4212">
        <w:rPr>
          <w:color w:val="000000" w:themeColor="text1"/>
        </w:rPr>
        <w:t>Request Management</w:t>
      </w:r>
      <w:bookmarkEnd w:id="76"/>
      <w:bookmarkEnd w:id="77"/>
    </w:p>
    <w:p w:rsidR="005F15CD" w:rsidRPr="00AE4212" w:rsidRDefault="00BE3422">
      <w:pPr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This module is for managing the following;</w:t>
      </w:r>
    </w:p>
    <w:p w:rsidR="005F15CD" w:rsidRPr="00AE4212" w:rsidRDefault="00BE3422" w:rsidP="00460A46">
      <w:pPr>
        <w:pStyle w:val="ListParagraph"/>
        <w:numPr>
          <w:ilvl w:val="1"/>
          <w:numId w:val="18"/>
        </w:numPr>
        <w:spacing w:after="120" w:line="360" w:lineRule="auto"/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Register New Request</w:t>
      </w:r>
    </w:p>
    <w:p w:rsidR="005F15CD" w:rsidRPr="00AE4212" w:rsidRDefault="00BE3422" w:rsidP="00460A46">
      <w:pPr>
        <w:pStyle w:val="ListParagraph"/>
        <w:numPr>
          <w:ilvl w:val="2"/>
          <w:numId w:val="18"/>
        </w:numPr>
        <w:spacing w:after="120" w:line="360" w:lineRule="auto"/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Register New Request features deal with registering Request, from Employers, Employees, Stakeholders and Pensioners.</w:t>
      </w:r>
    </w:p>
    <w:p w:rsidR="005F15CD" w:rsidRPr="00AE4212" w:rsidRDefault="00BE3422" w:rsidP="00460A46">
      <w:pPr>
        <w:pStyle w:val="ListParagraph"/>
        <w:numPr>
          <w:ilvl w:val="2"/>
          <w:numId w:val="18"/>
        </w:numPr>
        <w:spacing w:after="120" w:line="360" w:lineRule="auto"/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>Inquiry Management features deal with updating and attending inquiries from Employers, Employees, Stakeholders and Pensioners.</w:t>
      </w:r>
    </w:p>
    <w:p w:rsidR="005F15CD" w:rsidRPr="00AE4212" w:rsidRDefault="00BE3422" w:rsidP="00460A46">
      <w:pPr>
        <w:pStyle w:val="ListParagraph"/>
        <w:numPr>
          <w:ilvl w:val="1"/>
          <w:numId w:val="18"/>
        </w:numPr>
        <w:spacing w:after="120" w:line="360" w:lineRule="auto"/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t xml:space="preserve">Complaint and </w:t>
      </w:r>
      <w:r w:rsidR="00725E5C" w:rsidRPr="00AE4212">
        <w:rPr>
          <w:rFonts w:ascii="Tahoma" w:hAnsi="Tahoma" w:cs="Tahoma"/>
          <w:color w:val="000000" w:themeColor="text1"/>
        </w:rPr>
        <w:t>Suggestions and compliments</w:t>
      </w:r>
      <w:r w:rsidRPr="00AE4212">
        <w:rPr>
          <w:rFonts w:ascii="Tahoma" w:hAnsi="Tahoma" w:cs="Tahoma"/>
          <w:color w:val="000000" w:themeColor="text1"/>
        </w:rPr>
        <w:t xml:space="preserve"> Management</w:t>
      </w:r>
    </w:p>
    <w:p w:rsidR="005F15CD" w:rsidRPr="00AE4212" w:rsidRDefault="00BE3422" w:rsidP="00460A46">
      <w:pPr>
        <w:pStyle w:val="ListParagraph"/>
        <w:numPr>
          <w:ilvl w:val="2"/>
          <w:numId w:val="18"/>
        </w:numPr>
        <w:spacing w:after="120" w:line="360" w:lineRule="auto"/>
        <w:jc w:val="both"/>
        <w:rPr>
          <w:rFonts w:ascii="Tahoma" w:hAnsi="Tahoma" w:cs="Tahoma"/>
          <w:color w:val="000000" w:themeColor="text1"/>
        </w:rPr>
      </w:pPr>
      <w:r w:rsidRPr="00AE4212">
        <w:rPr>
          <w:rFonts w:ascii="Tahoma" w:hAnsi="Tahoma" w:cs="Tahoma"/>
          <w:color w:val="000000" w:themeColor="text1"/>
        </w:rPr>
        <w:lastRenderedPageBreak/>
        <w:t xml:space="preserve">Complaint and </w:t>
      </w:r>
      <w:r w:rsidR="00725E5C" w:rsidRPr="00AE4212">
        <w:rPr>
          <w:rFonts w:ascii="Tahoma" w:hAnsi="Tahoma" w:cs="Tahoma"/>
          <w:color w:val="000000" w:themeColor="text1"/>
        </w:rPr>
        <w:t>Suggestions and compliments</w:t>
      </w:r>
      <w:r w:rsidRPr="00AE4212">
        <w:rPr>
          <w:rFonts w:ascii="Tahoma" w:hAnsi="Tahoma" w:cs="Tahoma"/>
          <w:color w:val="000000" w:themeColor="text1"/>
        </w:rPr>
        <w:t xml:space="preserve"> Management features deal with updating and attending complaints, suggestions and compliments from Employers, Employees, Stakeholders and Pensioners.</w:t>
      </w:r>
    </w:p>
    <w:p w:rsidR="005F15CD" w:rsidRPr="00AE4212" w:rsidRDefault="005F15CD">
      <w:pPr>
        <w:rPr>
          <w:rFonts w:ascii="Bookman Old Style" w:hAnsi="Bookman Old Style"/>
          <w:color w:val="000000" w:themeColor="text1"/>
          <w:sz w:val="24"/>
          <w:szCs w:val="24"/>
        </w:rPr>
      </w:pPr>
    </w:p>
    <w:p w:rsidR="005F15CD" w:rsidRPr="00AE4212" w:rsidRDefault="00BE3422">
      <w:pPr>
        <w:pStyle w:val="Heading2"/>
        <w:numPr>
          <w:ilvl w:val="1"/>
          <w:numId w:val="2"/>
        </w:numPr>
        <w:rPr>
          <w:color w:val="000000" w:themeColor="text1"/>
        </w:rPr>
      </w:pPr>
      <w:bookmarkStart w:id="78" w:name="_Toc24991064"/>
      <w:bookmarkStart w:id="79" w:name="_Toc25667722"/>
      <w:r w:rsidRPr="00AE4212">
        <w:rPr>
          <w:color w:val="000000" w:themeColor="text1"/>
        </w:rPr>
        <w:t>Dashboard - Reporting Module</w:t>
      </w:r>
      <w:bookmarkEnd w:id="78"/>
      <w:bookmarkEnd w:id="79"/>
    </w:p>
    <w:p w:rsidR="005F15CD" w:rsidRPr="00AE4212" w:rsidRDefault="00BE3422">
      <w:pPr>
        <w:jc w:val="both"/>
        <w:rPr>
          <w:rFonts w:ascii="Tahoma" w:hAnsi="Tahoma" w:cs="Tahoma"/>
          <w:color w:val="000000" w:themeColor="text1"/>
        </w:rPr>
      </w:pPr>
      <w:bookmarkStart w:id="80" w:name="_Toc24272957"/>
      <w:r w:rsidRPr="00AE4212">
        <w:rPr>
          <w:rFonts w:ascii="Tahoma" w:hAnsi="Tahoma" w:cs="Tahoma"/>
          <w:color w:val="000000" w:themeColor="text1"/>
        </w:rPr>
        <w:t>This module is meant for Reports provide a summary of different CRMs which can be used to measure and evaluate performance.</w:t>
      </w:r>
      <w:bookmarkStart w:id="81" w:name="_Toc24272959"/>
      <w:bookmarkStart w:id="82" w:name="_Toc531883141"/>
      <w:bookmarkStart w:id="83" w:name="_Toc24991066"/>
      <w:bookmarkEnd w:id="80"/>
      <w:bookmarkEnd w:id="81"/>
      <w:bookmarkEnd w:id="82"/>
      <w:bookmarkEnd w:id="83"/>
    </w:p>
    <w:p w:rsidR="005F15CD" w:rsidRPr="00AE4212" w:rsidRDefault="005F15CD">
      <w:pPr>
        <w:rPr>
          <w:color w:val="000000" w:themeColor="text1"/>
        </w:rPr>
      </w:pPr>
    </w:p>
    <w:p w:rsidR="005F15CD" w:rsidRPr="00AE4212" w:rsidRDefault="005F15CD">
      <w:pPr>
        <w:rPr>
          <w:color w:val="000000" w:themeColor="text1"/>
        </w:rPr>
        <w:sectPr w:rsidR="005F15CD" w:rsidRPr="00AE4212" w:rsidSect="005F1266">
          <w:footerReference w:type="default" r:id="rId9"/>
          <w:footerReference w:type="first" r:id="rId10"/>
          <w:pgSz w:w="12240" w:h="15840"/>
          <w:pgMar w:top="1440" w:right="1440" w:bottom="993" w:left="1440" w:header="0" w:footer="3" w:gutter="0"/>
          <w:pgNumType w:start="0"/>
          <w:cols w:space="720"/>
          <w:formProt w:val="0"/>
          <w:titlePg/>
          <w:docGrid w:linePitch="360" w:charSpace="4096"/>
        </w:sectPr>
      </w:pPr>
    </w:p>
    <w:p w:rsidR="005F15CD" w:rsidRPr="00AE4212" w:rsidRDefault="00BE3422">
      <w:pPr>
        <w:pStyle w:val="Heading1"/>
        <w:numPr>
          <w:ilvl w:val="0"/>
          <w:numId w:val="2"/>
        </w:numPr>
        <w:ind w:left="0"/>
        <w:rPr>
          <w:color w:val="000000" w:themeColor="text1"/>
        </w:rPr>
      </w:pPr>
      <w:bookmarkStart w:id="84" w:name="_Toc25305944"/>
      <w:bookmarkStart w:id="85" w:name="_Toc25667723"/>
      <w:r w:rsidRPr="00AE4212">
        <w:rPr>
          <w:color w:val="000000" w:themeColor="text1"/>
        </w:rPr>
        <w:lastRenderedPageBreak/>
        <w:t>Detailed Functional Requirement and Features</w:t>
      </w:r>
      <w:bookmarkEnd w:id="84"/>
      <w:bookmarkEnd w:id="85"/>
    </w:p>
    <w:p w:rsidR="005F15CD" w:rsidRPr="00AE4212" w:rsidRDefault="005F15CD">
      <w:pPr>
        <w:rPr>
          <w:color w:val="000000" w:themeColor="text1"/>
        </w:rPr>
      </w:pPr>
    </w:p>
    <w:p w:rsidR="005F15CD" w:rsidRPr="00AE4212" w:rsidRDefault="00BE3422">
      <w:pPr>
        <w:pStyle w:val="Heading2"/>
        <w:numPr>
          <w:ilvl w:val="1"/>
          <w:numId w:val="2"/>
        </w:numPr>
        <w:spacing w:after="0"/>
        <w:ind w:left="0"/>
        <w:rPr>
          <w:color w:val="000000" w:themeColor="text1"/>
        </w:rPr>
      </w:pPr>
      <w:bookmarkStart w:id="86" w:name="_Toc25667726"/>
      <w:r w:rsidRPr="00AE4212">
        <w:rPr>
          <w:color w:val="000000" w:themeColor="text1"/>
        </w:rPr>
        <w:t>Inquiry management</w:t>
      </w:r>
      <w:bookmarkEnd w:id="86"/>
    </w:p>
    <w:p w:rsidR="00F24B86" w:rsidRPr="00AE4212" w:rsidRDefault="00F24B86">
      <w:pPr>
        <w:spacing w:line="276" w:lineRule="auto"/>
        <w:rPr>
          <w:rFonts w:ascii="Tahoma" w:hAnsi="Tahoma" w:cs="Tahoma"/>
          <w:color w:val="000000" w:themeColor="text1"/>
        </w:rPr>
      </w:pPr>
    </w:p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693"/>
        <w:gridCol w:w="1561"/>
        <w:gridCol w:w="2024"/>
        <w:gridCol w:w="8758"/>
      </w:tblGrid>
      <w:tr w:rsidR="00AE4212" w:rsidRPr="00AE4212" w:rsidTr="00A30B39">
        <w:tc>
          <w:tcPr>
            <w:tcW w:w="693" w:type="dxa"/>
          </w:tcPr>
          <w:p w:rsidR="00F24B86" w:rsidRPr="00AE4212" w:rsidRDefault="00F24B86" w:rsidP="00F24B86">
            <w:pPr>
              <w:rPr>
                <w:rFonts w:ascii="Arial" w:hAnsi="Arial" w:cs="Arial"/>
                <w:b/>
                <w:color w:val="000000" w:themeColor="text1"/>
              </w:rPr>
            </w:pPr>
            <w:r w:rsidRPr="00AE4212">
              <w:rPr>
                <w:rFonts w:ascii="Arial" w:hAnsi="Arial" w:cs="Arial"/>
                <w:b/>
                <w:color w:val="000000" w:themeColor="text1"/>
              </w:rPr>
              <w:t>SNO</w:t>
            </w:r>
          </w:p>
        </w:tc>
        <w:tc>
          <w:tcPr>
            <w:tcW w:w="1528" w:type="dxa"/>
          </w:tcPr>
          <w:p w:rsidR="00F24B86" w:rsidRPr="00AE4212" w:rsidRDefault="00F24B86" w:rsidP="00F24B86">
            <w:pPr>
              <w:rPr>
                <w:rFonts w:ascii="Arial" w:hAnsi="Arial" w:cs="Arial"/>
                <w:b/>
                <w:color w:val="000000" w:themeColor="text1"/>
              </w:rPr>
            </w:pPr>
            <w:r w:rsidRPr="00AE4212">
              <w:rPr>
                <w:rFonts w:ascii="Arial" w:hAnsi="Arial" w:cs="Arial"/>
                <w:b/>
                <w:color w:val="000000" w:themeColor="text1"/>
              </w:rPr>
              <w:t>Requirement</w:t>
            </w:r>
          </w:p>
        </w:tc>
        <w:tc>
          <w:tcPr>
            <w:tcW w:w="2027" w:type="dxa"/>
          </w:tcPr>
          <w:p w:rsidR="00F24B86" w:rsidRPr="00AE4212" w:rsidRDefault="00F24B86" w:rsidP="00F24B86">
            <w:pPr>
              <w:rPr>
                <w:rFonts w:ascii="Arial" w:hAnsi="Arial" w:cs="Arial"/>
                <w:b/>
                <w:color w:val="000000" w:themeColor="text1"/>
              </w:rPr>
            </w:pPr>
          </w:p>
        </w:tc>
        <w:tc>
          <w:tcPr>
            <w:tcW w:w="8788" w:type="dxa"/>
          </w:tcPr>
          <w:p w:rsidR="00F24B86" w:rsidRPr="00AE4212" w:rsidRDefault="00F24B86" w:rsidP="00F24B86">
            <w:pPr>
              <w:rPr>
                <w:rFonts w:ascii="Arial" w:hAnsi="Arial" w:cs="Arial"/>
                <w:b/>
                <w:color w:val="000000" w:themeColor="text1"/>
              </w:rPr>
            </w:pPr>
            <w:r w:rsidRPr="00AE4212">
              <w:rPr>
                <w:rFonts w:ascii="Arial" w:hAnsi="Arial" w:cs="Arial"/>
                <w:b/>
                <w:color w:val="000000" w:themeColor="text1"/>
              </w:rPr>
              <w:t>Procedure</w:t>
            </w:r>
          </w:p>
        </w:tc>
      </w:tr>
      <w:tr w:rsidR="00AE4212" w:rsidRPr="00AE4212" w:rsidTr="00A30B39">
        <w:tc>
          <w:tcPr>
            <w:tcW w:w="693" w:type="dxa"/>
          </w:tcPr>
          <w:p w:rsidR="00F24B86" w:rsidRPr="00AE4212" w:rsidRDefault="00680EAF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5.1.</w:t>
            </w:r>
          </w:p>
        </w:tc>
        <w:tc>
          <w:tcPr>
            <w:tcW w:w="1528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Inquiry Handling</w:t>
            </w:r>
          </w:p>
        </w:tc>
        <w:tc>
          <w:tcPr>
            <w:tcW w:w="2027" w:type="dxa"/>
          </w:tcPr>
          <w:p w:rsidR="00F24B86" w:rsidRPr="00AE4212" w:rsidRDefault="00680EAF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5.1.1</w:t>
            </w:r>
            <w:r w:rsidR="00F24B86" w:rsidRPr="00AE4212">
              <w:rPr>
                <w:rFonts w:ascii="Arial" w:hAnsi="Arial" w:cs="Arial"/>
                <w:color w:val="000000" w:themeColor="text1"/>
              </w:rPr>
              <w:t>. Auto-assign of inquiry</w:t>
            </w:r>
          </w:p>
        </w:tc>
        <w:tc>
          <w:tcPr>
            <w:tcW w:w="8788" w:type="dxa"/>
          </w:tcPr>
          <w:p w:rsidR="00F24B86" w:rsidRPr="00875C74" w:rsidRDefault="00F24B86" w:rsidP="00460A4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 xml:space="preserve">For inquiry regarding Claims, system shall auto-assign inquiry to Claims Checklist User; </w:t>
            </w:r>
          </w:p>
          <w:p w:rsidR="00F24B86" w:rsidRPr="00875C74" w:rsidRDefault="00652EEE" w:rsidP="00F24B86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>Workflow: Agent -</w:t>
            </w:r>
            <w:r w:rsidR="00F24B86" w:rsidRPr="00875C74">
              <w:rPr>
                <w:rFonts w:ascii="Arial" w:hAnsi="Arial" w:cs="Arial"/>
                <w:color w:val="000000" w:themeColor="text1"/>
                <w:highlight w:val="yellow"/>
              </w:rPr>
              <w:t>&gt; Attendee (attend and close)</w:t>
            </w:r>
          </w:p>
          <w:p w:rsidR="00F24B86" w:rsidRPr="00875C74" w:rsidRDefault="00F24B86" w:rsidP="00F24B86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>OR</w:t>
            </w:r>
          </w:p>
          <w:p w:rsidR="00F24B86" w:rsidRPr="00875C74" w:rsidRDefault="00F24B86" w:rsidP="00460A4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>For inquiry regarding Compliance, system shall auto-assign inquiry to Assigned Compliance Officer for that particular employer;</w:t>
            </w:r>
          </w:p>
          <w:p w:rsidR="00F24B86" w:rsidRPr="00875C74" w:rsidRDefault="00F24B86" w:rsidP="00F24B86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>Workflow: Agent -&gt; Attendee (attend and close)</w:t>
            </w:r>
          </w:p>
          <w:p w:rsidR="00F24B86" w:rsidRPr="00875C74" w:rsidRDefault="00F24B86" w:rsidP="00F24B86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>OR</w:t>
            </w:r>
          </w:p>
          <w:p w:rsidR="00F24B86" w:rsidRPr="00875C74" w:rsidRDefault="00F24B86" w:rsidP="00460A4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 xml:space="preserve">For inquiry regarding un-assigned Claims, system shall auto-assign inquiry to focal person of Claims section; </w:t>
            </w:r>
          </w:p>
          <w:p w:rsidR="00F24B86" w:rsidRPr="00875C74" w:rsidRDefault="00F24B86" w:rsidP="00F24B86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 xml:space="preserve">Workflow: Agent -&gt; Focal Person (assign, re-assign or attend and close) -&gt; Attendee (reverse or attend and close)  </w:t>
            </w:r>
          </w:p>
          <w:p w:rsidR="00F24B86" w:rsidRPr="00875C74" w:rsidRDefault="00F24B86" w:rsidP="00F24B86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 xml:space="preserve">OR               </w:t>
            </w:r>
          </w:p>
          <w:p w:rsidR="00F24B86" w:rsidRPr="00875C74" w:rsidRDefault="00F24B86" w:rsidP="00460A4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 xml:space="preserve">For inquiry regarding un-assigned Employer, system shall auto-assign inquiry to focal person of Compliance section; </w:t>
            </w:r>
          </w:p>
          <w:p w:rsidR="00F24B86" w:rsidRPr="00875C74" w:rsidRDefault="00F24B86" w:rsidP="00F24B86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 xml:space="preserve">Workflow: Agent -&gt; Focal Person (assign, re-assign or attend and close) -&gt; Attendee (reverse or attend and close)                 </w:t>
            </w:r>
          </w:p>
          <w:p w:rsidR="00F24B86" w:rsidRPr="00875C74" w:rsidRDefault="00F24B86" w:rsidP="00460A4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 xml:space="preserve">For inquiry regarding un-registered Employee/Employer in relationship to claims/compliance subjects the request should assign to focal person of claims; </w:t>
            </w:r>
          </w:p>
          <w:p w:rsidR="00F24B86" w:rsidRPr="00875C74" w:rsidRDefault="00F24B86" w:rsidP="00F24B86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 xml:space="preserve">Workflow: Agent -&gt; Focal Person (assign, re-assign or attend and close) -&gt; Attendee (reverse or attend and close) </w:t>
            </w:r>
          </w:p>
          <w:p w:rsidR="00F24B86" w:rsidRPr="00875C74" w:rsidRDefault="00F24B86" w:rsidP="00F24B86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 xml:space="preserve">OR                </w:t>
            </w:r>
          </w:p>
          <w:p w:rsidR="00F24B86" w:rsidRPr="00875C74" w:rsidRDefault="00F24B86" w:rsidP="00460A46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>For inquiry out of Claims and Compliance, the system shall auto-assign to focal person of respective section/unit</w:t>
            </w:r>
          </w:p>
          <w:p w:rsidR="00F24B86" w:rsidRPr="00AE4212" w:rsidRDefault="00F24B86" w:rsidP="00F24B86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  <w:r w:rsidRPr="00875C74">
              <w:rPr>
                <w:rFonts w:ascii="Arial" w:hAnsi="Arial" w:cs="Arial"/>
                <w:color w:val="000000" w:themeColor="text1"/>
                <w:highlight w:val="yellow"/>
              </w:rPr>
              <w:t>Workflow: Agent -&gt; Focal Person (assign, re-assign or attend and close) -&gt; Attendee (reverse or attend and close)</w:t>
            </w:r>
            <w:r w:rsidRPr="00AE4212">
              <w:rPr>
                <w:rFonts w:ascii="Arial" w:hAnsi="Arial" w:cs="Arial"/>
                <w:color w:val="000000" w:themeColor="text1"/>
              </w:rPr>
              <w:t xml:space="preserve">                 </w:t>
            </w:r>
          </w:p>
        </w:tc>
      </w:tr>
      <w:tr w:rsidR="00AE4212" w:rsidRPr="00AE4212" w:rsidTr="00A30B39">
        <w:tc>
          <w:tcPr>
            <w:tcW w:w="693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28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27" w:type="dxa"/>
          </w:tcPr>
          <w:p w:rsidR="00F24B86" w:rsidRPr="00AE4212" w:rsidRDefault="00680EAF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</w:t>
            </w:r>
            <w:r w:rsidR="00F24B86" w:rsidRPr="00AE4212">
              <w:rPr>
                <w:rFonts w:ascii="Arial" w:hAnsi="Arial" w:cs="Arial"/>
                <w:color w:val="000000" w:themeColor="text1"/>
              </w:rPr>
              <w:t>.</w:t>
            </w:r>
            <w:r w:rsidRPr="00AE4212">
              <w:rPr>
                <w:rFonts w:ascii="Arial" w:hAnsi="Arial" w:cs="Arial"/>
                <w:color w:val="000000" w:themeColor="text1"/>
              </w:rPr>
              <w:t>1.</w:t>
            </w:r>
            <w:r w:rsidR="00F24B86" w:rsidRPr="00AE4212">
              <w:rPr>
                <w:rFonts w:ascii="Arial" w:hAnsi="Arial" w:cs="Arial"/>
                <w:color w:val="000000" w:themeColor="text1"/>
              </w:rPr>
              <w:t>2 Escalation of Inquiry</w:t>
            </w:r>
          </w:p>
        </w:tc>
        <w:tc>
          <w:tcPr>
            <w:tcW w:w="8788" w:type="dxa"/>
          </w:tcPr>
          <w:p w:rsidR="00F24B86" w:rsidRPr="00115C42" w:rsidRDefault="00F24B86" w:rsidP="00460A46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115C42">
              <w:rPr>
                <w:rFonts w:ascii="Arial" w:hAnsi="Arial" w:cs="Arial"/>
                <w:color w:val="000000" w:themeColor="text1"/>
                <w:highlight w:val="yellow"/>
              </w:rPr>
              <w:t>System shall escalate un attended inquiry to HeadofUnit/Manager as per SLA (Annexure 4)</w:t>
            </w:r>
          </w:p>
          <w:p w:rsidR="00F24B86" w:rsidRPr="00AE4212" w:rsidRDefault="00F24B86" w:rsidP="00460A46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15C42">
              <w:rPr>
                <w:rFonts w:ascii="Arial" w:hAnsi="Arial" w:cs="Arial"/>
                <w:color w:val="000000" w:themeColor="text1"/>
                <w:highlight w:val="yellow"/>
              </w:rPr>
              <w:t>HeadofUnit/Manager can re-assign the inquiry to attendee. Attendee shall continue as per 1.1</w:t>
            </w:r>
          </w:p>
        </w:tc>
      </w:tr>
      <w:tr w:rsidR="00AE4212" w:rsidRPr="00AE4212" w:rsidTr="00A30B39">
        <w:tc>
          <w:tcPr>
            <w:tcW w:w="693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28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27" w:type="dxa"/>
          </w:tcPr>
          <w:p w:rsidR="00F24B86" w:rsidRPr="00AE4212" w:rsidRDefault="00680EAF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F24B86" w:rsidRPr="00AE4212">
              <w:rPr>
                <w:rFonts w:ascii="Arial" w:hAnsi="Arial" w:cs="Arial"/>
                <w:color w:val="000000" w:themeColor="text1"/>
              </w:rPr>
              <w:t>1.3 Search Inquiry</w:t>
            </w:r>
          </w:p>
        </w:tc>
        <w:tc>
          <w:tcPr>
            <w:tcW w:w="8788" w:type="dxa"/>
          </w:tcPr>
          <w:p w:rsidR="00F24B86" w:rsidRPr="00AE4212" w:rsidRDefault="00F24B86" w:rsidP="00460A4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115C42">
              <w:rPr>
                <w:rFonts w:ascii="Arial" w:hAnsi="Arial" w:cs="Arial"/>
                <w:color w:val="000000" w:themeColor="text1"/>
                <w:highlight w:val="yellow"/>
              </w:rPr>
              <w:t>System shall allow user to search inquiry using Ticket ID, or Name of requester OR Phone Number</w:t>
            </w:r>
            <w:r w:rsidR="00567CD5" w:rsidRPr="00115C42">
              <w:rPr>
                <w:rFonts w:ascii="Arial" w:hAnsi="Arial" w:cs="Arial"/>
                <w:color w:val="000000" w:themeColor="text1"/>
                <w:highlight w:val="yellow"/>
              </w:rPr>
              <w:t xml:space="preserve"> or NIDA Number</w:t>
            </w:r>
          </w:p>
        </w:tc>
      </w:tr>
      <w:tr w:rsidR="00AE4212" w:rsidRPr="00AE4212" w:rsidTr="00A30B39">
        <w:tc>
          <w:tcPr>
            <w:tcW w:w="693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28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27" w:type="dxa"/>
          </w:tcPr>
          <w:p w:rsidR="00F24B86" w:rsidRPr="00AE4212" w:rsidRDefault="00680EAF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F24B86" w:rsidRPr="00AE4212">
              <w:rPr>
                <w:rFonts w:ascii="Arial" w:hAnsi="Arial" w:cs="Arial"/>
                <w:color w:val="000000" w:themeColor="text1"/>
              </w:rPr>
              <w:t>1.4 Add Action Items</w:t>
            </w:r>
          </w:p>
        </w:tc>
        <w:tc>
          <w:tcPr>
            <w:tcW w:w="8788" w:type="dxa"/>
          </w:tcPr>
          <w:p w:rsidR="00F24B86" w:rsidRPr="00AE4212" w:rsidRDefault="00F24B86" w:rsidP="00460A46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E02781">
              <w:rPr>
                <w:rFonts w:ascii="Arial" w:hAnsi="Arial" w:cs="Arial"/>
                <w:color w:val="000000" w:themeColor="text1"/>
                <w:highlight w:val="yellow"/>
              </w:rPr>
              <w:t>System shall allow attendee to update progress of the inquiry</w:t>
            </w:r>
          </w:p>
        </w:tc>
      </w:tr>
      <w:tr w:rsidR="00AE4212" w:rsidRPr="00AE4212" w:rsidTr="00A30B39">
        <w:tc>
          <w:tcPr>
            <w:tcW w:w="693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28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27" w:type="dxa"/>
          </w:tcPr>
          <w:p w:rsidR="00F24B86" w:rsidRPr="00AE4212" w:rsidRDefault="00680EAF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F24B86" w:rsidRPr="00AE4212">
              <w:rPr>
                <w:rFonts w:ascii="Arial" w:hAnsi="Arial" w:cs="Arial"/>
                <w:color w:val="000000" w:themeColor="text1"/>
              </w:rPr>
              <w:t>1.5 Add Follow-up</w:t>
            </w:r>
          </w:p>
        </w:tc>
        <w:tc>
          <w:tcPr>
            <w:tcW w:w="8788" w:type="dxa"/>
          </w:tcPr>
          <w:p w:rsidR="00F24B86" w:rsidRPr="00E02781" w:rsidRDefault="00F24B86" w:rsidP="00460A4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E02781">
              <w:rPr>
                <w:rFonts w:ascii="Arial" w:hAnsi="Arial" w:cs="Arial"/>
                <w:color w:val="000000" w:themeColor="text1"/>
                <w:highlight w:val="yellow"/>
              </w:rPr>
              <w:t>System shall allow Agent to add follow-up to</w:t>
            </w:r>
            <w:r w:rsidR="00B31541" w:rsidRPr="00E02781">
              <w:rPr>
                <w:rFonts w:ascii="Arial" w:hAnsi="Arial" w:cs="Arial"/>
                <w:color w:val="000000" w:themeColor="text1"/>
                <w:highlight w:val="yellow"/>
              </w:rPr>
              <w:t xml:space="preserve"> open</w:t>
            </w:r>
            <w:r w:rsidRPr="00E02781">
              <w:rPr>
                <w:rFonts w:ascii="Arial" w:hAnsi="Arial" w:cs="Arial"/>
                <w:color w:val="000000" w:themeColor="text1"/>
                <w:highlight w:val="yellow"/>
              </w:rPr>
              <w:t xml:space="preserve"> inquiry</w:t>
            </w:r>
          </w:p>
          <w:p w:rsidR="00F24B86" w:rsidRPr="00AE4212" w:rsidRDefault="00F24B86" w:rsidP="00460A46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E02781">
              <w:rPr>
                <w:rFonts w:ascii="Arial" w:hAnsi="Arial" w:cs="Arial"/>
                <w:color w:val="000000" w:themeColor="text1"/>
                <w:highlight w:val="yellow"/>
              </w:rPr>
              <w:t>The system shall send notification to attendee for un-attended request</w:t>
            </w:r>
          </w:p>
        </w:tc>
      </w:tr>
      <w:tr w:rsidR="00AE4212" w:rsidRPr="00AE4212" w:rsidTr="00A30B39">
        <w:tc>
          <w:tcPr>
            <w:tcW w:w="693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28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27" w:type="dxa"/>
          </w:tcPr>
          <w:p w:rsidR="00F24B86" w:rsidRPr="00AE4212" w:rsidRDefault="00680EAF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F24B86" w:rsidRPr="00AE4212">
              <w:rPr>
                <w:rFonts w:ascii="Arial" w:hAnsi="Arial" w:cs="Arial"/>
                <w:color w:val="000000" w:themeColor="text1"/>
              </w:rPr>
              <w:t>1.6 Notifications</w:t>
            </w:r>
          </w:p>
        </w:tc>
        <w:tc>
          <w:tcPr>
            <w:tcW w:w="8788" w:type="dxa"/>
          </w:tcPr>
          <w:p w:rsidR="00F24B86" w:rsidRPr="00E02781" w:rsidRDefault="00F24B86" w:rsidP="00460A46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E02781">
              <w:rPr>
                <w:rFonts w:ascii="Arial" w:hAnsi="Arial" w:cs="Arial"/>
                <w:color w:val="000000" w:themeColor="text1"/>
                <w:highlight w:val="yellow"/>
              </w:rPr>
              <w:t>System shall send email notification to attendee once agent has forwarded the request</w:t>
            </w:r>
          </w:p>
          <w:p w:rsidR="00B31541" w:rsidRPr="00AE4212" w:rsidRDefault="00F24B86" w:rsidP="00B3154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E02781">
              <w:rPr>
                <w:rFonts w:ascii="Arial" w:hAnsi="Arial" w:cs="Arial"/>
                <w:color w:val="000000" w:themeColor="text1"/>
                <w:highlight w:val="yellow"/>
              </w:rPr>
              <w:t>System shall send notification to agent (in-system)</w:t>
            </w:r>
            <w:r w:rsidR="00B31541" w:rsidRPr="00E02781">
              <w:rPr>
                <w:rFonts w:ascii="Arial" w:hAnsi="Arial" w:cs="Arial"/>
                <w:color w:val="000000" w:themeColor="text1"/>
                <w:highlight w:val="yellow"/>
              </w:rPr>
              <w:t>, manager (email)</w:t>
            </w:r>
            <w:r w:rsidRPr="00E02781">
              <w:rPr>
                <w:rFonts w:ascii="Arial" w:hAnsi="Arial" w:cs="Arial"/>
                <w:color w:val="000000" w:themeColor="text1"/>
                <w:highlight w:val="yellow"/>
              </w:rPr>
              <w:t xml:space="preserve"> and custome</w:t>
            </w:r>
            <w:r w:rsidR="00B31541" w:rsidRPr="00E02781">
              <w:rPr>
                <w:rFonts w:ascii="Arial" w:hAnsi="Arial" w:cs="Arial"/>
                <w:color w:val="000000" w:themeColor="text1"/>
                <w:highlight w:val="yellow"/>
              </w:rPr>
              <w:t>r (requester) (SMS</w:t>
            </w:r>
            <w:r w:rsidRPr="00E02781">
              <w:rPr>
                <w:rFonts w:ascii="Arial" w:hAnsi="Arial" w:cs="Arial"/>
                <w:color w:val="000000" w:themeColor="text1"/>
                <w:highlight w:val="yellow"/>
              </w:rPr>
              <w:t>) once the inquiry has been closed.</w:t>
            </w:r>
          </w:p>
        </w:tc>
      </w:tr>
      <w:tr w:rsidR="00F24B86" w:rsidRPr="00AE4212" w:rsidTr="00A30B39">
        <w:tc>
          <w:tcPr>
            <w:tcW w:w="693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28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27" w:type="dxa"/>
          </w:tcPr>
          <w:p w:rsidR="00F24B86" w:rsidRPr="00AE4212" w:rsidRDefault="00680EAF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F24B86" w:rsidRPr="00AE4212">
              <w:rPr>
                <w:rFonts w:ascii="Arial" w:hAnsi="Arial" w:cs="Arial"/>
                <w:color w:val="000000" w:themeColor="text1"/>
              </w:rPr>
              <w:t>1.7 Integration</w:t>
            </w:r>
          </w:p>
        </w:tc>
        <w:tc>
          <w:tcPr>
            <w:tcW w:w="8788" w:type="dxa"/>
          </w:tcPr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  <w:r w:rsidRPr="001219A2">
              <w:rPr>
                <w:rFonts w:ascii="Arial" w:hAnsi="Arial" w:cs="Arial"/>
                <w:color w:val="000000" w:themeColor="text1"/>
                <w:highlight w:val="yellow"/>
              </w:rPr>
              <w:t>1. The system shall integrate with MAC to search name of employee and employer</w:t>
            </w:r>
          </w:p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  <w:r w:rsidRPr="001219A2">
              <w:rPr>
                <w:rFonts w:ascii="Arial" w:hAnsi="Arial" w:cs="Arial"/>
                <w:color w:val="000000" w:themeColor="text1"/>
                <w:highlight w:val="red"/>
              </w:rPr>
              <w:t>2. The system shall integrate with e-Office to search name of stakeholders</w:t>
            </w:r>
            <w:r w:rsidR="00B31541" w:rsidRPr="001219A2">
              <w:rPr>
                <w:rFonts w:ascii="Arial" w:hAnsi="Arial" w:cs="Arial"/>
                <w:color w:val="000000" w:themeColor="text1"/>
                <w:highlight w:val="red"/>
              </w:rPr>
              <w:t xml:space="preserve"> correspondence=, save documents</w:t>
            </w:r>
          </w:p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3. </w:t>
            </w:r>
            <w:r w:rsidRPr="001219A2">
              <w:rPr>
                <w:rFonts w:ascii="Arial" w:hAnsi="Arial" w:cs="Arial"/>
                <w:color w:val="000000" w:themeColor="text1"/>
                <w:highlight w:val="yellow"/>
              </w:rPr>
              <w:t>The system shall integrate with Active Directory for user authentication</w:t>
            </w:r>
          </w:p>
          <w:p w:rsidR="00F24B86" w:rsidRPr="009F12B0" w:rsidRDefault="00F24B86" w:rsidP="00F24B86">
            <w:pPr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4</w:t>
            </w:r>
            <w:r w:rsidRPr="009F12B0">
              <w:rPr>
                <w:rFonts w:ascii="Arial" w:hAnsi="Arial" w:cs="Arial"/>
                <w:color w:val="000000" w:themeColor="text1"/>
                <w:highlight w:val="yellow"/>
              </w:rPr>
              <w:t>. The system shall integrate with Contact Center to receive inquiries</w:t>
            </w:r>
          </w:p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  <w:r w:rsidRPr="009F12B0">
              <w:rPr>
                <w:rFonts w:ascii="Arial" w:hAnsi="Arial" w:cs="Arial"/>
                <w:color w:val="000000" w:themeColor="text1"/>
                <w:highlight w:val="yellow"/>
              </w:rPr>
              <w:t>5. The system shall integrate with GMS to send email notification as per 1.6</w:t>
            </w:r>
          </w:p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6. </w:t>
            </w:r>
            <w:r w:rsidRPr="009F12B0">
              <w:rPr>
                <w:rFonts w:ascii="Arial" w:hAnsi="Arial" w:cs="Arial"/>
                <w:color w:val="000000" w:themeColor="text1"/>
                <w:highlight w:val="yellow"/>
              </w:rPr>
              <w:t>The system shall integrate with mGOV to send SMS notifications to Client as per 1.6</w:t>
            </w:r>
          </w:p>
          <w:p w:rsidR="00F24B86" w:rsidRPr="00AE4212" w:rsidRDefault="00F24B86" w:rsidP="00F24B8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7</w:t>
            </w:r>
            <w:r w:rsidRPr="009F12B0">
              <w:rPr>
                <w:rFonts w:ascii="Arial" w:hAnsi="Arial" w:cs="Arial"/>
                <w:color w:val="000000" w:themeColor="text1"/>
                <w:highlight w:val="red"/>
              </w:rPr>
              <w:t>. The system shall integrate with Self-Service portal to receive inquiries</w:t>
            </w:r>
          </w:p>
        </w:tc>
      </w:tr>
    </w:tbl>
    <w:p w:rsidR="00F24B86" w:rsidRPr="00AE4212" w:rsidRDefault="00F24B86" w:rsidP="00F24B86">
      <w:pPr>
        <w:rPr>
          <w:rFonts w:ascii="Tahoma" w:hAnsi="Tahoma" w:cs="Tahoma"/>
          <w:color w:val="000000" w:themeColor="text1"/>
        </w:rPr>
      </w:pPr>
    </w:p>
    <w:p w:rsidR="005F15CD" w:rsidRPr="00AE4212" w:rsidRDefault="00F24B86" w:rsidP="00F24B86">
      <w:pPr>
        <w:tabs>
          <w:tab w:val="left" w:pos="824"/>
        </w:tabs>
        <w:rPr>
          <w:rFonts w:ascii="Tahoma" w:hAnsi="Tahoma" w:cs="Tahoma"/>
          <w:color w:val="000000" w:themeColor="text1"/>
        </w:rPr>
        <w:sectPr w:rsidR="005F15CD" w:rsidRPr="00AE4212">
          <w:footerReference w:type="default" r:id="rId11"/>
          <w:footerReference w:type="first" r:id="rId12"/>
          <w:pgSz w:w="15840" w:h="12240" w:orient="landscape"/>
          <w:pgMar w:top="1440" w:right="1440" w:bottom="763" w:left="1440" w:header="0" w:footer="706" w:gutter="0"/>
          <w:cols w:space="720"/>
          <w:formProt w:val="0"/>
          <w:titlePg/>
          <w:docGrid w:linePitch="360" w:charSpace="4096"/>
        </w:sectPr>
      </w:pPr>
      <w:r w:rsidRPr="00AE4212">
        <w:rPr>
          <w:rFonts w:ascii="Tahoma" w:hAnsi="Tahoma" w:cs="Tahoma"/>
          <w:color w:val="000000" w:themeColor="text1"/>
        </w:rPr>
        <w:tab/>
      </w:r>
    </w:p>
    <w:p w:rsidR="005F15CD" w:rsidRPr="00AE4212" w:rsidRDefault="00BE3422">
      <w:pPr>
        <w:pStyle w:val="Heading2"/>
        <w:numPr>
          <w:ilvl w:val="1"/>
          <w:numId w:val="2"/>
        </w:numPr>
        <w:ind w:left="0"/>
        <w:rPr>
          <w:color w:val="000000" w:themeColor="text1"/>
        </w:rPr>
      </w:pPr>
      <w:bookmarkStart w:id="87" w:name="_Toc25667727"/>
      <w:r w:rsidRPr="00AE4212">
        <w:rPr>
          <w:color w:val="000000" w:themeColor="text1"/>
        </w:rPr>
        <w:lastRenderedPageBreak/>
        <w:t>Complaint management</w:t>
      </w:r>
      <w:bookmarkEnd w:id="87"/>
    </w:p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600"/>
        <w:gridCol w:w="1650"/>
        <w:gridCol w:w="1998"/>
        <w:gridCol w:w="8788"/>
      </w:tblGrid>
      <w:tr w:rsidR="00AE4212" w:rsidRPr="00AE4212" w:rsidTr="00A30B39">
        <w:tc>
          <w:tcPr>
            <w:tcW w:w="600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2</w:t>
            </w:r>
          </w:p>
        </w:tc>
        <w:tc>
          <w:tcPr>
            <w:tcW w:w="165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Complaint</w:t>
            </w:r>
          </w:p>
        </w:tc>
        <w:tc>
          <w:tcPr>
            <w:tcW w:w="1998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2.1 Complaint Handling</w:t>
            </w:r>
          </w:p>
        </w:tc>
        <w:tc>
          <w:tcPr>
            <w:tcW w:w="8788" w:type="dxa"/>
          </w:tcPr>
          <w:p w:rsidR="00A30B39" w:rsidRPr="00141BBF" w:rsidRDefault="00A30B39" w:rsidP="00460A4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141BBF">
              <w:rPr>
                <w:rFonts w:ascii="Arial" w:hAnsi="Arial" w:cs="Arial"/>
                <w:color w:val="000000" w:themeColor="text1"/>
                <w:highlight w:val="yellow"/>
              </w:rPr>
              <w:t>For Complaint, system shall assign inquiry to Coordinator;</w:t>
            </w:r>
          </w:p>
          <w:p w:rsidR="00A30B39" w:rsidRPr="00141BBF" w:rsidRDefault="00A30B39" w:rsidP="00460A4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141BBF">
              <w:rPr>
                <w:rFonts w:ascii="Arial" w:hAnsi="Arial" w:cs="Arial"/>
                <w:color w:val="000000" w:themeColor="text1"/>
                <w:highlight w:val="yellow"/>
              </w:rPr>
              <w:t>System shall allow Coordinator to rate the complaint;</w:t>
            </w:r>
          </w:p>
          <w:p w:rsidR="00A30B39" w:rsidRPr="00141BBF" w:rsidRDefault="00A30B39" w:rsidP="00460A4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141BBF">
              <w:rPr>
                <w:rFonts w:ascii="Arial" w:hAnsi="Arial" w:cs="Arial"/>
                <w:color w:val="000000" w:themeColor="text1"/>
                <w:highlight w:val="yellow"/>
              </w:rPr>
              <w:t xml:space="preserve">minor, </w:t>
            </w:r>
          </w:p>
          <w:p w:rsidR="00A30B39" w:rsidRPr="00141BBF" w:rsidRDefault="00A30B39" w:rsidP="00460A46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141BBF">
              <w:rPr>
                <w:rFonts w:ascii="Arial" w:hAnsi="Arial" w:cs="Arial"/>
                <w:color w:val="000000" w:themeColor="text1"/>
                <w:highlight w:val="yellow"/>
              </w:rPr>
              <w:t>major</w:t>
            </w:r>
          </w:p>
          <w:p w:rsidR="00A30B39" w:rsidRPr="00C65BC9" w:rsidRDefault="00A30B39" w:rsidP="00C1602B">
            <w:pPr>
              <w:ind w:left="360"/>
              <w:rPr>
                <w:rFonts w:ascii="Arial" w:hAnsi="Arial" w:cs="Arial"/>
                <w:b/>
                <w:color w:val="000000" w:themeColor="text1"/>
                <w:highlight w:val="yellow"/>
              </w:rPr>
            </w:pPr>
            <w:r w:rsidRPr="00AE4212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Pr="00C65BC9">
              <w:rPr>
                <w:rFonts w:ascii="Arial" w:hAnsi="Arial" w:cs="Arial"/>
                <w:b/>
                <w:color w:val="000000" w:themeColor="text1"/>
                <w:highlight w:val="yellow"/>
              </w:rPr>
              <w:t xml:space="preserve">For Minor Complaint </w:t>
            </w:r>
            <w:r w:rsidR="00916F66" w:rsidRPr="00C65BC9">
              <w:rPr>
                <w:rFonts w:ascii="Arial" w:hAnsi="Arial" w:cs="Arial"/>
                <w:b/>
                <w:color w:val="000000" w:themeColor="text1"/>
                <w:highlight w:val="yellow"/>
              </w:rPr>
              <w:t>–</w:t>
            </w:r>
            <w:r w:rsidRPr="00C65BC9">
              <w:rPr>
                <w:rFonts w:ascii="Arial" w:hAnsi="Arial" w:cs="Arial"/>
                <w:b/>
                <w:color w:val="000000" w:themeColor="text1"/>
                <w:highlight w:val="yellow"/>
              </w:rPr>
              <w:t xml:space="preserve"> Unit</w:t>
            </w:r>
            <w:r w:rsidR="00916F66" w:rsidRPr="00C65BC9">
              <w:rPr>
                <w:rFonts w:ascii="Arial" w:hAnsi="Arial" w:cs="Arial"/>
                <w:b/>
                <w:color w:val="000000" w:themeColor="text1"/>
                <w:highlight w:val="yellow"/>
              </w:rPr>
              <w:t>`</w:t>
            </w:r>
          </w:p>
          <w:p w:rsidR="00A30B39" w:rsidRPr="00C65BC9" w:rsidRDefault="00A30B39" w:rsidP="00460A4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t xml:space="preserve">System shall follow the following workflow; </w:t>
            </w:r>
          </w:p>
          <w:p w:rsidR="00A30B39" w:rsidRPr="00C65BC9" w:rsidRDefault="00A30B39" w:rsidP="00C1602B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t>Agent  -&gt; Coordinator (rate, change type, assign) -&gt; HeadofUnit (assign, reverse, attend and close) -&gt; Attendee (attend and recommend) -&gt; HeadofUnit (reverse, close)</w:t>
            </w:r>
          </w:p>
          <w:p w:rsidR="00A30B39" w:rsidRPr="00C65BC9" w:rsidRDefault="00A30B39" w:rsidP="00C1602B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t>OR</w:t>
            </w:r>
          </w:p>
          <w:p w:rsidR="00A30B39" w:rsidRPr="00C65BC9" w:rsidRDefault="00A30B39" w:rsidP="00C1602B">
            <w:pPr>
              <w:ind w:left="360"/>
              <w:rPr>
                <w:rFonts w:ascii="Arial" w:hAnsi="Arial" w:cs="Arial"/>
                <w:b/>
                <w:color w:val="000000" w:themeColor="text1"/>
                <w:highlight w:val="yellow"/>
              </w:rPr>
            </w:pPr>
            <w:r w:rsidRPr="00C65BC9">
              <w:rPr>
                <w:rFonts w:ascii="Arial" w:hAnsi="Arial" w:cs="Arial"/>
                <w:b/>
                <w:color w:val="000000" w:themeColor="text1"/>
                <w:highlight w:val="yellow"/>
              </w:rPr>
              <w:t>For Minor Complaint - Directorate</w:t>
            </w:r>
          </w:p>
          <w:p w:rsidR="00A30B39" w:rsidRPr="00C65BC9" w:rsidRDefault="00A30B39" w:rsidP="00460A4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t xml:space="preserve">System shall follow the following workflow; </w:t>
            </w:r>
          </w:p>
          <w:p w:rsidR="00A30B39" w:rsidRPr="00C65BC9" w:rsidRDefault="00A30B39" w:rsidP="00C1602B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t>Agent  -&gt; Coordinator (rate, change type, assign) -&gt; Director (assign, reverse) -&gt; Manager(assign, attend and close) -&gt; Attendee (attend and recommend) -&gt; Manager (reverse, close)</w:t>
            </w:r>
          </w:p>
          <w:p w:rsidR="00A30B39" w:rsidRPr="00AE4212" w:rsidRDefault="00A30B39" w:rsidP="00C1602B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t>OR</w:t>
            </w:r>
          </w:p>
          <w:p w:rsidR="00A30B39" w:rsidRPr="00C65BC9" w:rsidRDefault="00A30B39" w:rsidP="00C1602B">
            <w:pPr>
              <w:ind w:left="360"/>
              <w:rPr>
                <w:rFonts w:ascii="Arial" w:hAnsi="Arial" w:cs="Arial"/>
                <w:b/>
                <w:color w:val="000000" w:themeColor="text1"/>
                <w:highlight w:val="yellow"/>
              </w:rPr>
            </w:pPr>
            <w:r w:rsidRPr="00C65BC9">
              <w:rPr>
                <w:rFonts w:ascii="Arial" w:hAnsi="Arial" w:cs="Arial"/>
                <w:b/>
                <w:color w:val="000000" w:themeColor="text1"/>
                <w:highlight w:val="yellow"/>
              </w:rPr>
              <w:t>For Major Complaint – Unit</w:t>
            </w:r>
          </w:p>
          <w:p w:rsidR="00A30B39" w:rsidRPr="00C65BC9" w:rsidRDefault="00A30B39" w:rsidP="00460A4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t xml:space="preserve">System shall follow the following workflow; </w:t>
            </w:r>
          </w:p>
          <w:p w:rsidR="00A30B39" w:rsidRPr="00C65BC9" w:rsidRDefault="00A30B39" w:rsidP="00C1602B">
            <w:pPr>
              <w:pStyle w:val="ListParagraph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t>Agent  -&gt; Coordinator (rate, change type, assign) -&gt; HeadofUnit (assign, reverse, attend, upload evidence and recommend) -&gt; Attendee (attend, upload evidence and recommend) -&gt; HeadofUnit (review, recommend, reverse) -&gt; DG (approve and close, reverse)</w:t>
            </w:r>
          </w:p>
          <w:p w:rsidR="00A30B39" w:rsidRPr="00AE4212" w:rsidRDefault="00A30B39" w:rsidP="00C1602B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t>OR</w:t>
            </w:r>
            <w:bookmarkStart w:id="88" w:name="_GoBack"/>
            <w:bookmarkEnd w:id="88"/>
          </w:p>
          <w:p w:rsidR="00A30B39" w:rsidRPr="00C65BC9" w:rsidRDefault="00A30B39" w:rsidP="00C1602B">
            <w:pPr>
              <w:ind w:left="360"/>
              <w:rPr>
                <w:rFonts w:ascii="Arial" w:hAnsi="Arial" w:cs="Arial"/>
                <w:b/>
                <w:color w:val="000000" w:themeColor="text1"/>
                <w:highlight w:val="yellow"/>
              </w:rPr>
            </w:pPr>
            <w:r w:rsidRPr="00C65BC9">
              <w:rPr>
                <w:rFonts w:ascii="Arial" w:hAnsi="Arial" w:cs="Arial"/>
                <w:b/>
                <w:color w:val="000000" w:themeColor="text1"/>
                <w:highlight w:val="yellow"/>
              </w:rPr>
              <w:t>For Major Complaint – Directorate</w:t>
            </w:r>
          </w:p>
          <w:p w:rsidR="00A30B39" w:rsidRPr="00C65BC9" w:rsidRDefault="00A30B39" w:rsidP="00460A4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 w:themeColor="text1"/>
                <w:highlight w:val="yellow"/>
              </w:rPr>
            </w:pP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t xml:space="preserve">System shall follow the following workflow; </w:t>
            </w:r>
          </w:p>
          <w:p w:rsidR="00A30B39" w:rsidRPr="00AE4212" w:rsidRDefault="00A30B39" w:rsidP="00C1602B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t>Agent  -&gt; Coordinator (rate, change type, assign) -&gt; Director (assign, reverse) -&gt; Manager (assign, reverse, attend, upload evidence and recommend) -&gt; Attendee (attend, upload evidence and recommend) -&gt; Manager (review</w:t>
            </w:r>
            <w:r w:rsidRPr="00AE4212">
              <w:rPr>
                <w:rFonts w:ascii="Arial" w:hAnsi="Arial" w:cs="Arial"/>
                <w:color w:val="000000" w:themeColor="text1"/>
              </w:rPr>
              <w:t xml:space="preserve">, </w:t>
            </w:r>
            <w:r w:rsidRPr="00C65BC9">
              <w:rPr>
                <w:rFonts w:ascii="Arial" w:hAnsi="Arial" w:cs="Arial"/>
                <w:color w:val="000000" w:themeColor="text1"/>
                <w:highlight w:val="yellow"/>
              </w:rPr>
              <w:lastRenderedPageBreak/>
              <w:t>recommend, reverse) -&gt; Director (review, recommend, reverse) -&gt; DG (approve and close, reverse)</w:t>
            </w:r>
          </w:p>
          <w:p w:rsidR="00C20A66" w:rsidRPr="00AE4212" w:rsidRDefault="00C20A66" w:rsidP="00C1602B">
            <w:pPr>
              <w:pStyle w:val="ListParagraph"/>
              <w:rPr>
                <w:rFonts w:ascii="Arial" w:hAnsi="Arial" w:cs="Arial"/>
                <w:color w:val="000000" w:themeColor="text1"/>
              </w:rPr>
            </w:pPr>
          </w:p>
          <w:p w:rsidR="00C20A66" w:rsidRPr="00AE4212" w:rsidRDefault="00C20A66" w:rsidP="00C20A66">
            <w:pPr>
              <w:ind w:left="360"/>
              <w:rPr>
                <w:rFonts w:ascii="Arial" w:hAnsi="Arial" w:cs="Arial"/>
                <w:b/>
                <w:color w:val="000000" w:themeColor="text1"/>
              </w:rPr>
            </w:pPr>
            <w:r w:rsidRPr="00AE4212">
              <w:rPr>
                <w:rFonts w:ascii="Arial" w:hAnsi="Arial" w:cs="Arial"/>
                <w:b/>
                <w:color w:val="000000" w:themeColor="text1"/>
              </w:rPr>
              <w:t>Complain changed to Inquire</w:t>
            </w:r>
          </w:p>
          <w:p w:rsidR="00EA686F" w:rsidRPr="00AE4212" w:rsidRDefault="00C20A66" w:rsidP="00C20A66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shou</w:t>
            </w:r>
            <w:r w:rsidR="00EA686F" w:rsidRPr="00AE4212">
              <w:rPr>
                <w:rFonts w:ascii="Arial" w:hAnsi="Arial" w:cs="Arial"/>
                <w:color w:val="000000" w:themeColor="text1"/>
              </w:rPr>
              <w:t>ld allow Coordinator to change Complaint to I</w:t>
            </w:r>
            <w:r w:rsidRPr="00AE4212">
              <w:rPr>
                <w:rFonts w:ascii="Arial" w:hAnsi="Arial" w:cs="Arial"/>
                <w:color w:val="000000" w:themeColor="text1"/>
              </w:rPr>
              <w:t>nquire</w:t>
            </w:r>
          </w:p>
          <w:p w:rsidR="00C20A66" w:rsidRPr="00AE4212" w:rsidRDefault="00EA686F" w:rsidP="00EA686F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The workflow should be the same as Inquire</w:t>
            </w:r>
            <w:r w:rsidR="00C20A66" w:rsidRPr="00AE4212">
              <w:rPr>
                <w:rFonts w:ascii="Arial" w:hAnsi="Arial" w:cs="Arial"/>
                <w:color w:val="000000" w:themeColor="text1"/>
              </w:rPr>
              <w:t xml:space="preserve"> workflow </w:t>
            </w:r>
            <w:r w:rsidR="00E409C8" w:rsidRPr="00AE4212">
              <w:rPr>
                <w:rFonts w:ascii="Arial" w:hAnsi="Arial" w:cs="Arial"/>
                <w:color w:val="000000" w:themeColor="text1"/>
              </w:rPr>
              <w:t xml:space="preserve">and assign the attendee or focal person automatically </w:t>
            </w:r>
            <w:r w:rsidR="00C20A66" w:rsidRPr="00AE4212">
              <w:rPr>
                <w:rFonts w:ascii="Arial" w:hAnsi="Arial" w:cs="Arial"/>
                <w:color w:val="000000" w:themeColor="text1"/>
              </w:rPr>
              <w:t>(Refer 5.1)</w:t>
            </w:r>
          </w:p>
        </w:tc>
      </w:tr>
      <w:tr w:rsidR="00AE4212" w:rsidRPr="00AE4212" w:rsidTr="00A30B39">
        <w:tc>
          <w:tcPr>
            <w:tcW w:w="60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5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98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2.2 Notifications</w:t>
            </w:r>
          </w:p>
        </w:tc>
        <w:tc>
          <w:tcPr>
            <w:tcW w:w="8788" w:type="dxa"/>
          </w:tcPr>
          <w:p w:rsidR="00A30B39" w:rsidRPr="00AE4212" w:rsidRDefault="00A30B39" w:rsidP="00460A4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send email notification to Coordinator once agent has forwarded the request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send email notification to assigned user once the complaint is assigned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send notification to agent (in-s</w:t>
            </w:r>
            <w:r w:rsidR="003042C2" w:rsidRPr="00AE4212">
              <w:rPr>
                <w:rFonts w:ascii="Arial" w:hAnsi="Arial" w:cs="Arial"/>
                <w:color w:val="000000" w:themeColor="text1"/>
              </w:rPr>
              <w:t>ystem), coordinator, director, H</w:t>
            </w:r>
            <w:r w:rsidRPr="00AE4212">
              <w:rPr>
                <w:rFonts w:ascii="Arial" w:hAnsi="Arial" w:cs="Arial"/>
                <w:color w:val="000000" w:themeColor="text1"/>
              </w:rPr>
              <w:t>ead</w:t>
            </w:r>
            <w:r w:rsidR="003042C2" w:rsidRPr="00AE421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AE4212">
              <w:rPr>
                <w:rFonts w:ascii="Arial" w:hAnsi="Arial" w:cs="Arial"/>
                <w:color w:val="000000" w:themeColor="text1"/>
              </w:rPr>
              <w:t>of</w:t>
            </w:r>
            <w:r w:rsidR="003042C2" w:rsidRPr="00AE4212">
              <w:rPr>
                <w:rFonts w:ascii="Arial" w:hAnsi="Arial" w:cs="Arial"/>
                <w:color w:val="000000" w:themeColor="text1"/>
              </w:rPr>
              <w:t xml:space="preserve"> U</w:t>
            </w:r>
            <w:r w:rsidRPr="00AE4212">
              <w:rPr>
                <w:rFonts w:ascii="Arial" w:hAnsi="Arial" w:cs="Arial"/>
                <w:color w:val="000000" w:themeColor="text1"/>
              </w:rPr>
              <w:t>nit, manager (email) and custome</w:t>
            </w:r>
            <w:r w:rsidR="00700ABF" w:rsidRPr="00AE4212">
              <w:rPr>
                <w:rFonts w:ascii="Arial" w:hAnsi="Arial" w:cs="Arial"/>
                <w:color w:val="000000" w:themeColor="text1"/>
              </w:rPr>
              <w:t>r (requester) (SMS</w:t>
            </w:r>
            <w:r w:rsidRPr="00AE4212">
              <w:rPr>
                <w:rFonts w:ascii="Arial" w:hAnsi="Arial" w:cs="Arial"/>
                <w:color w:val="000000" w:themeColor="text1"/>
              </w:rPr>
              <w:t>) once the complaint has been closed.</w:t>
            </w:r>
          </w:p>
          <w:p w:rsidR="00700ABF" w:rsidRPr="00AE4212" w:rsidRDefault="00700ABF" w:rsidP="00460A46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send email notification to attendee when the request has been escalated as per SLA</w:t>
            </w:r>
          </w:p>
        </w:tc>
      </w:tr>
      <w:tr w:rsidR="00AE4212" w:rsidRPr="00AE4212" w:rsidTr="00A30B39">
        <w:tc>
          <w:tcPr>
            <w:tcW w:w="60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5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98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2.3 Escalation of Complaint</w:t>
            </w:r>
          </w:p>
        </w:tc>
        <w:tc>
          <w:tcPr>
            <w:tcW w:w="8788" w:type="dxa"/>
          </w:tcPr>
          <w:p w:rsidR="00A30B39" w:rsidRPr="00AE4212" w:rsidRDefault="00A30B39" w:rsidP="00460A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escalate complaint as per SLA (Annexure 4)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HeadofUnit/Manager can re-assign the inquiry to attendee. Attendee shall continue as per 1.1</w:t>
            </w:r>
          </w:p>
        </w:tc>
      </w:tr>
      <w:tr w:rsidR="00AE4212" w:rsidRPr="00AE4212" w:rsidTr="00A30B39">
        <w:tc>
          <w:tcPr>
            <w:tcW w:w="60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5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98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700ABF" w:rsidRPr="00AE4212">
              <w:rPr>
                <w:rFonts w:ascii="Arial" w:hAnsi="Arial" w:cs="Arial"/>
                <w:color w:val="000000" w:themeColor="text1"/>
              </w:rPr>
              <w:t>2.4 Search Complaints</w:t>
            </w:r>
          </w:p>
        </w:tc>
        <w:tc>
          <w:tcPr>
            <w:tcW w:w="8788" w:type="dxa"/>
          </w:tcPr>
          <w:p w:rsidR="00A30B39" w:rsidRPr="00AE4212" w:rsidRDefault="00A30B39" w:rsidP="00460A4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allow Coordinator to search complaints using Ticket ID, Name and Phone Number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allow Agent to search complaints using Ticket ID, Name and Phone Number</w:t>
            </w:r>
            <w:r w:rsidR="00700ABF" w:rsidRPr="00AE4212">
              <w:rPr>
                <w:rFonts w:ascii="Arial" w:hAnsi="Arial" w:cs="Arial"/>
                <w:color w:val="000000" w:themeColor="text1"/>
              </w:rPr>
              <w:t xml:space="preserve"> (limit column)</w:t>
            </w:r>
          </w:p>
          <w:p w:rsidR="00A30B39" w:rsidRPr="00AE4212" w:rsidRDefault="00700ABF" w:rsidP="00460A46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allow Director, Manager,</w:t>
            </w:r>
            <w:r w:rsidR="00C20A66" w:rsidRPr="00AE4212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AE4212">
              <w:rPr>
                <w:rFonts w:ascii="Arial" w:hAnsi="Arial" w:cs="Arial"/>
                <w:color w:val="000000" w:themeColor="text1"/>
              </w:rPr>
              <w:t>HeadofUnit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 xml:space="preserve"> to search complaints using Ticket ID, Name and Phone Number</w:t>
            </w:r>
          </w:p>
        </w:tc>
      </w:tr>
      <w:tr w:rsidR="00AE4212" w:rsidRPr="00AE4212" w:rsidTr="00A30B39">
        <w:tc>
          <w:tcPr>
            <w:tcW w:w="60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5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98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2.5 Add Action Items</w:t>
            </w:r>
          </w:p>
        </w:tc>
        <w:tc>
          <w:tcPr>
            <w:tcW w:w="8788" w:type="dxa"/>
          </w:tcPr>
          <w:p w:rsidR="00A30B39" w:rsidRPr="00AE4212" w:rsidRDefault="00A30B39" w:rsidP="00460A46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allow attendee to update progress of the complain</w:t>
            </w:r>
          </w:p>
        </w:tc>
      </w:tr>
      <w:tr w:rsidR="00AE4212" w:rsidRPr="00AE4212" w:rsidTr="00A30B39">
        <w:tc>
          <w:tcPr>
            <w:tcW w:w="60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5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98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2.6 Integration</w:t>
            </w:r>
          </w:p>
        </w:tc>
        <w:tc>
          <w:tcPr>
            <w:tcW w:w="8788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The system shall be able to integration with other Complaint Management System in future</w:t>
            </w:r>
          </w:p>
        </w:tc>
      </w:tr>
      <w:tr w:rsidR="00A30B39" w:rsidRPr="00AE4212" w:rsidTr="00A30B39">
        <w:tc>
          <w:tcPr>
            <w:tcW w:w="60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50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98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2.7 Report</w:t>
            </w:r>
          </w:p>
        </w:tc>
        <w:tc>
          <w:tcPr>
            <w:tcW w:w="8788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The system shall be able to produce a complaint report as per template provided (Annexure XIII)</w:t>
            </w:r>
          </w:p>
        </w:tc>
      </w:tr>
    </w:tbl>
    <w:p w:rsidR="005F15CD" w:rsidRPr="00AE4212" w:rsidRDefault="005F15CD">
      <w:pPr>
        <w:rPr>
          <w:color w:val="000000" w:themeColor="text1"/>
        </w:rPr>
      </w:pPr>
    </w:p>
    <w:p w:rsidR="00A30B39" w:rsidRPr="00AE4212" w:rsidRDefault="00A30B39">
      <w:pPr>
        <w:rPr>
          <w:color w:val="000000" w:themeColor="text1"/>
        </w:rPr>
      </w:pPr>
    </w:p>
    <w:p w:rsidR="00A30B39" w:rsidRPr="00AE4212" w:rsidRDefault="00A30B39">
      <w:pPr>
        <w:rPr>
          <w:color w:val="000000" w:themeColor="text1"/>
        </w:rPr>
        <w:sectPr w:rsidR="00A30B39" w:rsidRPr="00AE4212">
          <w:footerReference w:type="default" r:id="rId13"/>
          <w:footerReference w:type="first" r:id="rId14"/>
          <w:pgSz w:w="15840" w:h="12240" w:orient="landscape"/>
          <w:pgMar w:top="1440" w:right="1440" w:bottom="1440" w:left="1440" w:header="0" w:footer="706" w:gutter="0"/>
          <w:cols w:space="720"/>
          <w:formProt w:val="0"/>
          <w:titlePg/>
          <w:docGrid w:linePitch="360" w:charSpace="4096"/>
        </w:sectPr>
      </w:pPr>
    </w:p>
    <w:p w:rsidR="005F15CD" w:rsidRPr="00AE4212" w:rsidRDefault="00BE3422">
      <w:pPr>
        <w:pStyle w:val="Heading2"/>
        <w:numPr>
          <w:ilvl w:val="1"/>
          <w:numId w:val="2"/>
        </w:numPr>
        <w:ind w:left="0"/>
        <w:rPr>
          <w:color w:val="000000" w:themeColor="text1"/>
        </w:rPr>
      </w:pPr>
      <w:bookmarkStart w:id="89" w:name="_Toc25667728"/>
      <w:r w:rsidRPr="00AE4212">
        <w:rPr>
          <w:color w:val="000000" w:themeColor="text1"/>
        </w:rPr>
        <w:lastRenderedPageBreak/>
        <w:t xml:space="preserve">Suggestion </w:t>
      </w:r>
      <w:r w:rsidR="00700ABF" w:rsidRPr="00AE4212">
        <w:rPr>
          <w:color w:val="000000" w:themeColor="text1"/>
        </w:rPr>
        <w:t>and Compli</w:t>
      </w:r>
      <w:r w:rsidR="00F24B86" w:rsidRPr="00AE4212">
        <w:rPr>
          <w:color w:val="000000" w:themeColor="text1"/>
        </w:rPr>
        <w:t>ments M</w:t>
      </w:r>
      <w:r w:rsidRPr="00AE4212">
        <w:rPr>
          <w:color w:val="000000" w:themeColor="text1"/>
        </w:rPr>
        <w:t>anagement</w:t>
      </w:r>
      <w:bookmarkEnd w:id="89"/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601"/>
        <w:gridCol w:w="1662"/>
        <w:gridCol w:w="1985"/>
        <w:gridCol w:w="8788"/>
      </w:tblGrid>
      <w:tr w:rsidR="00AE4212" w:rsidRPr="00AE4212" w:rsidTr="00A30B39">
        <w:tc>
          <w:tcPr>
            <w:tcW w:w="601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1662" w:type="dxa"/>
          </w:tcPr>
          <w:p w:rsidR="00A30B39" w:rsidRPr="00AE4212" w:rsidRDefault="00700AB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Complimen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ts and Suggestion</w:t>
            </w:r>
          </w:p>
        </w:tc>
        <w:tc>
          <w:tcPr>
            <w:tcW w:w="1985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3.1 Compliments and Suggestion Handling</w:t>
            </w:r>
          </w:p>
        </w:tc>
        <w:tc>
          <w:tcPr>
            <w:tcW w:w="8788" w:type="dxa"/>
          </w:tcPr>
          <w:p w:rsidR="00A30B39" w:rsidRPr="00AE4212" w:rsidRDefault="00A30B39" w:rsidP="00460A46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For Compliments or suggestion, system shall assign it to Coordinator;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For Unit</w:t>
            </w:r>
          </w:p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Workflow: Agent -&gt; Coordinator (assign to directorate) -&gt; HeadofUnit -&gt; (note and close)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For Directorate </w:t>
            </w:r>
          </w:p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Workflow: Agent -&gt; Coordinator (assign to directorate) -&gt; Director -&gt; Manager -&gt; (note and close)</w:t>
            </w:r>
          </w:p>
        </w:tc>
      </w:tr>
      <w:tr w:rsidR="00AE4212" w:rsidRPr="00AE4212" w:rsidTr="00A30B39">
        <w:tc>
          <w:tcPr>
            <w:tcW w:w="601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62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3.2 Notifications</w:t>
            </w:r>
          </w:p>
        </w:tc>
        <w:tc>
          <w:tcPr>
            <w:tcW w:w="8788" w:type="dxa"/>
          </w:tcPr>
          <w:p w:rsidR="00A30B39" w:rsidRPr="00AE4212" w:rsidRDefault="00A30B39" w:rsidP="00460A46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send notification to DG once the compliment/suggestion has been registered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send email notification to attendee once suggestion or compliments been forwarded</w:t>
            </w:r>
          </w:p>
        </w:tc>
      </w:tr>
      <w:tr w:rsidR="00AE4212" w:rsidRPr="00AE4212" w:rsidTr="00A30B39">
        <w:tc>
          <w:tcPr>
            <w:tcW w:w="601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62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D241C3" w:rsidRPr="00AE4212">
              <w:rPr>
                <w:rFonts w:ascii="Arial" w:hAnsi="Arial" w:cs="Arial"/>
                <w:color w:val="000000" w:themeColor="text1"/>
              </w:rPr>
              <w:t>3.3 Search Compliment or Suggestion</w:t>
            </w:r>
          </w:p>
        </w:tc>
        <w:tc>
          <w:tcPr>
            <w:tcW w:w="8788" w:type="dxa"/>
          </w:tcPr>
          <w:p w:rsidR="00A30B39" w:rsidRPr="00AE4212" w:rsidRDefault="00A30B39" w:rsidP="00460A46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allow user to search inquiry using Ticket ID, or Name of requester OR Phone Number</w:t>
            </w:r>
            <w:r w:rsidR="00D241C3" w:rsidRPr="00AE4212">
              <w:rPr>
                <w:rFonts w:ascii="Arial" w:hAnsi="Arial" w:cs="Arial"/>
                <w:color w:val="000000" w:themeColor="text1"/>
              </w:rPr>
              <w:t xml:space="preserve"> or NIDA Number</w:t>
            </w:r>
          </w:p>
        </w:tc>
      </w:tr>
      <w:tr w:rsidR="00A30B39" w:rsidRPr="00AE4212" w:rsidTr="00A30B39">
        <w:tc>
          <w:tcPr>
            <w:tcW w:w="601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62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</w:tcPr>
          <w:p w:rsidR="00A30B39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</w:t>
            </w:r>
            <w:r w:rsidR="00A30B39" w:rsidRPr="00AE4212">
              <w:rPr>
                <w:rFonts w:ascii="Arial" w:hAnsi="Arial" w:cs="Arial"/>
                <w:color w:val="000000" w:themeColor="text1"/>
              </w:rPr>
              <w:t>3.4 Report</w:t>
            </w:r>
          </w:p>
        </w:tc>
        <w:tc>
          <w:tcPr>
            <w:tcW w:w="8788" w:type="dxa"/>
          </w:tcPr>
          <w:p w:rsidR="00A30B39" w:rsidRPr="00AE4212" w:rsidRDefault="00A30B39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The system shall be able to produce a compliments/suggestion report as per template provided with following details</w:t>
            </w:r>
            <w:r w:rsidR="00D241C3" w:rsidRPr="00AE4212">
              <w:rPr>
                <w:rFonts w:ascii="Arial" w:hAnsi="Arial" w:cs="Arial"/>
                <w:color w:val="000000" w:themeColor="text1"/>
              </w:rPr>
              <w:t xml:space="preserve">. Column 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Ticket ID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Name of Employee/Employer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Phone Number</w:t>
            </w:r>
          </w:p>
          <w:p w:rsidR="00A30B39" w:rsidRPr="00AE4212" w:rsidRDefault="000B13BB" w:rsidP="00460A46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Region</w:t>
            </w:r>
          </w:p>
          <w:p w:rsidR="000B13BB" w:rsidRPr="00AE4212" w:rsidRDefault="000B13BB" w:rsidP="00460A46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District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Subject</w:t>
            </w:r>
          </w:p>
          <w:p w:rsidR="00A30B39" w:rsidRPr="00AE4212" w:rsidRDefault="00A30B39" w:rsidP="00460A46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Category</w:t>
            </w:r>
          </w:p>
          <w:p w:rsidR="00D241C3" w:rsidRPr="00AE4212" w:rsidRDefault="00D241C3" w:rsidP="00460A46">
            <w:pPr>
              <w:pStyle w:val="ListParagraph"/>
              <w:numPr>
                <w:ilvl w:val="0"/>
                <w:numId w:val="32"/>
              </w:num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Description</w:t>
            </w:r>
          </w:p>
        </w:tc>
      </w:tr>
    </w:tbl>
    <w:p w:rsidR="005F15CD" w:rsidRPr="00AE4212" w:rsidRDefault="005F15CD">
      <w:pPr>
        <w:rPr>
          <w:color w:val="000000" w:themeColor="text1"/>
        </w:rPr>
      </w:pPr>
    </w:p>
    <w:p w:rsidR="00A30B39" w:rsidRPr="00AE4212" w:rsidRDefault="00A30B39">
      <w:pPr>
        <w:rPr>
          <w:color w:val="000000" w:themeColor="text1"/>
        </w:rPr>
      </w:pPr>
    </w:p>
    <w:p w:rsidR="00A30B39" w:rsidRPr="00AE4212" w:rsidRDefault="00A30B39">
      <w:pPr>
        <w:rPr>
          <w:color w:val="000000" w:themeColor="text1"/>
        </w:rPr>
        <w:sectPr w:rsidR="00A30B39" w:rsidRPr="00AE4212">
          <w:footerReference w:type="default" r:id="rId15"/>
          <w:footerReference w:type="first" r:id="rId16"/>
          <w:pgSz w:w="15840" w:h="12240" w:orient="landscape"/>
          <w:pgMar w:top="1440" w:right="1440" w:bottom="1440" w:left="1440" w:header="0" w:footer="706" w:gutter="0"/>
          <w:cols w:space="720"/>
          <w:formProt w:val="0"/>
          <w:titlePg/>
          <w:docGrid w:linePitch="360" w:charSpace="4096"/>
        </w:sectPr>
      </w:pPr>
    </w:p>
    <w:p w:rsidR="005F15CD" w:rsidRPr="00AE4212" w:rsidRDefault="00BE3422">
      <w:pPr>
        <w:pStyle w:val="Heading2"/>
        <w:numPr>
          <w:ilvl w:val="1"/>
          <w:numId w:val="2"/>
        </w:numPr>
        <w:ind w:left="0"/>
        <w:rPr>
          <w:color w:val="000000" w:themeColor="text1"/>
        </w:rPr>
      </w:pPr>
      <w:bookmarkStart w:id="90" w:name="_Toc25667731"/>
      <w:r w:rsidRPr="00AE4212">
        <w:rPr>
          <w:color w:val="000000" w:themeColor="text1"/>
        </w:rPr>
        <w:lastRenderedPageBreak/>
        <w:t>Report management</w:t>
      </w:r>
      <w:bookmarkEnd w:id="90"/>
    </w:p>
    <w:p w:rsidR="007022E9" w:rsidRPr="00AE4212" w:rsidRDefault="007022E9" w:rsidP="00545846">
      <w:pPr>
        <w:rPr>
          <w:rFonts w:ascii="Arial" w:hAnsi="Arial" w:cs="Arial"/>
          <w:color w:val="000000" w:themeColor="text1"/>
          <w:sz w:val="24"/>
          <w:szCs w:val="24"/>
        </w:rPr>
      </w:pPr>
      <w:r w:rsidRPr="00AE4212">
        <w:rPr>
          <w:rFonts w:ascii="Arial" w:hAnsi="Arial" w:cs="Arial"/>
          <w:color w:val="000000" w:themeColor="text1"/>
          <w:sz w:val="24"/>
          <w:szCs w:val="24"/>
        </w:rPr>
        <w:t xml:space="preserve">The CRM system shall </w:t>
      </w:r>
      <w:r w:rsidR="00454A1D" w:rsidRPr="00AE4212">
        <w:rPr>
          <w:rFonts w:ascii="Arial" w:hAnsi="Arial" w:cs="Arial"/>
          <w:color w:val="000000" w:themeColor="text1"/>
          <w:sz w:val="24"/>
          <w:szCs w:val="24"/>
        </w:rPr>
        <w:t xml:space="preserve">produce the </w:t>
      </w:r>
      <w:r w:rsidR="00545846" w:rsidRPr="00AE4212">
        <w:rPr>
          <w:rFonts w:ascii="Arial" w:hAnsi="Arial" w:cs="Arial"/>
          <w:color w:val="000000" w:themeColor="text1"/>
          <w:sz w:val="24"/>
          <w:szCs w:val="24"/>
        </w:rPr>
        <w:t xml:space="preserve">following </w:t>
      </w:r>
      <w:r w:rsidR="00454A1D" w:rsidRPr="00AE4212">
        <w:rPr>
          <w:rFonts w:ascii="Arial" w:hAnsi="Arial" w:cs="Arial"/>
          <w:color w:val="000000" w:themeColor="text1"/>
          <w:sz w:val="24"/>
          <w:szCs w:val="24"/>
        </w:rPr>
        <w:t>repo</w:t>
      </w:r>
      <w:r w:rsidR="00545846" w:rsidRPr="00AE4212">
        <w:rPr>
          <w:rFonts w:ascii="Arial" w:hAnsi="Arial" w:cs="Arial"/>
          <w:color w:val="000000" w:themeColor="text1"/>
          <w:sz w:val="24"/>
          <w:szCs w:val="24"/>
        </w:rPr>
        <w:t>rt regarding requests:</w:t>
      </w:r>
    </w:p>
    <w:p w:rsidR="00545846" w:rsidRPr="00AE4212" w:rsidRDefault="00545846" w:rsidP="00460A46">
      <w:pPr>
        <w:pStyle w:val="ListParagraph"/>
        <w:numPr>
          <w:ilvl w:val="5"/>
          <w:numId w:val="18"/>
        </w:numPr>
        <w:ind w:left="851"/>
        <w:rPr>
          <w:rFonts w:ascii="Arial" w:hAnsi="Arial" w:cs="Arial"/>
          <w:color w:val="000000" w:themeColor="text1"/>
          <w:sz w:val="24"/>
          <w:szCs w:val="24"/>
        </w:rPr>
      </w:pPr>
      <w:r w:rsidRPr="00AE4212">
        <w:rPr>
          <w:rFonts w:ascii="Arial" w:hAnsi="Arial" w:cs="Arial"/>
          <w:color w:val="000000" w:themeColor="text1"/>
          <w:sz w:val="24"/>
          <w:szCs w:val="24"/>
        </w:rPr>
        <w:t>General Request Report</w:t>
      </w:r>
    </w:p>
    <w:p w:rsidR="00545846" w:rsidRPr="00AE4212" w:rsidRDefault="00545846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hAnsi="Arial" w:cs="Arial"/>
          <w:color w:val="000000" w:themeColor="text1"/>
          <w:sz w:val="24"/>
          <w:szCs w:val="24"/>
        </w:rPr>
        <w:t xml:space="preserve">Ticket </w:t>
      </w: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ID</w:t>
      </w:r>
    </w:p>
    <w:p w:rsidR="00545846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Name of Employer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Phone Number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Region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District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Subject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Category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Date of Registration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Date of Resolution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Channel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Complaint Description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Category of Complaint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Responsible Directorate or Unit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Date of Review and Resolution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Resolution Details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Date of Feedback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Location (Region and District)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Subject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Agent name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Status (Open, Closed)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lastRenderedPageBreak/>
        <w:t>Pending request (Current Section and Employee)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Request Registered date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Attended by</w:t>
      </w:r>
    </w:p>
    <w:p w:rsidR="000B13BB" w:rsidRPr="00AE4212" w:rsidRDefault="000B13BB" w:rsidP="00460A46">
      <w:pPr>
        <w:numPr>
          <w:ilvl w:val="0"/>
          <w:numId w:val="34"/>
        </w:numPr>
        <w:shd w:val="clear" w:color="auto" w:fill="FFFFFF"/>
        <w:spacing w:after="120" w:line="240" w:lineRule="auto"/>
        <w:ind w:left="1701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AE4212">
        <w:rPr>
          <w:rFonts w:ascii="Arial" w:eastAsia="Times New Roman" w:hAnsi="Arial" w:cs="Arial"/>
          <w:color w:val="000000" w:themeColor="text1"/>
          <w:sz w:val="24"/>
          <w:szCs w:val="24"/>
        </w:rPr>
        <w:t>Aging</w:t>
      </w:r>
    </w:p>
    <w:p w:rsidR="000B13BB" w:rsidRPr="00AE4212" w:rsidRDefault="000B13BB" w:rsidP="000B13BB">
      <w:pPr>
        <w:pStyle w:val="ListParagraph"/>
        <w:ind w:left="851"/>
        <w:rPr>
          <w:rFonts w:ascii="Arial" w:hAnsi="Arial" w:cs="Arial"/>
          <w:color w:val="000000" w:themeColor="text1"/>
          <w:sz w:val="24"/>
          <w:szCs w:val="24"/>
        </w:rPr>
      </w:pPr>
    </w:p>
    <w:p w:rsidR="00545846" w:rsidRPr="00AE4212" w:rsidRDefault="00545846" w:rsidP="00460A46">
      <w:pPr>
        <w:pStyle w:val="ListParagraph"/>
        <w:numPr>
          <w:ilvl w:val="5"/>
          <w:numId w:val="18"/>
        </w:numPr>
        <w:ind w:left="851"/>
        <w:rPr>
          <w:rFonts w:ascii="Arial" w:hAnsi="Arial" w:cs="Arial"/>
          <w:color w:val="000000" w:themeColor="text1"/>
          <w:sz w:val="24"/>
          <w:szCs w:val="24"/>
        </w:rPr>
      </w:pPr>
      <w:r w:rsidRPr="00AE4212">
        <w:rPr>
          <w:rFonts w:ascii="Arial" w:hAnsi="Arial" w:cs="Arial"/>
          <w:color w:val="000000" w:themeColor="text1"/>
          <w:sz w:val="24"/>
          <w:szCs w:val="24"/>
        </w:rPr>
        <w:t>Complaint Management Report</w:t>
      </w:r>
    </w:p>
    <w:p w:rsidR="00545846" w:rsidRPr="00AE4212" w:rsidRDefault="00D241C3" w:rsidP="000B13BB">
      <w:pPr>
        <w:ind w:left="671"/>
        <w:rPr>
          <w:rFonts w:ascii="Arial" w:hAnsi="Arial" w:cs="Arial"/>
          <w:color w:val="000000" w:themeColor="text1"/>
          <w:sz w:val="24"/>
          <w:szCs w:val="24"/>
        </w:rPr>
      </w:pPr>
      <w:r w:rsidRPr="00AE4212">
        <w:rPr>
          <w:rFonts w:ascii="Arial" w:hAnsi="Arial" w:cs="Arial"/>
          <w:color w:val="000000" w:themeColor="text1"/>
          <w:sz w:val="24"/>
          <w:szCs w:val="24"/>
        </w:rPr>
        <w:t>As per Annexure XIII</w:t>
      </w:r>
    </w:p>
    <w:p w:rsidR="000B13BB" w:rsidRPr="00AE4212" w:rsidRDefault="000B13BB" w:rsidP="000B13BB">
      <w:pPr>
        <w:ind w:left="671"/>
        <w:rPr>
          <w:rFonts w:ascii="Arial" w:hAnsi="Arial" w:cs="Arial"/>
          <w:color w:val="000000" w:themeColor="text1"/>
          <w:sz w:val="24"/>
          <w:szCs w:val="24"/>
        </w:rPr>
      </w:pPr>
    </w:p>
    <w:p w:rsidR="00545846" w:rsidRPr="00AE4212" w:rsidRDefault="00545846" w:rsidP="00545846">
      <w:pPr>
        <w:pStyle w:val="Heading2"/>
        <w:numPr>
          <w:ilvl w:val="1"/>
          <w:numId w:val="2"/>
        </w:numPr>
        <w:ind w:left="0"/>
        <w:rPr>
          <w:color w:val="000000" w:themeColor="text1"/>
        </w:rPr>
      </w:pPr>
      <w:r w:rsidRPr="00AE4212">
        <w:rPr>
          <w:color w:val="000000" w:themeColor="text1"/>
        </w:rPr>
        <w:t>Social Media Hunting</w:t>
      </w:r>
    </w:p>
    <w:p w:rsidR="00545846" w:rsidRPr="00AE4212" w:rsidRDefault="00545846" w:rsidP="00545846">
      <w:pPr>
        <w:rPr>
          <w:rFonts w:ascii="Arial" w:hAnsi="Arial" w:cs="Arial"/>
          <w:color w:val="000000" w:themeColor="text1"/>
          <w:sz w:val="24"/>
          <w:szCs w:val="24"/>
        </w:rPr>
      </w:pPr>
      <w:r w:rsidRPr="00AE4212">
        <w:rPr>
          <w:rFonts w:ascii="Arial" w:hAnsi="Arial" w:cs="Arial"/>
          <w:color w:val="000000" w:themeColor="text1"/>
          <w:sz w:val="24"/>
          <w:szCs w:val="24"/>
        </w:rPr>
        <w:t>The system shall be able to hunt items from Social Media and log the requests in CRM using the following workflow</w:t>
      </w:r>
    </w:p>
    <w:tbl>
      <w:tblPr>
        <w:tblStyle w:val="TableGrid"/>
        <w:tblW w:w="13036" w:type="dxa"/>
        <w:tblLayout w:type="fixed"/>
        <w:tblLook w:val="04A0" w:firstRow="1" w:lastRow="0" w:firstColumn="1" w:lastColumn="0" w:noHBand="0" w:noVBand="1"/>
      </w:tblPr>
      <w:tblGrid>
        <w:gridCol w:w="601"/>
        <w:gridCol w:w="1662"/>
        <w:gridCol w:w="1985"/>
        <w:gridCol w:w="8788"/>
      </w:tblGrid>
      <w:tr w:rsidR="00AE4212" w:rsidRPr="00AE4212" w:rsidTr="00C1602B">
        <w:tc>
          <w:tcPr>
            <w:tcW w:w="601" w:type="dxa"/>
          </w:tcPr>
          <w:p w:rsidR="00B65E81" w:rsidRPr="00AE4212" w:rsidRDefault="00B65E81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5.5</w:t>
            </w:r>
          </w:p>
        </w:tc>
        <w:tc>
          <w:tcPr>
            <w:tcW w:w="1662" w:type="dxa"/>
          </w:tcPr>
          <w:p w:rsidR="00B65E81" w:rsidRPr="00AE4212" w:rsidRDefault="00B65E81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Social Media Hunt item</w:t>
            </w:r>
          </w:p>
        </w:tc>
        <w:tc>
          <w:tcPr>
            <w:tcW w:w="1985" w:type="dxa"/>
          </w:tcPr>
          <w:p w:rsidR="00B65E81" w:rsidRPr="00AE4212" w:rsidRDefault="00B65E81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5.3.1 Social Media Hunt Item</w:t>
            </w:r>
          </w:p>
        </w:tc>
        <w:tc>
          <w:tcPr>
            <w:tcW w:w="8788" w:type="dxa"/>
          </w:tcPr>
          <w:p w:rsidR="00B65E81" w:rsidRPr="00AE4212" w:rsidRDefault="00B65E81" w:rsidP="00460A46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For any social media hunt item, system shall assign it to Coordinator;</w:t>
            </w:r>
          </w:p>
          <w:p w:rsidR="00B65E81" w:rsidRPr="00AE4212" w:rsidRDefault="00B65E81" w:rsidP="00460A46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For Unit</w:t>
            </w:r>
          </w:p>
          <w:p w:rsidR="00B65E81" w:rsidRPr="00AE4212" w:rsidRDefault="00B65E81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Workflow: Agent -&gt; Coordinator (assign to directorate) -&gt; </w:t>
            </w:r>
            <w:r w:rsidR="0012622A" w:rsidRPr="00AE4212">
              <w:rPr>
                <w:rFonts w:ascii="Arial" w:hAnsi="Arial" w:cs="Arial"/>
                <w:color w:val="000000" w:themeColor="text1"/>
              </w:rPr>
              <w:t>HeadofUnit -&gt; Attendee</w:t>
            </w:r>
            <w:r w:rsidRPr="00AE4212">
              <w:rPr>
                <w:rFonts w:ascii="Arial" w:hAnsi="Arial" w:cs="Arial"/>
                <w:color w:val="000000" w:themeColor="text1"/>
              </w:rPr>
              <w:t xml:space="preserve"> </w:t>
            </w:r>
            <w:r w:rsidR="0012622A" w:rsidRPr="00AE4212">
              <w:rPr>
                <w:rFonts w:ascii="Arial" w:hAnsi="Arial" w:cs="Arial"/>
                <w:color w:val="000000" w:themeColor="text1"/>
              </w:rPr>
              <w:t>-&gt;</w:t>
            </w:r>
            <w:r w:rsidRPr="00AE4212">
              <w:rPr>
                <w:rFonts w:ascii="Arial" w:hAnsi="Arial" w:cs="Arial"/>
                <w:color w:val="000000" w:themeColor="text1"/>
              </w:rPr>
              <w:t>(</w:t>
            </w:r>
            <w:r w:rsidR="0012622A" w:rsidRPr="00AE4212">
              <w:rPr>
                <w:rFonts w:ascii="Arial" w:hAnsi="Arial" w:cs="Arial"/>
                <w:color w:val="000000" w:themeColor="text1"/>
              </w:rPr>
              <w:t>attend</w:t>
            </w:r>
            <w:r w:rsidRPr="00AE4212">
              <w:rPr>
                <w:rFonts w:ascii="Arial" w:hAnsi="Arial" w:cs="Arial"/>
                <w:color w:val="000000" w:themeColor="text1"/>
              </w:rPr>
              <w:t xml:space="preserve"> and close)</w:t>
            </w:r>
          </w:p>
          <w:p w:rsidR="00B65E81" w:rsidRPr="00AE4212" w:rsidRDefault="00B65E81" w:rsidP="00460A46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For Directorate </w:t>
            </w:r>
          </w:p>
          <w:p w:rsidR="00B65E81" w:rsidRPr="00AE4212" w:rsidRDefault="00B65E81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Workflow: Agent -&gt; Coordinator (assign to directorate) -&gt; Director -&gt; Manager -&gt; </w:t>
            </w:r>
            <w:r w:rsidR="0012622A" w:rsidRPr="00AE4212">
              <w:rPr>
                <w:rFonts w:ascii="Arial" w:hAnsi="Arial" w:cs="Arial"/>
                <w:color w:val="000000" w:themeColor="text1"/>
              </w:rPr>
              <w:t>Attendee</w:t>
            </w:r>
            <w:r w:rsidRPr="00AE4212">
              <w:rPr>
                <w:rFonts w:ascii="Arial" w:hAnsi="Arial" w:cs="Arial"/>
                <w:color w:val="000000" w:themeColor="text1"/>
              </w:rPr>
              <w:t>(</w:t>
            </w:r>
            <w:r w:rsidR="0012622A" w:rsidRPr="00AE4212">
              <w:rPr>
                <w:rFonts w:ascii="Arial" w:hAnsi="Arial" w:cs="Arial"/>
                <w:color w:val="000000" w:themeColor="text1"/>
              </w:rPr>
              <w:t>attend</w:t>
            </w:r>
            <w:r w:rsidRPr="00AE4212">
              <w:rPr>
                <w:rFonts w:ascii="Arial" w:hAnsi="Arial" w:cs="Arial"/>
                <w:color w:val="000000" w:themeColor="text1"/>
              </w:rPr>
              <w:t xml:space="preserve"> and close)</w:t>
            </w:r>
          </w:p>
        </w:tc>
      </w:tr>
      <w:tr w:rsidR="00AE4212" w:rsidRPr="00AE4212" w:rsidTr="00C1602B">
        <w:tc>
          <w:tcPr>
            <w:tcW w:w="601" w:type="dxa"/>
          </w:tcPr>
          <w:p w:rsidR="00B65E81" w:rsidRPr="00AE4212" w:rsidRDefault="00B65E81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62" w:type="dxa"/>
          </w:tcPr>
          <w:p w:rsidR="00B65E81" w:rsidRPr="00AE4212" w:rsidRDefault="00B65E81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</w:tcPr>
          <w:p w:rsidR="00B65E81" w:rsidRPr="00AE4212" w:rsidRDefault="00B65E81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5.3.2 Notifications</w:t>
            </w:r>
          </w:p>
        </w:tc>
        <w:tc>
          <w:tcPr>
            <w:tcW w:w="8788" w:type="dxa"/>
          </w:tcPr>
          <w:p w:rsidR="00B65E81" w:rsidRPr="00AE4212" w:rsidRDefault="00B65E81" w:rsidP="00460A4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System shall send notification to </w:t>
            </w:r>
            <w:r w:rsidR="0012622A" w:rsidRPr="00AE4212">
              <w:rPr>
                <w:rFonts w:ascii="Arial" w:hAnsi="Arial" w:cs="Arial"/>
                <w:color w:val="000000" w:themeColor="text1"/>
              </w:rPr>
              <w:t>Coordinator</w:t>
            </w:r>
            <w:r w:rsidRPr="00AE4212">
              <w:rPr>
                <w:rFonts w:ascii="Arial" w:hAnsi="Arial" w:cs="Arial"/>
                <w:color w:val="000000" w:themeColor="text1"/>
              </w:rPr>
              <w:t xml:space="preserve"> once the compliment/suggestion has been registered</w:t>
            </w:r>
          </w:p>
          <w:p w:rsidR="00B65E81" w:rsidRPr="00AE4212" w:rsidRDefault="00B65E81" w:rsidP="00460A4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send email notification to attendee on</w:t>
            </w:r>
            <w:r w:rsidR="0012622A" w:rsidRPr="00AE4212">
              <w:rPr>
                <w:rFonts w:ascii="Arial" w:hAnsi="Arial" w:cs="Arial"/>
                <w:color w:val="000000" w:themeColor="text1"/>
              </w:rPr>
              <w:t>ce item has been assigned to him</w:t>
            </w:r>
          </w:p>
          <w:p w:rsidR="0012622A" w:rsidRPr="00AE4212" w:rsidRDefault="0012622A" w:rsidP="00460A46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shall send notification to Coordinator and Supervisor once the request has been closed.</w:t>
            </w:r>
          </w:p>
        </w:tc>
      </w:tr>
      <w:tr w:rsidR="0012622A" w:rsidRPr="00AE4212" w:rsidTr="00C1602B">
        <w:tc>
          <w:tcPr>
            <w:tcW w:w="601" w:type="dxa"/>
          </w:tcPr>
          <w:p w:rsidR="0012622A" w:rsidRPr="00AE4212" w:rsidRDefault="0012622A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662" w:type="dxa"/>
          </w:tcPr>
          <w:p w:rsidR="0012622A" w:rsidRPr="00AE4212" w:rsidRDefault="0012622A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</w:tcPr>
          <w:p w:rsidR="0012622A" w:rsidRPr="00AE4212" w:rsidRDefault="0012622A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5.3.3 Report</w:t>
            </w:r>
          </w:p>
        </w:tc>
        <w:tc>
          <w:tcPr>
            <w:tcW w:w="8788" w:type="dxa"/>
          </w:tcPr>
          <w:p w:rsidR="0012622A" w:rsidRPr="00AE4212" w:rsidRDefault="0012622A" w:rsidP="00460A46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The system shall give out report of social media items with following items</w:t>
            </w:r>
          </w:p>
          <w:p w:rsidR="0012622A" w:rsidRPr="00AE4212" w:rsidRDefault="0012622A" w:rsidP="00460A46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Ticket ID</w:t>
            </w:r>
          </w:p>
          <w:p w:rsidR="0012622A" w:rsidRPr="00AE4212" w:rsidRDefault="0012622A" w:rsidP="00460A46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Description</w:t>
            </w:r>
          </w:p>
          <w:p w:rsidR="0012622A" w:rsidRPr="00AE4212" w:rsidRDefault="0012622A" w:rsidP="00460A46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Date Registered</w:t>
            </w:r>
          </w:p>
          <w:p w:rsidR="0012622A" w:rsidRPr="00AE4212" w:rsidRDefault="0012622A" w:rsidP="00460A46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Action Taken</w:t>
            </w:r>
          </w:p>
          <w:p w:rsidR="0012622A" w:rsidRPr="00AE4212" w:rsidRDefault="0012622A" w:rsidP="00460A46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lastRenderedPageBreak/>
              <w:t>Action by</w:t>
            </w:r>
          </w:p>
          <w:p w:rsidR="0012622A" w:rsidRPr="00AE4212" w:rsidRDefault="0012622A" w:rsidP="00460A46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Date Closed</w:t>
            </w:r>
          </w:p>
        </w:tc>
      </w:tr>
    </w:tbl>
    <w:p w:rsidR="00545846" w:rsidRPr="00AE4212" w:rsidRDefault="00545846" w:rsidP="00545846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545846" w:rsidRPr="00AE4212" w:rsidRDefault="00545846" w:rsidP="00545846">
      <w:pPr>
        <w:rPr>
          <w:color w:val="000000" w:themeColor="text1"/>
          <w:sz w:val="24"/>
          <w:szCs w:val="24"/>
        </w:rPr>
      </w:pPr>
    </w:p>
    <w:p w:rsidR="00545846" w:rsidRPr="00AE4212" w:rsidRDefault="00545846">
      <w:pPr>
        <w:rPr>
          <w:rFonts w:ascii="Arial" w:hAnsi="Arial" w:cs="Arial"/>
          <w:color w:val="000000" w:themeColor="text1"/>
          <w:sz w:val="24"/>
          <w:szCs w:val="24"/>
        </w:rPr>
      </w:pPr>
    </w:p>
    <w:p w:rsidR="007022E9" w:rsidRPr="00AE4212" w:rsidRDefault="007022E9">
      <w:pPr>
        <w:rPr>
          <w:color w:val="000000" w:themeColor="text1"/>
          <w:sz w:val="24"/>
          <w:szCs w:val="24"/>
        </w:rPr>
      </w:pPr>
    </w:p>
    <w:p w:rsidR="00F24B86" w:rsidRPr="00AE4212" w:rsidRDefault="00F24B86">
      <w:pPr>
        <w:rPr>
          <w:color w:val="000000" w:themeColor="text1"/>
        </w:rPr>
        <w:sectPr w:rsidR="00F24B86" w:rsidRPr="00AE4212">
          <w:headerReference w:type="default" r:id="rId17"/>
          <w:footerReference w:type="default" r:id="rId18"/>
          <w:pgSz w:w="15840" w:h="12240" w:orient="landscape"/>
          <w:pgMar w:top="1440" w:right="1440" w:bottom="1440" w:left="1440" w:header="0" w:footer="706" w:gutter="0"/>
          <w:cols w:space="720"/>
          <w:formProt w:val="0"/>
          <w:docGrid w:linePitch="360" w:charSpace="4096"/>
        </w:sectPr>
      </w:pPr>
    </w:p>
    <w:p w:rsidR="005F15CD" w:rsidRPr="00AE4212" w:rsidRDefault="00F24B86">
      <w:pPr>
        <w:pStyle w:val="Heading2"/>
        <w:numPr>
          <w:ilvl w:val="1"/>
          <w:numId w:val="2"/>
        </w:numPr>
        <w:ind w:left="0"/>
        <w:rPr>
          <w:color w:val="000000" w:themeColor="text1"/>
        </w:rPr>
      </w:pPr>
      <w:r w:rsidRPr="00AE4212">
        <w:rPr>
          <w:color w:val="000000" w:themeColor="text1"/>
        </w:rPr>
        <w:lastRenderedPageBreak/>
        <w:t>Integration to Self Service Portal</w:t>
      </w:r>
    </w:p>
    <w:tbl>
      <w:tblPr>
        <w:tblStyle w:val="TableGrid"/>
        <w:tblW w:w="13036" w:type="dxa"/>
        <w:tblLook w:val="04A0" w:firstRow="1" w:lastRow="0" w:firstColumn="1" w:lastColumn="0" w:noHBand="0" w:noVBand="1"/>
      </w:tblPr>
      <w:tblGrid>
        <w:gridCol w:w="693"/>
        <w:gridCol w:w="1528"/>
        <w:gridCol w:w="2027"/>
        <w:gridCol w:w="8788"/>
      </w:tblGrid>
      <w:tr w:rsidR="00680EAF" w:rsidRPr="00AE4212" w:rsidTr="00C1602B">
        <w:tc>
          <w:tcPr>
            <w:tcW w:w="693" w:type="dxa"/>
          </w:tcPr>
          <w:p w:rsidR="00680EAF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528" w:type="dxa"/>
          </w:tcPr>
          <w:p w:rsidR="00680EAF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27" w:type="dxa"/>
          </w:tcPr>
          <w:p w:rsidR="00680EAF" w:rsidRPr="00AE4212" w:rsidRDefault="000B13BB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5.6</w:t>
            </w:r>
            <w:r w:rsidR="00680EAF" w:rsidRPr="00AE4212">
              <w:rPr>
                <w:rFonts w:ascii="Arial" w:hAnsi="Arial" w:cs="Arial"/>
                <w:color w:val="000000" w:themeColor="text1"/>
              </w:rPr>
              <w:t>.</w:t>
            </w:r>
            <w:r w:rsidRPr="00AE4212">
              <w:rPr>
                <w:rFonts w:ascii="Arial" w:hAnsi="Arial" w:cs="Arial"/>
                <w:color w:val="000000" w:themeColor="text1"/>
              </w:rPr>
              <w:t>1</w:t>
            </w:r>
            <w:r w:rsidR="00680EAF" w:rsidRPr="00AE4212">
              <w:rPr>
                <w:rFonts w:ascii="Arial" w:hAnsi="Arial" w:cs="Arial"/>
                <w:color w:val="000000" w:themeColor="text1"/>
              </w:rPr>
              <w:t xml:space="preserve"> Integration</w:t>
            </w:r>
          </w:p>
        </w:tc>
        <w:tc>
          <w:tcPr>
            <w:tcW w:w="8788" w:type="dxa"/>
          </w:tcPr>
          <w:p w:rsidR="00680EAF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1. The system shall integrate with MAC to search name of employee and employer</w:t>
            </w:r>
            <w:r w:rsidR="000B13BB" w:rsidRPr="00AE4212">
              <w:rPr>
                <w:rFonts w:ascii="Arial" w:hAnsi="Arial" w:cs="Arial"/>
                <w:color w:val="000000" w:themeColor="text1"/>
              </w:rPr>
              <w:t xml:space="preserve"> when request </w:t>
            </w:r>
            <w:r w:rsidR="00B65E81" w:rsidRPr="00AE4212">
              <w:rPr>
                <w:rFonts w:ascii="Arial" w:hAnsi="Arial" w:cs="Arial"/>
                <w:color w:val="000000" w:themeColor="text1"/>
              </w:rPr>
              <w:t>is</w:t>
            </w:r>
            <w:r w:rsidR="000B13BB" w:rsidRPr="00AE4212">
              <w:rPr>
                <w:rFonts w:ascii="Arial" w:hAnsi="Arial" w:cs="Arial"/>
                <w:color w:val="000000" w:themeColor="text1"/>
              </w:rPr>
              <w:t xml:space="preserve"> created. This will act as primary system to search for requester information.</w:t>
            </w:r>
          </w:p>
          <w:p w:rsidR="00680EAF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2. The system shall integrate with e-Office to search name of stakeholders</w:t>
            </w:r>
            <w:r w:rsidR="000B13BB" w:rsidRPr="00AE4212">
              <w:rPr>
                <w:rFonts w:ascii="Arial" w:hAnsi="Arial" w:cs="Arial"/>
                <w:color w:val="000000" w:themeColor="text1"/>
              </w:rPr>
              <w:t xml:space="preserve"> for registration of request not linked with MAC system. This will act as secondary system to search for requester information.</w:t>
            </w:r>
          </w:p>
          <w:p w:rsidR="00680EAF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3. The system shall integrate with Active Directory for user authentication</w:t>
            </w:r>
            <w:r w:rsidR="000B13BB" w:rsidRPr="00AE4212">
              <w:rPr>
                <w:rFonts w:ascii="Arial" w:hAnsi="Arial" w:cs="Arial"/>
                <w:color w:val="000000" w:themeColor="text1"/>
              </w:rPr>
              <w:t xml:space="preserve"> when using the CRM System</w:t>
            </w:r>
          </w:p>
          <w:p w:rsidR="00680EAF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4. The system shall integrate with Contact Center to receive </w:t>
            </w:r>
            <w:r w:rsidR="000B13BB" w:rsidRPr="00AE4212">
              <w:rPr>
                <w:rFonts w:ascii="Arial" w:hAnsi="Arial" w:cs="Arial"/>
                <w:color w:val="000000" w:themeColor="text1"/>
              </w:rPr>
              <w:t>request channeled via Call Center</w:t>
            </w:r>
          </w:p>
          <w:p w:rsidR="00680EAF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 The system shall integrate with GMS to send email notification as per 1.6</w:t>
            </w:r>
            <w:r w:rsidR="000B13BB" w:rsidRPr="00AE4212">
              <w:rPr>
                <w:rFonts w:ascii="Arial" w:hAnsi="Arial" w:cs="Arial"/>
                <w:color w:val="000000" w:themeColor="text1"/>
              </w:rPr>
              <w:t xml:space="preserve"> to various attendee of request when the request reach their inbox</w:t>
            </w:r>
          </w:p>
          <w:p w:rsidR="00680EAF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6. The system shall integrate with mGOV to send SMS notifications to Client as per 1.6</w:t>
            </w:r>
            <w:r w:rsidR="000B13BB" w:rsidRPr="00AE4212">
              <w:rPr>
                <w:rFonts w:ascii="Arial" w:hAnsi="Arial" w:cs="Arial"/>
                <w:color w:val="000000" w:themeColor="text1"/>
              </w:rPr>
              <w:t xml:space="preserve"> when open request is registered in the system and when the request is closed</w:t>
            </w:r>
          </w:p>
          <w:p w:rsidR="00680EAF" w:rsidRPr="00AE4212" w:rsidRDefault="00680EAF" w:rsidP="00C1602B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7. The system shall integrate with Self-Service portal to receive </w:t>
            </w:r>
            <w:r w:rsidR="000B13BB" w:rsidRPr="00AE4212">
              <w:rPr>
                <w:rFonts w:ascii="Arial" w:hAnsi="Arial" w:cs="Arial"/>
                <w:color w:val="000000" w:themeColor="text1"/>
              </w:rPr>
              <w:t>requests</w:t>
            </w:r>
          </w:p>
        </w:tc>
      </w:tr>
    </w:tbl>
    <w:p w:rsidR="005F15CD" w:rsidRPr="00AE4212" w:rsidRDefault="005F15CD" w:rsidP="00C20A66">
      <w:pPr>
        <w:pStyle w:val="Heading2"/>
        <w:rPr>
          <w:color w:val="000000" w:themeColor="text1"/>
        </w:rPr>
      </w:pPr>
    </w:p>
    <w:p w:rsidR="00C20A66" w:rsidRPr="00AE4212" w:rsidRDefault="00C20A66" w:rsidP="00C20A66">
      <w:pPr>
        <w:pStyle w:val="Heading2"/>
        <w:numPr>
          <w:ilvl w:val="1"/>
          <w:numId w:val="2"/>
        </w:numPr>
        <w:ind w:left="0"/>
        <w:rPr>
          <w:color w:val="000000" w:themeColor="text1"/>
        </w:rPr>
      </w:pPr>
      <w:r w:rsidRPr="00AE4212">
        <w:rPr>
          <w:color w:val="000000" w:themeColor="text1"/>
        </w:rPr>
        <w:t>Other Clarifications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559"/>
        <w:gridCol w:w="1985"/>
        <w:gridCol w:w="8702"/>
      </w:tblGrid>
      <w:tr w:rsidR="00AE4212" w:rsidRPr="00AE4212" w:rsidTr="00C20A66">
        <w:tc>
          <w:tcPr>
            <w:tcW w:w="704" w:type="dxa"/>
          </w:tcPr>
          <w:p w:rsidR="00C20A66" w:rsidRPr="00AE4212" w:rsidRDefault="00C20A66" w:rsidP="00C20A6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5.7</w:t>
            </w:r>
          </w:p>
        </w:tc>
        <w:tc>
          <w:tcPr>
            <w:tcW w:w="1559" w:type="dxa"/>
          </w:tcPr>
          <w:p w:rsidR="00C20A66" w:rsidRPr="00AE4212" w:rsidRDefault="00C20A66" w:rsidP="00C20A6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Others</w:t>
            </w:r>
          </w:p>
        </w:tc>
        <w:tc>
          <w:tcPr>
            <w:tcW w:w="1985" w:type="dxa"/>
          </w:tcPr>
          <w:p w:rsidR="00C20A66" w:rsidRPr="00AE4212" w:rsidRDefault="00C20A66" w:rsidP="00C20A66">
            <w:pPr>
              <w:rPr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5.7.1 Duration</w:t>
            </w:r>
          </w:p>
        </w:tc>
        <w:tc>
          <w:tcPr>
            <w:tcW w:w="8702" w:type="dxa"/>
          </w:tcPr>
          <w:p w:rsidR="00C20A66" w:rsidRPr="00AE4212" w:rsidRDefault="00C20A66" w:rsidP="00C20A66">
            <w:pPr>
              <w:pStyle w:val="ListParagraph"/>
              <w:numPr>
                <w:ilvl w:val="0"/>
                <w:numId w:val="39"/>
              </w:numPr>
              <w:ind w:left="172" w:hanging="283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System should capture extended time of pausing when elapse. </w:t>
            </w:r>
          </w:p>
        </w:tc>
      </w:tr>
      <w:tr w:rsidR="00AE4212" w:rsidRPr="00AE4212" w:rsidTr="00C20A66">
        <w:tc>
          <w:tcPr>
            <w:tcW w:w="704" w:type="dxa"/>
          </w:tcPr>
          <w:p w:rsidR="00C20A66" w:rsidRPr="00AE4212" w:rsidRDefault="00C20A6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559" w:type="dxa"/>
          </w:tcPr>
          <w:p w:rsidR="00C20A66" w:rsidRPr="00AE4212" w:rsidRDefault="00C20A66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</w:tcPr>
          <w:p w:rsidR="00C20A66" w:rsidRPr="00AE4212" w:rsidRDefault="00C20A66" w:rsidP="00C20A66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5.7.2 Focal person</w:t>
            </w:r>
          </w:p>
        </w:tc>
        <w:tc>
          <w:tcPr>
            <w:tcW w:w="8702" w:type="dxa"/>
          </w:tcPr>
          <w:p w:rsidR="00C20A66" w:rsidRPr="00AE4212" w:rsidRDefault="00C20A66" w:rsidP="00C20A66">
            <w:pPr>
              <w:pStyle w:val="ListParagraph"/>
              <w:numPr>
                <w:ilvl w:val="0"/>
                <w:numId w:val="39"/>
              </w:numPr>
              <w:ind w:left="172" w:hanging="283"/>
              <w:rPr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System should have a room for changes of focal person </w:t>
            </w:r>
          </w:p>
        </w:tc>
      </w:tr>
      <w:tr w:rsidR="00AE4212" w:rsidRPr="00AE4212" w:rsidTr="00C20A66">
        <w:tc>
          <w:tcPr>
            <w:tcW w:w="704" w:type="dxa"/>
          </w:tcPr>
          <w:p w:rsidR="00C20A66" w:rsidRPr="00AE4212" w:rsidRDefault="00C20A6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559" w:type="dxa"/>
          </w:tcPr>
          <w:p w:rsidR="00C20A66" w:rsidRPr="00AE4212" w:rsidRDefault="00C20A6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985" w:type="dxa"/>
          </w:tcPr>
          <w:p w:rsidR="00C20A66" w:rsidRPr="00AE4212" w:rsidRDefault="00C20A66" w:rsidP="00C20A66">
            <w:pPr>
              <w:rPr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5.7.3 Registration of Request</w:t>
            </w:r>
          </w:p>
        </w:tc>
        <w:tc>
          <w:tcPr>
            <w:tcW w:w="8702" w:type="dxa"/>
          </w:tcPr>
          <w:p w:rsidR="00C20A66" w:rsidRPr="00AE4212" w:rsidRDefault="00C20A66" w:rsidP="00EA686F">
            <w:pPr>
              <w:pStyle w:val="ListParagraph"/>
              <w:numPr>
                <w:ilvl w:val="0"/>
                <w:numId w:val="43"/>
              </w:numPr>
              <w:ind w:left="172" w:hanging="283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During registration of request</w:t>
            </w:r>
            <w:r w:rsidR="00EA686F" w:rsidRPr="00AE4212">
              <w:rPr>
                <w:rFonts w:ascii="Arial" w:hAnsi="Arial" w:cs="Arial"/>
                <w:color w:val="000000" w:themeColor="text1"/>
              </w:rPr>
              <w:t>,</w:t>
            </w:r>
            <w:r w:rsidRPr="00AE4212">
              <w:rPr>
                <w:rFonts w:ascii="Arial" w:hAnsi="Arial" w:cs="Arial"/>
                <w:color w:val="000000" w:themeColor="text1"/>
              </w:rPr>
              <w:t xml:space="preserve"> system should have the following field: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0"/>
              </w:numPr>
              <w:ind w:left="598" w:hanging="284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Unregistered Employer </w:t>
            </w:r>
            <w:r w:rsidR="005807A1" w:rsidRPr="00AE4212">
              <w:rPr>
                <w:rFonts w:ascii="Arial" w:hAnsi="Arial" w:cs="Arial"/>
                <w:color w:val="000000" w:themeColor="text1"/>
              </w:rPr>
              <w:t>and</w:t>
            </w:r>
            <w:r w:rsidRPr="00AE4212">
              <w:rPr>
                <w:rFonts w:ascii="Arial" w:hAnsi="Arial" w:cs="Arial"/>
                <w:color w:val="000000" w:themeColor="text1"/>
              </w:rPr>
              <w:t xml:space="preserve"> employee</w:t>
            </w:r>
            <w:r w:rsidR="005807A1" w:rsidRPr="00AE4212">
              <w:rPr>
                <w:rFonts w:ascii="Arial" w:hAnsi="Arial" w:cs="Arial"/>
                <w:color w:val="000000" w:themeColor="text1"/>
              </w:rPr>
              <w:t xml:space="preserve"> (mandatory) or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1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Employer Name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1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Employee Name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1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Relationship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1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lastRenderedPageBreak/>
              <w:t>Phone Number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1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Region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1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District 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1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Subject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1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Description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0"/>
              </w:numPr>
              <w:ind w:left="598" w:hanging="284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Registered Employer </w:t>
            </w:r>
            <w:r w:rsidR="005807A1" w:rsidRPr="00AE4212">
              <w:rPr>
                <w:rFonts w:ascii="Arial" w:hAnsi="Arial" w:cs="Arial"/>
                <w:color w:val="000000" w:themeColor="text1"/>
              </w:rPr>
              <w:t>and</w:t>
            </w:r>
            <w:r w:rsidRPr="00AE4212">
              <w:rPr>
                <w:rFonts w:ascii="Arial" w:hAnsi="Arial" w:cs="Arial"/>
                <w:color w:val="000000" w:themeColor="text1"/>
              </w:rPr>
              <w:t xml:space="preserve"> Employee</w:t>
            </w:r>
            <w:r w:rsidR="005807A1" w:rsidRPr="00AE4212">
              <w:rPr>
                <w:rFonts w:ascii="Arial" w:hAnsi="Arial" w:cs="Arial"/>
                <w:color w:val="000000" w:themeColor="text1"/>
              </w:rPr>
              <w:t xml:space="preserve"> (mandatory) or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2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Employer Name</w:t>
            </w:r>
            <w:r w:rsidR="005807A1" w:rsidRPr="00AE4212">
              <w:rPr>
                <w:rFonts w:ascii="Arial" w:hAnsi="Arial" w:cs="Arial"/>
                <w:color w:val="000000" w:themeColor="text1"/>
              </w:rPr>
              <w:t xml:space="preserve"> – auto fill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2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Employee Name</w:t>
            </w:r>
            <w:r w:rsidR="005807A1" w:rsidRPr="00AE4212">
              <w:rPr>
                <w:rFonts w:ascii="Arial" w:hAnsi="Arial" w:cs="Arial"/>
                <w:color w:val="000000" w:themeColor="text1"/>
              </w:rPr>
              <w:t xml:space="preserve"> - auto fill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2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Relationship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2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Phone Number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2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Region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2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District 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2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Subject</w:t>
            </w:r>
          </w:p>
          <w:p w:rsidR="00C20A66" w:rsidRPr="00AE4212" w:rsidRDefault="00C20A66" w:rsidP="00EA686F">
            <w:pPr>
              <w:pStyle w:val="ListParagraph"/>
              <w:numPr>
                <w:ilvl w:val="0"/>
                <w:numId w:val="42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Description</w:t>
            </w:r>
          </w:p>
          <w:p w:rsidR="005807A1" w:rsidRPr="00AE4212" w:rsidRDefault="005807A1" w:rsidP="00EA686F">
            <w:pPr>
              <w:pStyle w:val="ListParagraph"/>
              <w:numPr>
                <w:ilvl w:val="0"/>
                <w:numId w:val="40"/>
              </w:numPr>
              <w:ind w:left="598" w:hanging="284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Registered Employer and Unregistered employee (mandatory)</w:t>
            </w:r>
          </w:p>
          <w:p w:rsidR="005807A1" w:rsidRPr="00AE4212" w:rsidRDefault="005807A1" w:rsidP="00EA686F">
            <w:pPr>
              <w:pStyle w:val="ListParagraph"/>
              <w:numPr>
                <w:ilvl w:val="0"/>
                <w:numId w:val="44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Employer Name – auto fill</w:t>
            </w:r>
          </w:p>
          <w:p w:rsidR="005807A1" w:rsidRPr="00AE4212" w:rsidRDefault="005807A1" w:rsidP="00EA686F">
            <w:pPr>
              <w:pStyle w:val="ListParagraph"/>
              <w:numPr>
                <w:ilvl w:val="0"/>
                <w:numId w:val="44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Employee Name </w:t>
            </w:r>
          </w:p>
          <w:p w:rsidR="005807A1" w:rsidRPr="00AE4212" w:rsidRDefault="005807A1" w:rsidP="00EA686F">
            <w:pPr>
              <w:pStyle w:val="ListParagraph"/>
              <w:numPr>
                <w:ilvl w:val="0"/>
                <w:numId w:val="44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Relationship</w:t>
            </w:r>
          </w:p>
          <w:p w:rsidR="005807A1" w:rsidRPr="00AE4212" w:rsidRDefault="005807A1" w:rsidP="00EA686F">
            <w:pPr>
              <w:pStyle w:val="ListParagraph"/>
              <w:numPr>
                <w:ilvl w:val="0"/>
                <w:numId w:val="44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Phone Number</w:t>
            </w:r>
          </w:p>
          <w:p w:rsidR="005807A1" w:rsidRPr="00AE4212" w:rsidRDefault="005807A1" w:rsidP="00EA686F">
            <w:pPr>
              <w:pStyle w:val="ListParagraph"/>
              <w:numPr>
                <w:ilvl w:val="0"/>
                <w:numId w:val="44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Region</w:t>
            </w:r>
          </w:p>
          <w:p w:rsidR="005807A1" w:rsidRPr="00AE4212" w:rsidRDefault="005807A1" w:rsidP="00EA686F">
            <w:pPr>
              <w:pStyle w:val="ListParagraph"/>
              <w:numPr>
                <w:ilvl w:val="0"/>
                <w:numId w:val="44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District </w:t>
            </w:r>
          </w:p>
          <w:p w:rsidR="005807A1" w:rsidRPr="00AE4212" w:rsidRDefault="005807A1" w:rsidP="00EA686F">
            <w:pPr>
              <w:pStyle w:val="ListParagraph"/>
              <w:numPr>
                <w:ilvl w:val="0"/>
                <w:numId w:val="44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Subject</w:t>
            </w:r>
          </w:p>
          <w:p w:rsidR="00C20A66" w:rsidRPr="00AE4212" w:rsidRDefault="005807A1" w:rsidP="00EA686F">
            <w:pPr>
              <w:pStyle w:val="ListParagraph"/>
              <w:numPr>
                <w:ilvl w:val="0"/>
                <w:numId w:val="44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Description</w:t>
            </w:r>
          </w:p>
          <w:p w:rsidR="00EA686F" w:rsidRPr="00AE4212" w:rsidRDefault="00EA686F" w:rsidP="00EA686F">
            <w:pPr>
              <w:pStyle w:val="ListParagraph"/>
              <w:numPr>
                <w:ilvl w:val="0"/>
                <w:numId w:val="43"/>
              </w:numPr>
              <w:ind w:left="172" w:hanging="283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 xml:space="preserve">System should have a room to add or edit </w:t>
            </w:r>
          </w:p>
        </w:tc>
      </w:tr>
      <w:tr w:rsidR="00AE4212" w:rsidRPr="00AE4212" w:rsidTr="00C20A66">
        <w:tc>
          <w:tcPr>
            <w:tcW w:w="704" w:type="dxa"/>
          </w:tcPr>
          <w:p w:rsidR="00C20A66" w:rsidRPr="00AE4212" w:rsidRDefault="00C20A66">
            <w:pPr>
              <w:jc w:val="both"/>
              <w:rPr>
                <w:color w:val="000000" w:themeColor="text1"/>
              </w:rPr>
            </w:pPr>
          </w:p>
        </w:tc>
        <w:tc>
          <w:tcPr>
            <w:tcW w:w="1559" w:type="dxa"/>
          </w:tcPr>
          <w:p w:rsidR="00C20A66" w:rsidRPr="00AE4212" w:rsidRDefault="00C20A66" w:rsidP="005807A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</w:tcPr>
          <w:p w:rsidR="00C20A66" w:rsidRPr="00AE4212" w:rsidRDefault="005807A1" w:rsidP="005807A1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5.7.4 Type of Relationship</w:t>
            </w:r>
          </w:p>
        </w:tc>
        <w:tc>
          <w:tcPr>
            <w:tcW w:w="8702" w:type="dxa"/>
          </w:tcPr>
          <w:p w:rsidR="00C20A66" w:rsidRPr="00AE4212" w:rsidRDefault="005807A1" w:rsidP="00EA686F">
            <w:pPr>
              <w:jc w:val="both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1.</w:t>
            </w:r>
            <w:r w:rsidRPr="00AE4212">
              <w:rPr>
                <w:color w:val="000000" w:themeColor="text1"/>
              </w:rPr>
              <w:t xml:space="preserve">  </w:t>
            </w:r>
            <w:r w:rsidRPr="00AE4212">
              <w:rPr>
                <w:rFonts w:ascii="Arial" w:hAnsi="Arial" w:cs="Arial"/>
                <w:color w:val="000000" w:themeColor="text1"/>
              </w:rPr>
              <w:t xml:space="preserve">During registration of the request, Agent </w:t>
            </w:r>
            <w:r w:rsidR="00EA686F" w:rsidRPr="00AE4212">
              <w:rPr>
                <w:rFonts w:ascii="Arial" w:hAnsi="Arial" w:cs="Arial"/>
                <w:color w:val="000000" w:themeColor="text1"/>
              </w:rPr>
              <w:t>should select the following type of Relationship:-</w:t>
            </w:r>
            <w:r w:rsidRPr="00AE4212">
              <w:rPr>
                <w:rFonts w:ascii="Arial" w:hAnsi="Arial" w:cs="Arial"/>
                <w:color w:val="000000" w:themeColor="text1"/>
              </w:rPr>
              <w:t xml:space="preserve"> </w:t>
            </w:r>
          </w:p>
          <w:p w:rsidR="00EA686F" w:rsidRPr="00AE4212" w:rsidRDefault="00EA686F" w:rsidP="00EA686F">
            <w:pPr>
              <w:pStyle w:val="ListParagraph"/>
              <w:numPr>
                <w:ilvl w:val="0"/>
                <w:numId w:val="45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Employee</w:t>
            </w:r>
          </w:p>
          <w:p w:rsidR="00EA686F" w:rsidRPr="00AE4212" w:rsidRDefault="00EA686F" w:rsidP="00EA686F">
            <w:pPr>
              <w:pStyle w:val="ListParagraph"/>
              <w:numPr>
                <w:ilvl w:val="0"/>
                <w:numId w:val="45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Employer</w:t>
            </w:r>
          </w:p>
          <w:p w:rsidR="00EA686F" w:rsidRPr="00AE4212" w:rsidRDefault="00EA686F" w:rsidP="00EA686F">
            <w:pPr>
              <w:pStyle w:val="ListParagraph"/>
              <w:numPr>
                <w:ilvl w:val="0"/>
                <w:numId w:val="45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Relative</w:t>
            </w:r>
          </w:p>
          <w:p w:rsidR="00EA686F" w:rsidRPr="00AE4212" w:rsidRDefault="00EA686F" w:rsidP="00EA686F">
            <w:pPr>
              <w:pStyle w:val="ListParagraph"/>
              <w:numPr>
                <w:ilvl w:val="0"/>
                <w:numId w:val="45"/>
              </w:numPr>
              <w:ind w:left="1023" w:hanging="142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Supplier</w:t>
            </w:r>
          </w:p>
          <w:p w:rsidR="00EA686F" w:rsidRPr="00AE4212" w:rsidRDefault="00EA686F" w:rsidP="00EA686F">
            <w:pPr>
              <w:pStyle w:val="ListParagraph"/>
              <w:numPr>
                <w:ilvl w:val="0"/>
                <w:numId w:val="43"/>
              </w:numPr>
              <w:ind w:left="456" w:hanging="456"/>
              <w:jc w:val="both"/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System should have a room to add or edit Relation type</w:t>
            </w:r>
          </w:p>
        </w:tc>
      </w:tr>
      <w:tr w:rsidR="00AE4212" w:rsidRPr="00AE4212" w:rsidTr="00C20A66">
        <w:tc>
          <w:tcPr>
            <w:tcW w:w="704" w:type="dxa"/>
          </w:tcPr>
          <w:p w:rsidR="00EA686F" w:rsidRPr="00AE4212" w:rsidRDefault="00EA686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559" w:type="dxa"/>
          </w:tcPr>
          <w:p w:rsidR="00EA686F" w:rsidRPr="00AE4212" w:rsidRDefault="00EA686F" w:rsidP="005807A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</w:tcPr>
          <w:p w:rsidR="00EA686F" w:rsidRPr="00AE4212" w:rsidRDefault="00EA686F" w:rsidP="005807A1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5.7.5 SMS template</w:t>
            </w:r>
          </w:p>
        </w:tc>
        <w:tc>
          <w:tcPr>
            <w:tcW w:w="8702" w:type="dxa"/>
          </w:tcPr>
          <w:p w:rsidR="00EA686F" w:rsidRPr="00AE4212" w:rsidRDefault="00EA686F" w:rsidP="00EA686F">
            <w:pPr>
              <w:rPr>
                <w:rFonts w:eastAsia="Times New Roman" w:cs="Calibri"/>
                <w:b/>
                <w:i/>
                <w:color w:val="000000" w:themeColor="text1"/>
                <w:u w:val="single"/>
                <w:lang w:val="en-GB"/>
              </w:rPr>
            </w:pPr>
            <w:r w:rsidRPr="00AE4212">
              <w:rPr>
                <w:rFonts w:eastAsia="Times New Roman" w:cs="Calibri"/>
                <w:b/>
                <w:i/>
                <w:color w:val="000000" w:themeColor="text1"/>
                <w:u w:val="single"/>
                <w:lang w:val="en-GB"/>
              </w:rPr>
              <w:t xml:space="preserve">MAULIZO </w:t>
            </w:r>
          </w:p>
          <w:p w:rsidR="00EA686F" w:rsidRPr="00AE4212" w:rsidRDefault="00EA686F" w:rsidP="00EA686F">
            <w:pPr>
              <w:numPr>
                <w:ilvl w:val="0"/>
                <w:numId w:val="46"/>
              </w:numPr>
              <w:spacing w:line="360" w:lineRule="auto"/>
              <w:contextualSpacing/>
              <w:rPr>
                <w:rFonts w:ascii="Arial" w:eastAsia="Times New Roman" w:hAnsi="Arial" w:cs="Arial"/>
                <w:b/>
                <w:color w:val="000000" w:themeColor="text1"/>
                <w:lang w:val="en-GB"/>
              </w:rPr>
            </w:pPr>
            <w:r w:rsidRPr="00AE4212">
              <w:rPr>
                <w:rFonts w:ascii="Arial" w:eastAsia="Times New Roman" w:hAnsi="Arial" w:cs="Arial"/>
                <w:color w:val="000000" w:themeColor="text1"/>
                <w:lang w:val="en-GB"/>
              </w:rPr>
              <w:t xml:space="preserve">Mpendwa Mteja, tumepokea na kusajili ombi lako kwa nambari AAA1234. Tunalishughulikia na utapatiwa mrejesho. </w:t>
            </w:r>
            <w:r w:rsidRPr="00AE4212">
              <w:rPr>
                <w:rFonts w:ascii="Arial" w:eastAsia="Times New Roman" w:hAnsi="Arial" w:cs="Arial"/>
                <w:b/>
                <w:i/>
                <w:color w:val="000000" w:themeColor="text1"/>
                <w:lang w:val="en-GB"/>
              </w:rPr>
              <w:t>(109 words)</w:t>
            </w:r>
          </w:p>
          <w:p w:rsidR="00EA686F" w:rsidRPr="00AE4212" w:rsidRDefault="00EA686F" w:rsidP="00EA686F">
            <w:pPr>
              <w:numPr>
                <w:ilvl w:val="0"/>
                <w:numId w:val="47"/>
              </w:numPr>
              <w:spacing w:line="360" w:lineRule="auto"/>
              <w:contextualSpacing/>
              <w:rPr>
                <w:rFonts w:ascii="Arial" w:eastAsia="Times New Roman" w:hAnsi="Arial" w:cs="Arial"/>
                <w:b/>
                <w:color w:val="000000" w:themeColor="text1"/>
                <w:lang w:val="en-GB"/>
              </w:rPr>
            </w:pPr>
            <w:r w:rsidRPr="00AE4212">
              <w:rPr>
                <w:rFonts w:ascii="Arial" w:eastAsia="Times New Roman" w:hAnsi="Arial" w:cs="Arial"/>
                <w:b/>
                <w:color w:val="000000" w:themeColor="text1"/>
                <w:lang w:val="en-GB"/>
              </w:rPr>
              <w:t xml:space="preserve">Mpendwa Mteja, ombi lako nambari AAA1234 limeshugulikiwa. Tafadhali piga simu ya bure 0800110028/29 kwa maelezo zaidi.  </w:t>
            </w:r>
            <w:r w:rsidRPr="00AE4212">
              <w:rPr>
                <w:rFonts w:ascii="Arial" w:eastAsia="Times New Roman" w:hAnsi="Arial" w:cs="Arial"/>
                <w:i/>
                <w:color w:val="000000" w:themeColor="text1"/>
                <w:lang w:val="en-GB"/>
              </w:rPr>
              <w:t>(words 121)</w:t>
            </w:r>
          </w:p>
          <w:p w:rsidR="00EA686F" w:rsidRPr="00AE4212" w:rsidRDefault="00EA686F" w:rsidP="00EA686F">
            <w:pPr>
              <w:rPr>
                <w:rFonts w:eastAsia="Times New Roman" w:cs="Calibri"/>
                <w:b/>
                <w:i/>
                <w:color w:val="000000" w:themeColor="text1"/>
                <w:u w:val="single"/>
                <w:lang w:val="en-GB"/>
              </w:rPr>
            </w:pPr>
            <w:r w:rsidRPr="00AE4212">
              <w:rPr>
                <w:rFonts w:eastAsia="Times New Roman" w:cs="Calibri"/>
                <w:b/>
                <w:i/>
                <w:color w:val="000000" w:themeColor="text1"/>
                <w:u w:val="single"/>
                <w:lang w:val="en-GB"/>
              </w:rPr>
              <w:t>MALALAMIKO</w:t>
            </w:r>
          </w:p>
          <w:p w:rsidR="00EA686F" w:rsidRPr="00AE4212" w:rsidRDefault="00EA686F" w:rsidP="00EA686F">
            <w:pPr>
              <w:numPr>
                <w:ilvl w:val="0"/>
                <w:numId w:val="48"/>
              </w:numPr>
              <w:spacing w:line="360" w:lineRule="auto"/>
              <w:contextualSpacing/>
              <w:rPr>
                <w:rFonts w:ascii="Arial" w:eastAsia="Times New Roman" w:hAnsi="Arial" w:cs="Arial"/>
                <w:b/>
                <w:color w:val="000000" w:themeColor="text1"/>
                <w:lang w:val="en-GB"/>
              </w:rPr>
            </w:pPr>
            <w:r w:rsidRPr="00AE4212">
              <w:rPr>
                <w:rFonts w:ascii="Arial" w:eastAsia="Times New Roman" w:hAnsi="Arial" w:cs="Arial"/>
                <w:color w:val="000000" w:themeColor="text1"/>
                <w:lang w:val="en-GB"/>
              </w:rPr>
              <w:t xml:space="preserve">Mpendwa Mteja, tumepokea na kusajili lalamiko lako kwa nambari AAA1234. Tunalishughulikia na utapatiwa mrejesho. </w:t>
            </w:r>
            <w:r w:rsidRPr="00AE4212">
              <w:rPr>
                <w:rFonts w:ascii="Arial" w:eastAsia="Times New Roman" w:hAnsi="Arial" w:cs="Arial"/>
                <w:i/>
                <w:color w:val="000000" w:themeColor="text1"/>
                <w:lang w:val="en-GB"/>
              </w:rPr>
              <w:t>(words 113)</w:t>
            </w:r>
          </w:p>
          <w:p w:rsidR="00EA686F" w:rsidRPr="00AE4212" w:rsidRDefault="00EA686F" w:rsidP="00EA686F">
            <w:pPr>
              <w:numPr>
                <w:ilvl w:val="0"/>
                <w:numId w:val="47"/>
              </w:numPr>
              <w:spacing w:line="360" w:lineRule="auto"/>
              <w:contextualSpacing/>
              <w:rPr>
                <w:rFonts w:ascii="Arial" w:eastAsia="Times New Roman" w:hAnsi="Arial" w:cs="Arial"/>
                <w:b/>
                <w:color w:val="000000" w:themeColor="text1"/>
                <w:lang w:val="en-GB"/>
              </w:rPr>
            </w:pPr>
            <w:r w:rsidRPr="00AE4212">
              <w:rPr>
                <w:rFonts w:ascii="Arial" w:eastAsia="Times New Roman" w:hAnsi="Arial" w:cs="Arial"/>
                <w:b/>
                <w:color w:val="000000" w:themeColor="text1"/>
                <w:lang w:val="en-GB"/>
              </w:rPr>
              <w:t xml:space="preserve">Mpendwa Mteja, lalamiko lako nambari AAA1234 limeshugulikiwa. Tafadhali piga simu ya bure 0800110028/29 kwa maelezo zaidi. </w:t>
            </w:r>
            <w:r w:rsidRPr="00AE4212">
              <w:rPr>
                <w:rFonts w:ascii="Arial" w:eastAsia="Times New Roman" w:hAnsi="Arial" w:cs="Arial"/>
                <w:i/>
                <w:color w:val="000000" w:themeColor="text1"/>
                <w:lang w:val="en-GB"/>
              </w:rPr>
              <w:t>(123 words)</w:t>
            </w:r>
          </w:p>
          <w:p w:rsidR="00EA686F" w:rsidRPr="00AE4212" w:rsidRDefault="00EA686F" w:rsidP="00EA686F">
            <w:pPr>
              <w:spacing w:line="360" w:lineRule="auto"/>
              <w:rPr>
                <w:rFonts w:eastAsia="Times New Roman" w:cs="Calibri"/>
                <w:b/>
                <w:i/>
                <w:color w:val="000000" w:themeColor="text1"/>
                <w:u w:val="single"/>
                <w:lang w:val="en-GB"/>
              </w:rPr>
            </w:pPr>
            <w:r w:rsidRPr="00AE4212">
              <w:rPr>
                <w:rFonts w:eastAsia="Times New Roman" w:cs="Calibri"/>
                <w:b/>
                <w:i/>
                <w:color w:val="000000" w:themeColor="text1"/>
                <w:u w:val="single"/>
                <w:lang w:val="en-GB"/>
              </w:rPr>
              <w:t>MAONI</w:t>
            </w:r>
          </w:p>
          <w:p w:rsidR="00EA686F" w:rsidRPr="00AE4212" w:rsidRDefault="00EA686F" w:rsidP="00EA686F">
            <w:pPr>
              <w:spacing w:line="360" w:lineRule="auto"/>
              <w:ind w:left="720"/>
              <w:contextualSpacing/>
              <w:rPr>
                <w:rFonts w:ascii="Arial" w:eastAsia="Times New Roman" w:hAnsi="Arial" w:cs="Arial"/>
                <w:color w:val="000000" w:themeColor="text1"/>
                <w:lang w:val="en-GB"/>
              </w:rPr>
            </w:pPr>
            <w:r w:rsidRPr="00AE4212">
              <w:rPr>
                <w:rFonts w:ascii="Arial" w:eastAsia="Times New Roman" w:hAnsi="Arial" w:cs="Arial"/>
                <w:color w:val="000000" w:themeColor="text1"/>
                <w:lang w:val="en-GB"/>
              </w:rPr>
              <w:t xml:space="preserve">Mpendwa Mteja, tunashukuru kwa maoni yako uliyotoa kwenye Mfuko. Tunaahidi kuendelea kuboresha huduma zetu. </w:t>
            </w:r>
            <w:r w:rsidRPr="00AE4212">
              <w:rPr>
                <w:rFonts w:ascii="Arial" w:eastAsia="Times New Roman" w:hAnsi="Arial" w:cs="Arial"/>
                <w:i/>
                <w:color w:val="000000" w:themeColor="text1"/>
                <w:lang w:val="en-GB"/>
              </w:rPr>
              <w:t>(108 words)</w:t>
            </w:r>
          </w:p>
          <w:p w:rsidR="00EA686F" w:rsidRPr="00AE4212" w:rsidRDefault="00EA686F" w:rsidP="00EA686F">
            <w:pPr>
              <w:spacing w:line="360" w:lineRule="auto"/>
              <w:rPr>
                <w:rFonts w:eastAsia="Times New Roman" w:cs="Calibri"/>
                <w:b/>
                <w:i/>
                <w:color w:val="000000" w:themeColor="text1"/>
                <w:u w:val="single"/>
                <w:lang w:val="en-GB"/>
              </w:rPr>
            </w:pPr>
            <w:r w:rsidRPr="00AE4212">
              <w:rPr>
                <w:rFonts w:eastAsia="Times New Roman" w:cs="Calibri"/>
                <w:b/>
                <w:i/>
                <w:color w:val="000000" w:themeColor="text1"/>
                <w:u w:val="single"/>
                <w:lang w:val="en-GB"/>
              </w:rPr>
              <w:t>PONGEZI</w:t>
            </w:r>
          </w:p>
          <w:p w:rsidR="00EA686F" w:rsidRPr="00AE4212" w:rsidRDefault="00EA686F" w:rsidP="00EA686F">
            <w:pPr>
              <w:numPr>
                <w:ilvl w:val="0"/>
                <w:numId w:val="49"/>
              </w:numPr>
              <w:contextualSpacing/>
              <w:rPr>
                <w:rFonts w:eastAsia="Times New Roman" w:cs="Calibri"/>
                <w:b/>
                <w:i/>
                <w:color w:val="000000" w:themeColor="text1"/>
                <w:u w:val="single"/>
                <w:lang w:val="en-GB"/>
              </w:rPr>
            </w:pPr>
            <w:r w:rsidRPr="00AE4212">
              <w:rPr>
                <w:rFonts w:ascii="Arial" w:eastAsia="Times New Roman" w:hAnsi="Arial" w:cs="Arial"/>
                <w:color w:val="000000" w:themeColor="text1"/>
                <w:lang w:val="en-GB"/>
              </w:rPr>
              <w:t>Mpendwa Mteja, tunashukuru kwa pongezi ulizotoa kwenye Mfuko. Endelea kufurahia huduma zetu.</w:t>
            </w:r>
            <w:r w:rsidRPr="00AE4212">
              <w:rPr>
                <w:rFonts w:ascii="Arial" w:eastAsia="Times New Roman" w:hAnsi="Arial" w:cs="Arial"/>
                <w:i/>
                <w:color w:val="000000" w:themeColor="text1"/>
                <w:lang w:val="en-GB"/>
              </w:rPr>
              <w:t xml:space="preserve"> (93 words)</w:t>
            </w:r>
          </w:p>
          <w:p w:rsidR="00EA686F" w:rsidRPr="00AE4212" w:rsidRDefault="00EA686F" w:rsidP="00EA686F">
            <w:pPr>
              <w:jc w:val="both"/>
              <w:rPr>
                <w:rFonts w:ascii="Arial" w:hAnsi="Arial" w:cs="Arial"/>
                <w:color w:val="000000" w:themeColor="text1"/>
              </w:rPr>
            </w:pPr>
          </w:p>
        </w:tc>
      </w:tr>
      <w:tr w:rsidR="00EA686F" w:rsidRPr="00AE4212" w:rsidTr="00C20A66">
        <w:tc>
          <w:tcPr>
            <w:tcW w:w="704" w:type="dxa"/>
          </w:tcPr>
          <w:p w:rsidR="00EA686F" w:rsidRPr="00AE4212" w:rsidRDefault="00EA686F">
            <w:pPr>
              <w:jc w:val="both"/>
              <w:rPr>
                <w:color w:val="000000" w:themeColor="text1"/>
              </w:rPr>
            </w:pPr>
          </w:p>
        </w:tc>
        <w:tc>
          <w:tcPr>
            <w:tcW w:w="1559" w:type="dxa"/>
          </w:tcPr>
          <w:p w:rsidR="00EA686F" w:rsidRPr="00AE4212" w:rsidRDefault="00EA686F" w:rsidP="005807A1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985" w:type="dxa"/>
          </w:tcPr>
          <w:p w:rsidR="00EA686F" w:rsidRPr="00AE4212" w:rsidRDefault="00EA686F" w:rsidP="005807A1">
            <w:pPr>
              <w:rPr>
                <w:rFonts w:ascii="Arial" w:hAnsi="Arial" w:cs="Arial"/>
                <w:color w:val="000000" w:themeColor="text1"/>
              </w:rPr>
            </w:pPr>
            <w:r w:rsidRPr="00AE4212">
              <w:rPr>
                <w:rFonts w:ascii="Arial" w:hAnsi="Arial" w:cs="Arial"/>
                <w:color w:val="000000" w:themeColor="text1"/>
              </w:rPr>
              <w:t>5.7.6. Staff Roles</w:t>
            </w:r>
          </w:p>
        </w:tc>
        <w:tc>
          <w:tcPr>
            <w:tcW w:w="8702" w:type="dxa"/>
          </w:tcPr>
          <w:p w:rsidR="00EA686F" w:rsidRPr="00AE4212" w:rsidRDefault="00EA686F" w:rsidP="00EA686F">
            <w:pPr>
              <w:rPr>
                <w:rFonts w:ascii="Arial" w:eastAsia="Times New Roman" w:hAnsi="Arial" w:cs="Arial"/>
                <w:color w:val="000000" w:themeColor="text1"/>
                <w:lang w:val="en-GB"/>
              </w:rPr>
            </w:pPr>
            <w:r w:rsidRPr="00AE4212">
              <w:rPr>
                <w:rFonts w:ascii="Arial" w:eastAsia="Times New Roman" w:hAnsi="Arial" w:cs="Arial"/>
                <w:color w:val="000000" w:themeColor="text1"/>
                <w:lang w:val="en-GB"/>
              </w:rPr>
              <w:t>1. System should have a room to add staff name and link with Head of Unit or Director, Position,  Roles and Subject</w:t>
            </w:r>
          </w:p>
        </w:tc>
      </w:tr>
    </w:tbl>
    <w:p w:rsidR="00C20A66" w:rsidRPr="00AE4212" w:rsidRDefault="00C20A66">
      <w:pPr>
        <w:jc w:val="both"/>
        <w:rPr>
          <w:color w:val="000000" w:themeColor="text1"/>
        </w:rPr>
      </w:pPr>
    </w:p>
    <w:p w:rsidR="005F15CD" w:rsidRPr="00AE4212" w:rsidRDefault="00BE3422">
      <w:pPr>
        <w:tabs>
          <w:tab w:val="left" w:pos="4800"/>
        </w:tabs>
        <w:rPr>
          <w:rFonts w:ascii="Tahoma" w:hAnsi="Tahoma" w:cs="Tahoma"/>
          <w:color w:val="000000" w:themeColor="text1"/>
          <w:sz w:val="24"/>
          <w:szCs w:val="24"/>
        </w:rPr>
        <w:sectPr w:rsidR="005F15CD" w:rsidRPr="00AE4212">
          <w:headerReference w:type="default" r:id="rId19"/>
          <w:footerReference w:type="default" r:id="rId20"/>
          <w:headerReference w:type="first" r:id="rId21"/>
          <w:footerReference w:type="first" r:id="rId22"/>
          <w:pgSz w:w="15840" w:h="12240" w:orient="landscape"/>
          <w:pgMar w:top="1440" w:right="1440" w:bottom="1440" w:left="1440" w:header="0" w:footer="706" w:gutter="0"/>
          <w:cols w:space="720"/>
          <w:formProt w:val="0"/>
          <w:titlePg/>
          <w:docGrid w:linePitch="360" w:charSpace="4096"/>
        </w:sectPr>
      </w:pPr>
      <w:r w:rsidRPr="00AE4212">
        <w:rPr>
          <w:color w:val="000000" w:themeColor="text1"/>
        </w:rPr>
        <w:tab/>
      </w:r>
    </w:p>
    <w:p w:rsidR="005F15CD" w:rsidRPr="00AE4212" w:rsidRDefault="005F15CD">
      <w:pPr>
        <w:jc w:val="both"/>
        <w:rPr>
          <w:color w:val="000000" w:themeColor="text1"/>
        </w:rPr>
      </w:pPr>
    </w:p>
    <w:p w:rsidR="005F15CD" w:rsidRPr="00AE4212" w:rsidRDefault="00BE3422">
      <w:pPr>
        <w:pStyle w:val="Heading2"/>
        <w:numPr>
          <w:ilvl w:val="1"/>
          <w:numId w:val="2"/>
        </w:numPr>
        <w:ind w:left="0"/>
        <w:rPr>
          <w:color w:val="000000" w:themeColor="text1"/>
        </w:rPr>
      </w:pPr>
      <w:bookmarkStart w:id="91" w:name="_Toc25667733"/>
      <w:r w:rsidRPr="00AE4212">
        <w:rPr>
          <w:color w:val="000000" w:themeColor="text1"/>
        </w:rPr>
        <w:t>Sign off</w:t>
      </w:r>
      <w:bookmarkEnd w:id="91"/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8"/>
        <w:gridCol w:w="4672"/>
      </w:tblGrid>
      <w:tr w:rsidR="00AE4212" w:rsidRPr="00AE4212">
        <w:tc>
          <w:tcPr>
            <w:tcW w:w="4677" w:type="dxa"/>
            <w:shd w:val="clear" w:color="auto" w:fill="auto"/>
          </w:tcPr>
          <w:p w:rsidR="005F15CD" w:rsidRPr="00AE4212" w:rsidRDefault="00BE3422">
            <w:pPr>
              <w:pStyle w:val="template"/>
              <w:spacing w:line="276" w:lineRule="auto"/>
              <w:jc w:val="both"/>
              <w:rPr>
                <w:rFonts w:ascii="Verdana" w:hAnsi="Verdana"/>
                <w:b/>
                <w:i w:val="0"/>
                <w:color w:val="000000" w:themeColor="text1"/>
                <w:sz w:val="28"/>
                <w:szCs w:val="24"/>
              </w:rPr>
            </w:pPr>
            <w:r w:rsidRPr="00AE4212">
              <w:rPr>
                <w:rFonts w:ascii="Verdana" w:hAnsi="Verdana"/>
                <w:b/>
                <w:i w:val="0"/>
                <w:color w:val="000000" w:themeColor="text1"/>
                <w:sz w:val="28"/>
                <w:szCs w:val="24"/>
              </w:rPr>
              <w:t xml:space="preserve">WCF Representative: </w:t>
            </w:r>
          </w:p>
          <w:p w:rsidR="005F15CD" w:rsidRPr="00AE4212" w:rsidRDefault="005F15CD">
            <w:pPr>
              <w:jc w:val="center"/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</w:tc>
        <w:tc>
          <w:tcPr>
            <w:tcW w:w="4672" w:type="dxa"/>
            <w:shd w:val="clear" w:color="auto" w:fill="auto"/>
          </w:tcPr>
          <w:p w:rsidR="005F15CD" w:rsidRPr="00AE4212" w:rsidRDefault="00680EAF">
            <w:pPr>
              <w:pStyle w:val="template"/>
              <w:spacing w:line="276" w:lineRule="auto"/>
              <w:rPr>
                <w:rFonts w:ascii="Verdana" w:hAnsi="Verdana"/>
                <w:b/>
                <w:i w:val="0"/>
                <w:color w:val="000000" w:themeColor="text1"/>
                <w:sz w:val="28"/>
                <w:szCs w:val="24"/>
              </w:rPr>
            </w:pPr>
            <w:r w:rsidRPr="00AE4212">
              <w:rPr>
                <w:rFonts w:ascii="Verdana" w:hAnsi="Verdana"/>
                <w:b/>
                <w:i w:val="0"/>
                <w:color w:val="000000" w:themeColor="text1"/>
                <w:sz w:val="28"/>
                <w:szCs w:val="24"/>
              </w:rPr>
              <w:t>TTCL</w:t>
            </w:r>
            <w:r w:rsidR="00BE3422" w:rsidRPr="00AE4212">
              <w:rPr>
                <w:rFonts w:ascii="Verdana" w:hAnsi="Verdana"/>
                <w:b/>
                <w:i w:val="0"/>
                <w:color w:val="000000" w:themeColor="text1"/>
                <w:sz w:val="28"/>
                <w:szCs w:val="24"/>
              </w:rPr>
              <w:t xml:space="preserve">  Representative</w:t>
            </w:r>
          </w:p>
          <w:p w:rsidR="005F15CD" w:rsidRPr="00AE4212" w:rsidRDefault="005F15CD">
            <w:pPr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</w:tc>
      </w:tr>
      <w:tr w:rsidR="005F15CD" w:rsidRPr="00AE4212">
        <w:tc>
          <w:tcPr>
            <w:tcW w:w="4677" w:type="dxa"/>
            <w:shd w:val="clear" w:color="auto" w:fill="auto"/>
          </w:tcPr>
          <w:p w:rsidR="005F15CD" w:rsidRPr="00AE4212" w:rsidRDefault="005F15CD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</w:p>
          <w:p w:rsidR="005F15CD" w:rsidRPr="00AE4212" w:rsidRDefault="005F15CD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</w:p>
          <w:p w:rsidR="005F15CD" w:rsidRPr="00AE4212" w:rsidRDefault="00BE3422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  <w:r w:rsidRPr="00AE4212"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  <w:t>Name</w:t>
            </w:r>
            <w:r w:rsidRPr="00AE4212"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  <w:t xml:space="preserve">: </w:t>
            </w:r>
          </w:p>
          <w:p w:rsidR="005F15CD" w:rsidRPr="00AE4212" w:rsidRDefault="005F15CD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</w:p>
          <w:p w:rsidR="005F15CD" w:rsidRPr="00AE4212" w:rsidRDefault="00BE3422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  <w:r w:rsidRPr="00AE4212"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  <w:t>Designation</w:t>
            </w:r>
            <w:r w:rsidRPr="00AE4212"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  <w:t xml:space="preserve">: </w:t>
            </w:r>
          </w:p>
          <w:p w:rsidR="005F15CD" w:rsidRPr="00AE4212" w:rsidRDefault="005F15CD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</w:p>
          <w:p w:rsidR="005F15CD" w:rsidRPr="00AE4212" w:rsidRDefault="00BE3422">
            <w:pPr>
              <w:pStyle w:val="template"/>
              <w:spacing w:line="276" w:lineRule="auto"/>
              <w:jc w:val="both"/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</w:pPr>
            <w:r w:rsidRPr="00AE4212"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  <w:t>Signature:</w:t>
            </w:r>
          </w:p>
          <w:p w:rsidR="005F15CD" w:rsidRPr="00AE4212" w:rsidRDefault="005F15CD">
            <w:pPr>
              <w:pStyle w:val="template"/>
              <w:spacing w:line="276" w:lineRule="auto"/>
              <w:jc w:val="both"/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</w:pPr>
          </w:p>
          <w:p w:rsidR="005F15CD" w:rsidRPr="00AE4212" w:rsidRDefault="00BE3422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  <w:r w:rsidRPr="00AE4212"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  <w:t>Date</w:t>
            </w:r>
            <w:r w:rsidRPr="00AE4212"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  <w:t xml:space="preserve">:  </w:t>
            </w:r>
          </w:p>
          <w:p w:rsidR="005F15CD" w:rsidRPr="00AE4212" w:rsidRDefault="005F15CD">
            <w:pPr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</w:tc>
        <w:tc>
          <w:tcPr>
            <w:tcW w:w="4672" w:type="dxa"/>
            <w:shd w:val="clear" w:color="auto" w:fill="auto"/>
          </w:tcPr>
          <w:p w:rsidR="005F15CD" w:rsidRPr="00AE4212" w:rsidRDefault="005F15CD">
            <w:pPr>
              <w:pStyle w:val="template"/>
              <w:spacing w:line="276" w:lineRule="auto"/>
              <w:jc w:val="both"/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</w:pPr>
          </w:p>
          <w:p w:rsidR="005F15CD" w:rsidRPr="00AE4212" w:rsidRDefault="005F15CD">
            <w:pPr>
              <w:pStyle w:val="template"/>
              <w:spacing w:line="276" w:lineRule="auto"/>
              <w:jc w:val="both"/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</w:pPr>
          </w:p>
          <w:p w:rsidR="005F15CD" w:rsidRPr="00AE4212" w:rsidRDefault="00BE3422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  <w:r w:rsidRPr="00AE4212"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  <w:t>Name</w:t>
            </w:r>
            <w:r w:rsidRPr="00AE4212"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  <w:t xml:space="preserve">: </w:t>
            </w:r>
          </w:p>
          <w:p w:rsidR="005F15CD" w:rsidRPr="00AE4212" w:rsidRDefault="005F15CD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</w:p>
          <w:p w:rsidR="005F15CD" w:rsidRPr="00AE4212" w:rsidRDefault="00BE3422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  <w:r w:rsidRPr="00AE4212"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  <w:t>Designation</w:t>
            </w:r>
            <w:r w:rsidRPr="00AE4212"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  <w:t xml:space="preserve">: </w:t>
            </w:r>
          </w:p>
          <w:p w:rsidR="005F15CD" w:rsidRPr="00AE4212" w:rsidRDefault="005F15CD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</w:p>
          <w:p w:rsidR="005F15CD" w:rsidRPr="00AE4212" w:rsidRDefault="00BE3422">
            <w:pPr>
              <w:pStyle w:val="template"/>
              <w:spacing w:line="276" w:lineRule="auto"/>
              <w:jc w:val="both"/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</w:pPr>
            <w:r w:rsidRPr="00AE4212"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  <w:t>Signature:</w:t>
            </w:r>
          </w:p>
          <w:p w:rsidR="005F15CD" w:rsidRPr="00AE4212" w:rsidRDefault="005F15CD">
            <w:pPr>
              <w:pStyle w:val="template"/>
              <w:spacing w:line="276" w:lineRule="auto"/>
              <w:jc w:val="both"/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</w:pPr>
          </w:p>
          <w:p w:rsidR="005F15CD" w:rsidRPr="00AE4212" w:rsidRDefault="00BE3422">
            <w:pPr>
              <w:pStyle w:val="template"/>
              <w:spacing w:line="276" w:lineRule="auto"/>
              <w:jc w:val="both"/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</w:pPr>
            <w:r w:rsidRPr="00AE4212">
              <w:rPr>
                <w:rFonts w:ascii="Verdana" w:hAnsi="Verdana"/>
                <w:b/>
                <w:i w:val="0"/>
                <w:color w:val="000000" w:themeColor="text1"/>
                <w:sz w:val="24"/>
                <w:szCs w:val="24"/>
              </w:rPr>
              <w:t>Date</w:t>
            </w:r>
            <w:r w:rsidRPr="00AE4212">
              <w:rPr>
                <w:rFonts w:ascii="Verdana" w:hAnsi="Verdana"/>
                <w:i w:val="0"/>
                <w:color w:val="000000" w:themeColor="text1"/>
                <w:sz w:val="24"/>
                <w:szCs w:val="24"/>
              </w:rPr>
              <w:t xml:space="preserve">:  </w:t>
            </w:r>
          </w:p>
          <w:p w:rsidR="005F15CD" w:rsidRPr="00AE4212" w:rsidRDefault="005F15CD">
            <w:pPr>
              <w:rPr>
                <w:rFonts w:ascii="Tahoma" w:hAnsi="Tahoma" w:cs="Tahoma"/>
                <w:color w:val="000000" w:themeColor="text1"/>
                <w:sz w:val="24"/>
                <w:szCs w:val="24"/>
              </w:rPr>
            </w:pPr>
          </w:p>
        </w:tc>
      </w:tr>
    </w:tbl>
    <w:p w:rsidR="005F15CD" w:rsidRPr="00AE4212" w:rsidRDefault="005F15CD">
      <w:pPr>
        <w:jc w:val="center"/>
        <w:rPr>
          <w:color w:val="000000" w:themeColor="text1"/>
        </w:rPr>
      </w:pPr>
    </w:p>
    <w:sectPr w:rsidR="005F15CD" w:rsidRPr="00AE4212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0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08B2" w:rsidRDefault="005108B2">
      <w:pPr>
        <w:spacing w:after="0" w:line="240" w:lineRule="auto"/>
      </w:pPr>
      <w:r>
        <w:separator/>
      </w:r>
    </w:p>
  </w:endnote>
  <w:endnote w:type="continuationSeparator" w:id="0">
    <w:p w:rsidR="005108B2" w:rsidRDefault="00510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5493087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C240F5">
          <w:rPr>
            <w:noProof/>
          </w:rPr>
          <w:t>8</w:t>
        </w:r>
        <w:r>
          <w:fldChar w:fldCharType="end"/>
        </w:r>
      </w:p>
      <w:p w:rsidR="00115C42" w:rsidRDefault="00115C42">
        <w:pPr>
          <w:pStyle w:val="Footer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8317078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E02781">
          <w:rPr>
            <w:noProof/>
          </w:rPr>
          <w:t>0</w:t>
        </w:r>
        <w:r>
          <w:fldChar w:fldCharType="end"/>
        </w:r>
      </w:p>
    </w:sdtContent>
  </w:sdt>
  <w:p w:rsidR="00115C42" w:rsidRDefault="00115C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5398373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141BBF">
          <w:rPr>
            <w:noProof/>
          </w:rPr>
          <w:t>10</w:t>
        </w:r>
        <w:r>
          <w:fldChar w:fldCharType="end"/>
        </w:r>
      </w:p>
      <w:p w:rsidR="00115C42" w:rsidRDefault="00115C42">
        <w:pPr>
          <w:pStyle w:val="Footer"/>
        </w:pP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4181847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9F12B0">
          <w:rPr>
            <w:noProof/>
          </w:rPr>
          <w:t>9</w:t>
        </w:r>
        <w:r>
          <w:fldChar w:fldCharType="end"/>
        </w:r>
      </w:p>
    </w:sdtContent>
  </w:sdt>
  <w:p w:rsidR="00115C42" w:rsidRDefault="00115C42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2228579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C240F5">
          <w:rPr>
            <w:noProof/>
          </w:rPr>
          <w:t>12</w:t>
        </w:r>
        <w:r>
          <w:fldChar w:fldCharType="end"/>
        </w:r>
      </w:p>
      <w:p w:rsidR="00115C42" w:rsidRDefault="00115C42">
        <w:pPr>
          <w:pStyle w:val="Footer"/>
        </w:pP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46685188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C65BC9">
          <w:rPr>
            <w:noProof/>
          </w:rPr>
          <w:t>11</w:t>
        </w:r>
        <w:r>
          <w:fldChar w:fldCharType="end"/>
        </w:r>
      </w:p>
    </w:sdtContent>
  </w:sdt>
  <w:p w:rsidR="00115C42" w:rsidRDefault="00115C42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95576042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51</w:t>
        </w:r>
        <w:r>
          <w:fldChar w:fldCharType="end"/>
        </w:r>
      </w:p>
      <w:p w:rsidR="00115C42" w:rsidRDefault="00115C42">
        <w:pPr>
          <w:pStyle w:val="Footer"/>
        </w:pP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5905692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E02781">
          <w:rPr>
            <w:noProof/>
          </w:rPr>
          <w:t>14</w:t>
        </w:r>
        <w:r>
          <w:fldChar w:fldCharType="end"/>
        </w:r>
      </w:p>
    </w:sdtContent>
  </w:sdt>
  <w:p w:rsidR="00115C42" w:rsidRDefault="00115C42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00570612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C240F5">
          <w:rPr>
            <w:noProof/>
          </w:rPr>
          <w:t>17</w:t>
        </w:r>
        <w:r>
          <w:fldChar w:fldCharType="end"/>
        </w:r>
      </w:p>
    </w:sdtContent>
  </w:sdt>
  <w:p w:rsidR="00115C42" w:rsidRDefault="00115C42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5567085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C240F5">
          <w:rPr>
            <w:noProof/>
          </w:rPr>
          <w:t>20</w:t>
        </w:r>
        <w:r>
          <w:fldChar w:fldCharType="end"/>
        </w:r>
      </w:p>
      <w:p w:rsidR="00115C42" w:rsidRDefault="00115C42">
        <w:pPr>
          <w:pStyle w:val="Footer"/>
        </w:pP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37004343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E02781">
          <w:rPr>
            <w:noProof/>
          </w:rPr>
          <w:t>18</w:t>
        </w:r>
        <w:r>
          <w:fldChar w:fldCharType="end"/>
        </w:r>
      </w:p>
    </w:sdtContent>
  </w:sdt>
  <w:p w:rsidR="00115C42" w:rsidRDefault="00115C42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1436086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0</w:t>
        </w:r>
        <w:r>
          <w:fldChar w:fldCharType="end"/>
        </w:r>
      </w:p>
      <w:p w:rsidR="00115C42" w:rsidRDefault="00115C42">
        <w:pPr>
          <w:pStyle w:val="Footer"/>
        </w:pPr>
      </w:p>
    </w:sdtContent>
  </w:sdt>
</w:ftr>
</file>

<file path=word/footer1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73055095"/>
      <w:docPartObj>
        <w:docPartGallery w:val="Page Numbers (Bottom of Page)"/>
        <w:docPartUnique/>
      </w:docPartObj>
    </w:sdtPr>
    <w:sdtContent>
      <w:p w:rsidR="00115C42" w:rsidRDefault="00115C42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916F66">
          <w:rPr>
            <w:noProof/>
          </w:rPr>
          <w:t>21</w:t>
        </w:r>
        <w:r>
          <w:fldChar w:fldCharType="end"/>
        </w:r>
      </w:p>
    </w:sdtContent>
  </w:sdt>
  <w:p w:rsidR="00115C42" w:rsidRDefault="00115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08B2" w:rsidRDefault="005108B2">
      <w:pPr>
        <w:spacing w:after="0" w:line="240" w:lineRule="auto"/>
      </w:pPr>
      <w:r>
        <w:separator/>
      </w:r>
    </w:p>
  </w:footnote>
  <w:footnote w:type="continuationSeparator" w:id="0">
    <w:p w:rsidR="005108B2" w:rsidRDefault="00510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C42" w:rsidRDefault="00115C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C42" w:rsidRDefault="00115C4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C42" w:rsidRDefault="00115C4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C42" w:rsidRDefault="00115C4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C42" w:rsidRDefault="00115C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4FC0"/>
    <w:multiLevelType w:val="hybridMultilevel"/>
    <w:tmpl w:val="644AC0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67C77"/>
    <w:multiLevelType w:val="multilevel"/>
    <w:tmpl w:val="62F4A746"/>
    <w:lvl w:ilvl="0">
      <w:start w:val="1"/>
      <w:numFmt w:val="lowerRoman"/>
      <w:lvlText w:val="%1."/>
      <w:lvlJc w:val="righ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32C6570"/>
    <w:multiLevelType w:val="hybridMultilevel"/>
    <w:tmpl w:val="F52658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17810"/>
    <w:multiLevelType w:val="multilevel"/>
    <w:tmpl w:val="9DB00254"/>
    <w:lvl w:ilvl="0">
      <w:start w:val="1"/>
      <w:numFmt w:val="decimal"/>
      <w:lvlText w:val="%1"/>
      <w:lvlJc w:val="left"/>
      <w:pPr>
        <w:ind w:left="52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8B232D4"/>
    <w:multiLevelType w:val="hybridMultilevel"/>
    <w:tmpl w:val="CA98A956"/>
    <w:lvl w:ilvl="0" w:tplc="CAF4A9FC">
      <w:start w:val="1"/>
      <w:numFmt w:val="lowerRoman"/>
      <w:lvlText w:val="%1."/>
      <w:lvlJc w:val="right"/>
      <w:pPr>
        <w:ind w:left="720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C2164"/>
    <w:multiLevelType w:val="hybridMultilevel"/>
    <w:tmpl w:val="F526588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430EF1"/>
    <w:multiLevelType w:val="hybridMultilevel"/>
    <w:tmpl w:val="B9D22EAC"/>
    <w:lvl w:ilvl="0" w:tplc="FC40C3F8">
      <w:start w:val="1"/>
      <w:numFmt w:val="lowerRoman"/>
      <w:lvlText w:val="%1."/>
      <w:lvlJc w:val="right"/>
      <w:pPr>
        <w:ind w:left="892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612" w:hanging="360"/>
      </w:pPr>
    </w:lvl>
    <w:lvl w:ilvl="2" w:tplc="0809001B" w:tentative="1">
      <w:start w:val="1"/>
      <w:numFmt w:val="lowerRoman"/>
      <w:lvlText w:val="%3."/>
      <w:lvlJc w:val="right"/>
      <w:pPr>
        <w:ind w:left="2332" w:hanging="180"/>
      </w:pPr>
    </w:lvl>
    <w:lvl w:ilvl="3" w:tplc="0809000F" w:tentative="1">
      <w:start w:val="1"/>
      <w:numFmt w:val="decimal"/>
      <w:lvlText w:val="%4."/>
      <w:lvlJc w:val="left"/>
      <w:pPr>
        <w:ind w:left="3052" w:hanging="360"/>
      </w:pPr>
    </w:lvl>
    <w:lvl w:ilvl="4" w:tplc="08090019" w:tentative="1">
      <w:start w:val="1"/>
      <w:numFmt w:val="lowerLetter"/>
      <w:lvlText w:val="%5."/>
      <w:lvlJc w:val="left"/>
      <w:pPr>
        <w:ind w:left="3772" w:hanging="360"/>
      </w:pPr>
    </w:lvl>
    <w:lvl w:ilvl="5" w:tplc="0809001B" w:tentative="1">
      <w:start w:val="1"/>
      <w:numFmt w:val="lowerRoman"/>
      <w:lvlText w:val="%6."/>
      <w:lvlJc w:val="right"/>
      <w:pPr>
        <w:ind w:left="4492" w:hanging="180"/>
      </w:pPr>
    </w:lvl>
    <w:lvl w:ilvl="6" w:tplc="0809000F" w:tentative="1">
      <w:start w:val="1"/>
      <w:numFmt w:val="decimal"/>
      <w:lvlText w:val="%7."/>
      <w:lvlJc w:val="left"/>
      <w:pPr>
        <w:ind w:left="5212" w:hanging="360"/>
      </w:pPr>
    </w:lvl>
    <w:lvl w:ilvl="7" w:tplc="08090019" w:tentative="1">
      <w:start w:val="1"/>
      <w:numFmt w:val="lowerLetter"/>
      <w:lvlText w:val="%8."/>
      <w:lvlJc w:val="left"/>
      <w:pPr>
        <w:ind w:left="5932" w:hanging="360"/>
      </w:pPr>
    </w:lvl>
    <w:lvl w:ilvl="8" w:tplc="080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7" w15:restartNumberingAfterBreak="0">
    <w:nsid w:val="1C812F98"/>
    <w:multiLevelType w:val="multilevel"/>
    <w:tmpl w:val="432C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F5BDC"/>
    <w:multiLevelType w:val="hybridMultilevel"/>
    <w:tmpl w:val="764E05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4012D1"/>
    <w:multiLevelType w:val="multilevel"/>
    <w:tmpl w:val="01E6478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1FF65A31"/>
    <w:multiLevelType w:val="hybridMultilevel"/>
    <w:tmpl w:val="3A100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60F85"/>
    <w:multiLevelType w:val="multilevel"/>
    <w:tmpl w:val="0908CCEE"/>
    <w:lvl w:ilvl="0">
      <w:start w:val="1"/>
      <w:numFmt w:val="lowerRoman"/>
      <w:lvlText w:val="%1."/>
      <w:lvlJc w:val="righ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9167063"/>
    <w:multiLevelType w:val="multilevel"/>
    <w:tmpl w:val="86C488D2"/>
    <w:lvl w:ilvl="0">
      <w:start w:val="1"/>
      <w:numFmt w:val="lowerRoman"/>
      <w:lvlText w:val="%1."/>
      <w:lvlJc w:val="righ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2ACE4C90"/>
    <w:multiLevelType w:val="hybridMultilevel"/>
    <w:tmpl w:val="25BC26BC"/>
    <w:lvl w:ilvl="0" w:tplc="56962CD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C90BB4"/>
    <w:multiLevelType w:val="hybridMultilevel"/>
    <w:tmpl w:val="25BC26BC"/>
    <w:lvl w:ilvl="0" w:tplc="56962CD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7B341B"/>
    <w:multiLevelType w:val="multilevel"/>
    <w:tmpl w:val="5E40152C"/>
    <w:lvl w:ilvl="0">
      <w:start w:val="1"/>
      <w:numFmt w:val="lowerRoman"/>
      <w:lvlText w:val="%1."/>
      <w:lvlJc w:val="righ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2F6902B2"/>
    <w:multiLevelType w:val="hybridMultilevel"/>
    <w:tmpl w:val="FBB8606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22F6259"/>
    <w:multiLevelType w:val="multilevel"/>
    <w:tmpl w:val="611262DE"/>
    <w:lvl w:ilvl="0">
      <w:start w:val="1"/>
      <w:numFmt w:val="lowerRoman"/>
      <w:lvlText w:val="%1."/>
      <w:lvlJc w:val="righ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326C09CC"/>
    <w:multiLevelType w:val="multilevel"/>
    <w:tmpl w:val="F6CED40A"/>
    <w:lvl w:ilvl="0">
      <w:start w:val="1"/>
      <w:numFmt w:val="lowerRoman"/>
      <w:lvlText w:val="%1."/>
      <w:lvlJc w:val="righ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39355283"/>
    <w:multiLevelType w:val="hybridMultilevel"/>
    <w:tmpl w:val="3C9EDC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230EB"/>
    <w:multiLevelType w:val="hybridMultilevel"/>
    <w:tmpl w:val="3C9EDC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DC504F"/>
    <w:multiLevelType w:val="multilevel"/>
    <w:tmpl w:val="70480E22"/>
    <w:lvl w:ilvl="0">
      <w:start w:val="1"/>
      <w:numFmt w:val="lowerRoman"/>
      <w:lvlText w:val="%1."/>
      <w:lvlJc w:val="righ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3C01330D"/>
    <w:multiLevelType w:val="hybridMultilevel"/>
    <w:tmpl w:val="B9D22EAC"/>
    <w:lvl w:ilvl="0" w:tplc="FC40C3F8">
      <w:start w:val="1"/>
      <w:numFmt w:val="lowerRoman"/>
      <w:lvlText w:val="%1."/>
      <w:lvlJc w:val="right"/>
      <w:pPr>
        <w:ind w:left="892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612" w:hanging="360"/>
      </w:pPr>
    </w:lvl>
    <w:lvl w:ilvl="2" w:tplc="0809001B" w:tentative="1">
      <w:start w:val="1"/>
      <w:numFmt w:val="lowerRoman"/>
      <w:lvlText w:val="%3."/>
      <w:lvlJc w:val="right"/>
      <w:pPr>
        <w:ind w:left="2332" w:hanging="180"/>
      </w:pPr>
    </w:lvl>
    <w:lvl w:ilvl="3" w:tplc="0809000F" w:tentative="1">
      <w:start w:val="1"/>
      <w:numFmt w:val="decimal"/>
      <w:lvlText w:val="%4."/>
      <w:lvlJc w:val="left"/>
      <w:pPr>
        <w:ind w:left="3052" w:hanging="360"/>
      </w:pPr>
    </w:lvl>
    <w:lvl w:ilvl="4" w:tplc="08090019" w:tentative="1">
      <w:start w:val="1"/>
      <w:numFmt w:val="lowerLetter"/>
      <w:lvlText w:val="%5."/>
      <w:lvlJc w:val="left"/>
      <w:pPr>
        <w:ind w:left="3772" w:hanging="360"/>
      </w:pPr>
    </w:lvl>
    <w:lvl w:ilvl="5" w:tplc="0809001B" w:tentative="1">
      <w:start w:val="1"/>
      <w:numFmt w:val="lowerRoman"/>
      <w:lvlText w:val="%6."/>
      <w:lvlJc w:val="right"/>
      <w:pPr>
        <w:ind w:left="4492" w:hanging="180"/>
      </w:pPr>
    </w:lvl>
    <w:lvl w:ilvl="6" w:tplc="0809000F" w:tentative="1">
      <w:start w:val="1"/>
      <w:numFmt w:val="decimal"/>
      <w:lvlText w:val="%7."/>
      <w:lvlJc w:val="left"/>
      <w:pPr>
        <w:ind w:left="5212" w:hanging="360"/>
      </w:pPr>
    </w:lvl>
    <w:lvl w:ilvl="7" w:tplc="08090019" w:tentative="1">
      <w:start w:val="1"/>
      <w:numFmt w:val="lowerLetter"/>
      <w:lvlText w:val="%8."/>
      <w:lvlJc w:val="left"/>
      <w:pPr>
        <w:ind w:left="5932" w:hanging="360"/>
      </w:pPr>
    </w:lvl>
    <w:lvl w:ilvl="8" w:tplc="080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23" w15:restartNumberingAfterBreak="0">
    <w:nsid w:val="3C153E8A"/>
    <w:multiLevelType w:val="hybridMultilevel"/>
    <w:tmpl w:val="3A100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584A87"/>
    <w:multiLevelType w:val="hybridMultilevel"/>
    <w:tmpl w:val="3A100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0F2344"/>
    <w:multiLevelType w:val="hybridMultilevel"/>
    <w:tmpl w:val="3A10051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3B5C3A"/>
    <w:multiLevelType w:val="hybridMultilevel"/>
    <w:tmpl w:val="C8BC865A"/>
    <w:lvl w:ilvl="0" w:tplc="248A344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i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492D0D04"/>
    <w:multiLevelType w:val="hybridMultilevel"/>
    <w:tmpl w:val="F49A4EA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E763DC"/>
    <w:multiLevelType w:val="multilevel"/>
    <w:tmpl w:val="75CA49C0"/>
    <w:lvl w:ilvl="0">
      <w:start w:val="1"/>
      <w:numFmt w:val="lowerRoman"/>
      <w:lvlText w:val="%1."/>
      <w:lvlJc w:val="righ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29" w15:restartNumberingAfterBreak="0">
    <w:nsid w:val="4A46353B"/>
    <w:multiLevelType w:val="multilevel"/>
    <w:tmpl w:val="9808CF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B8E4714"/>
    <w:multiLevelType w:val="hybridMultilevel"/>
    <w:tmpl w:val="25BC26BC"/>
    <w:lvl w:ilvl="0" w:tplc="56962CD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E42690"/>
    <w:multiLevelType w:val="multilevel"/>
    <w:tmpl w:val="3036EF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2" w15:restartNumberingAfterBreak="0">
    <w:nsid w:val="4C046D84"/>
    <w:multiLevelType w:val="hybridMultilevel"/>
    <w:tmpl w:val="764E05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4450DA"/>
    <w:multiLevelType w:val="multilevel"/>
    <w:tmpl w:val="23106E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539B3830"/>
    <w:multiLevelType w:val="hybridMultilevel"/>
    <w:tmpl w:val="3C9EDCB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D06235"/>
    <w:multiLevelType w:val="hybridMultilevel"/>
    <w:tmpl w:val="0C78C4AC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58FC0521"/>
    <w:multiLevelType w:val="multilevel"/>
    <w:tmpl w:val="FD0076A0"/>
    <w:lvl w:ilvl="0">
      <w:start w:val="1"/>
      <w:numFmt w:val="lowerRoman"/>
      <w:lvlText w:val="%1."/>
      <w:lvlJc w:val="righ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37" w15:restartNumberingAfterBreak="0">
    <w:nsid w:val="5CA277A4"/>
    <w:multiLevelType w:val="multilevel"/>
    <w:tmpl w:val="3B965996"/>
    <w:lvl w:ilvl="0">
      <w:start w:val="1"/>
      <w:numFmt w:val="bullet"/>
      <w:lvlText w:val="•"/>
      <w:lvlJc w:val="left"/>
      <w:pPr>
        <w:ind w:left="720" w:hanging="360"/>
      </w:pPr>
      <w:rPr>
        <w:rFonts w:ascii="Bookman Old Style" w:hAnsi="Bookman Old Style" w:cs="Bookman Old Style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8" w15:restartNumberingAfterBreak="0">
    <w:nsid w:val="5CA560C6"/>
    <w:multiLevelType w:val="multilevel"/>
    <w:tmpl w:val="AFEA370A"/>
    <w:lvl w:ilvl="0">
      <w:start w:val="1"/>
      <w:numFmt w:val="decimal"/>
      <w:pStyle w:val="Heading1"/>
      <w:lvlText w:val="%1"/>
      <w:lvlJc w:val="left"/>
      <w:pPr>
        <w:ind w:left="522" w:hanging="432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decimal"/>
      <w:pStyle w:val="Heading3"/>
      <w:lvlText w:val="%1.%3"/>
      <w:lvlJc w:val="left"/>
      <w:pPr>
        <w:ind w:left="720" w:hanging="720"/>
      </w:pPr>
    </w:lvl>
    <w:lvl w:ilvl="3">
      <w:start w:val="1"/>
      <w:numFmt w:val="decimal"/>
      <w:pStyle w:val="Heading4"/>
      <w:lvlText w:val="%1.%3.%4"/>
      <w:lvlJc w:val="left"/>
      <w:pPr>
        <w:ind w:left="864" w:hanging="864"/>
      </w:pPr>
    </w:lvl>
    <w:lvl w:ilvl="4">
      <w:start w:val="1"/>
      <w:numFmt w:val="decimal"/>
      <w:pStyle w:val="Heading5"/>
      <w:lvlText w:val="%1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3.%4.%5.%6.%7.%8.%9"/>
      <w:lvlJc w:val="left"/>
      <w:pPr>
        <w:ind w:left="1584" w:hanging="1584"/>
      </w:pPr>
    </w:lvl>
  </w:abstractNum>
  <w:abstractNum w:abstractNumId="39" w15:restartNumberingAfterBreak="0">
    <w:nsid w:val="5FAA43E7"/>
    <w:multiLevelType w:val="multilevel"/>
    <w:tmpl w:val="79D8EDB2"/>
    <w:lvl w:ilvl="0">
      <w:start w:val="1"/>
      <w:numFmt w:val="lowerRoman"/>
      <w:lvlText w:val="%1."/>
      <w:lvlJc w:val="righ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40" w15:restartNumberingAfterBreak="0">
    <w:nsid w:val="60FB376C"/>
    <w:multiLevelType w:val="hybridMultilevel"/>
    <w:tmpl w:val="E5B02798"/>
    <w:lvl w:ilvl="0" w:tplc="403A870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62650085"/>
    <w:multiLevelType w:val="hybridMultilevel"/>
    <w:tmpl w:val="32903FBA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66E5449"/>
    <w:multiLevelType w:val="multilevel"/>
    <w:tmpl w:val="615EB96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83E5DE4"/>
    <w:multiLevelType w:val="hybridMultilevel"/>
    <w:tmpl w:val="7738FE16"/>
    <w:lvl w:ilvl="0" w:tplc="2000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9A94506"/>
    <w:multiLevelType w:val="hybridMultilevel"/>
    <w:tmpl w:val="90E074C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FFD1E46"/>
    <w:multiLevelType w:val="hybridMultilevel"/>
    <w:tmpl w:val="96524B44"/>
    <w:lvl w:ilvl="0" w:tplc="C35E7E8E">
      <w:start w:val="1"/>
      <w:numFmt w:val="lowerLetter"/>
      <w:lvlText w:val="%1."/>
      <w:lvlJc w:val="left"/>
      <w:pPr>
        <w:ind w:left="892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612" w:hanging="360"/>
      </w:pPr>
    </w:lvl>
    <w:lvl w:ilvl="2" w:tplc="0809001B" w:tentative="1">
      <w:start w:val="1"/>
      <w:numFmt w:val="lowerRoman"/>
      <w:lvlText w:val="%3."/>
      <w:lvlJc w:val="right"/>
      <w:pPr>
        <w:ind w:left="2332" w:hanging="180"/>
      </w:pPr>
    </w:lvl>
    <w:lvl w:ilvl="3" w:tplc="0809000F" w:tentative="1">
      <w:start w:val="1"/>
      <w:numFmt w:val="decimal"/>
      <w:lvlText w:val="%4."/>
      <w:lvlJc w:val="left"/>
      <w:pPr>
        <w:ind w:left="3052" w:hanging="360"/>
      </w:pPr>
    </w:lvl>
    <w:lvl w:ilvl="4" w:tplc="08090019" w:tentative="1">
      <w:start w:val="1"/>
      <w:numFmt w:val="lowerLetter"/>
      <w:lvlText w:val="%5."/>
      <w:lvlJc w:val="left"/>
      <w:pPr>
        <w:ind w:left="3772" w:hanging="360"/>
      </w:pPr>
    </w:lvl>
    <w:lvl w:ilvl="5" w:tplc="0809001B" w:tentative="1">
      <w:start w:val="1"/>
      <w:numFmt w:val="lowerRoman"/>
      <w:lvlText w:val="%6."/>
      <w:lvlJc w:val="right"/>
      <w:pPr>
        <w:ind w:left="4492" w:hanging="180"/>
      </w:pPr>
    </w:lvl>
    <w:lvl w:ilvl="6" w:tplc="0809000F" w:tentative="1">
      <w:start w:val="1"/>
      <w:numFmt w:val="decimal"/>
      <w:lvlText w:val="%7."/>
      <w:lvlJc w:val="left"/>
      <w:pPr>
        <w:ind w:left="5212" w:hanging="360"/>
      </w:pPr>
    </w:lvl>
    <w:lvl w:ilvl="7" w:tplc="08090019" w:tentative="1">
      <w:start w:val="1"/>
      <w:numFmt w:val="lowerLetter"/>
      <w:lvlText w:val="%8."/>
      <w:lvlJc w:val="left"/>
      <w:pPr>
        <w:ind w:left="5932" w:hanging="360"/>
      </w:pPr>
    </w:lvl>
    <w:lvl w:ilvl="8" w:tplc="080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46" w15:restartNumberingAfterBreak="0">
    <w:nsid w:val="738041C6"/>
    <w:multiLevelType w:val="hybridMultilevel"/>
    <w:tmpl w:val="7ECA8EAE"/>
    <w:lvl w:ilvl="0" w:tplc="22B82F5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4976C4"/>
    <w:multiLevelType w:val="hybridMultilevel"/>
    <w:tmpl w:val="B9D22EAC"/>
    <w:lvl w:ilvl="0" w:tplc="FC40C3F8">
      <w:start w:val="1"/>
      <w:numFmt w:val="lowerRoman"/>
      <w:lvlText w:val="%1."/>
      <w:lvlJc w:val="right"/>
      <w:pPr>
        <w:ind w:left="892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612" w:hanging="360"/>
      </w:pPr>
    </w:lvl>
    <w:lvl w:ilvl="2" w:tplc="0809001B" w:tentative="1">
      <w:start w:val="1"/>
      <w:numFmt w:val="lowerRoman"/>
      <w:lvlText w:val="%3."/>
      <w:lvlJc w:val="right"/>
      <w:pPr>
        <w:ind w:left="2332" w:hanging="180"/>
      </w:pPr>
    </w:lvl>
    <w:lvl w:ilvl="3" w:tplc="0809000F" w:tentative="1">
      <w:start w:val="1"/>
      <w:numFmt w:val="decimal"/>
      <w:lvlText w:val="%4."/>
      <w:lvlJc w:val="left"/>
      <w:pPr>
        <w:ind w:left="3052" w:hanging="360"/>
      </w:pPr>
    </w:lvl>
    <w:lvl w:ilvl="4" w:tplc="08090019" w:tentative="1">
      <w:start w:val="1"/>
      <w:numFmt w:val="lowerLetter"/>
      <w:lvlText w:val="%5."/>
      <w:lvlJc w:val="left"/>
      <w:pPr>
        <w:ind w:left="3772" w:hanging="360"/>
      </w:pPr>
    </w:lvl>
    <w:lvl w:ilvl="5" w:tplc="0809001B" w:tentative="1">
      <w:start w:val="1"/>
      <w:numFmt w:val="lowerRoman"/>
      <w:lvlText w:val="%6."/>
      <w:lvlJc w:val="right"/>
      <w:pPr>
        <w:ind w:left="4492" w:hanging="180"/>
      </w:pPr>
    </w:lvl>
    <w:lvl w:ilvl="6" w:tplc="0809000F" w:tentative="1">
      <w:start w:val="1"/>
      <w:numFmt w:val="decimal"/>
      <w:lvlText w:val="%7."/>
      <w:lvlJc w:val="left"/>
      <w:pPr>
        <w:ind w:left="5212" w:hanging="360"/>
      </w:pPr>
    </w:lvl>
    <w:lvl w:ilvl="7" w:tplc="08090019" w:tentative="1">
      <w:start w:val="1"/>
      <w:numFmt w:val="lowerLetter"/>
      <w:lvlText w:val="%8."/>
      <w:lvlJc w:val="left"/>
      <w:pPr>
        <w:ind w:left="5932" w:hanging="360"/>
      </w:pPr>
    </w:lvl>
    <w:lvl w:ilvl="8" w:tplc="080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48" w15:restartNumberingAfterBreak="0">
    <w:nsid w:val="7D4A5380"/>
    <w:multiLevelType w:val="hybridMultilevel"/>
    <w:tmpl w:val="644AC01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3"/>
  </w:num>
  <w:num w:numId="3">
    <w:abstractNumId w:val="36"/>
  </w:num>
  <w:num w:numId="4">
    <w:abstractNumId w:val="17"/>
  </w:num>
  <w:num w:numId="5">
    <w:abstractNumId w:val="18"/>
  </w:num>
  <w:num w:numId="6">
    <w:abstractNumId w:val="1"/>
  </w:num>
  <w:num w:numId="7">
    <w:abstractNumId w:val="39"/>
  </w:num>
  <w:num w:numId="8">
    <w:abstractNumId w:val="11"/>
  </w:num>
  <w:num w:numId="9">
    <w:abstractNumId w:val="12"/>
  </w:num>
  <w:num w:numId="10">
    <w:abstractNumId w:val="15"/>
  </w:num>
  <w:num w:numId="11">
    <w:abstractNumId w:val="21"/>
  </w:num>
  <w:num w:numId="12">
    <w:abstractNumId w:val="28"/>
  </w:num>
  <w:num w:numId="13">
    <w:abstractNumId w:val="37"/>
  </w:num>
  <w:num w:numId="14">
    <w:abstractNumId w:val="9"/>
  </w:num>
  <w:num w:numId="15">
    <w:abstractNumId w:val="29"/>
  </w:num>
  <w:num w:numId="16">
    <w:abstractNumId w:val="31"/>
  </w:num>
  <w:num w:numId="17">
    <w:abstractNumId w:val="33"/>
  </w:num>
  <w:num w:numId="18">
    <w:abstractNumId w:val="42"/>
  </w:num>
  <w:num w:numId="19">
    <w:abstractNumId w:val="0"/>
  </w:num>
  <w:num w:numId="20">
    <w:abstractNumId w:val="32"/>
  </w:num>
  <w:num w:numId="21">
    <w:abstractNumId w:val="20"/>
  </w:num>
  <w:num w:numId="22">
    <w:abstractNumId w:val="34"/>
  </w:num>
  <w:num w:numId="23">
    <w:abstractNumId w:val="25"/>
  </w:num>
  <w:num w:numId="24">
    <w:abstractNumId w:val="41"/>
  </w:num>
  <w:num w:numId="25">
    <w:abstractNumId w:val="46"/>
  </w:num>
  <w:num w:numId="26">
    <w:abstractNumId w:val="24"/>
  </w:num>
  <w:num w:numId="27">
    <w:abstractNumId w:val="48"/>
  </w:num>
  <w:num w:numId="28">
    <w:abstractNumId w:val="8"/>
  </w:num>
  <w:num w:numId="29">
    <w:abstractNumId w:val="19"/>
  </w:num>
  <w:num w:numId="30">
    <w:abstractNumId w:val="2"/>
  </w:num>
  <w:num w:numId="31">
    <w:abstractNumId w:val="23"/>
  </w:num>
  <w:num w:numId="32">
    <w:abstractNumId w:val="27"/>
  </w:num>
  <w:num w:numId="33">
    <w:abstractNumId w:val="43"/>
  </w:num>
  <w:num w:numId="34">
    <w:abstractNumId w:val="7"/>
  </w:num>
  <w:num w:numId="35">
    <w:abstractNumId w:val="5"/>
  </w:num>
  <w:num w:numId="36">
    <w:abstractNumId w:val="10"/>
  </w:num>
  <w:num w:numId="37">
    <w:abstractNumId w:val="14"/>
  </w:num>
  <w:num w:numId="38">
    <w:abstractNumId w:val="44"/>
  </w:num>
  <w:num w:numId="39">
    <w:abstractNumId w:val="30"/>
  </w:num>
  <w:num w:numId="40">
    <w:abstractNumId w:val="45"/>
  </w:num>
  <w:num w:numId="41">
    <w:abstractNumId w:val="4"/>
  </w:num>
  <w:num w:numId="42">
    <w:abstractNumId w:val="22"/>
  </w:num>
  <w:num w:numId="43">
    <w:abstractNumId w:val="13"/>
  </w:num>
  <w:num w:numId="44">
    <w:abstractNumId w:val="47"/>
  </w:num>
  <w:num w:numId="45">
    <w:abstractNumId w:val="6"/>
  </w:num>
  <w:num w:numId="46">
    <w:abstractNumId w:val="40"/>
  </w:num>
  <w:num w:numId="47">
    <w:abstractNumId w:val="16"/>
  </w:num>
  <w:num w:numId="48">
    <w:abstractNumId w:val="35"/>
  </w:num>
  <w:num w:numId="49">
    <w:abstractNumId w:val="2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5CD"/>
    <w:rsid w:val="00066E4F"/>
    <w:rsid w:val="000B13BB"/>
    <w:rsid w:val="00115C42"/>
    <w:rsid w:val="001219A2"/>
    <w:rsid w:val="0012622A"/>
    <w:rsid w:val="00141BBF"/>
    <w:rsid w:val="001B0940"/>
    <w:rsid w:val="003042C2"/>
    <w:rsid w:val="00314429"/>
    <w:rsid w:val="00454A1D"/>
    <w:rsid w:val="00460A46"/>
    <w:rsid w:val="00470C49"/>
    <w:rsid w:val="005108B2"/>
    <w:rsid w:val="00511F5E"/>
    <w:rsid w:val="00545846"/>
    <w:rsid w:val="00567CD5"/>
    <w:rsid w:val="005807A1"/>
    <w:rsid w:val="005E10AC"/>
    <w:rsid w:val="005F1266"/>
    <w:rsid w:val="005F15CD"/>
    <w:rsid w:val="00652EEE"/>
    <w:rsid w:val="00680EAF"/>
    <w:rsid w:val="00700ABF"/>
    <w:rsid w:val="007022E9"/>
    <w:rsid w:val="00725E5C"/>
    <w:rsid w:val="007A57F3"/>
    <w:rsid w:val="00823CF4"/>
    <w:rsid w:val="00875C74"/>
    <w:rsid w:val="00916F66"/>
    <w:rsid w:val="009518CF"/>
    <w:rsid w:val="009F12B0"/>
    <w:rsid w:val="00A30B39"/>
    <w:rsid w:val="00AE4212"/>
    <w:rsid w:val="00B31541"/>
    <w:rsid w:val="00B65E81"/>
    <w:rsid w:val="00BC7C09"/>
    <w:rsid w:val="00BE3422"/>
    <w:rsid w:val="00BF328D"/>
    <w:rsid w:val="00C1602B"/>
    <w:rsid w:val="00C20A66"/>
    <w:rsid w:val="00C240F5"/>
    <w:rsid w:val="00C65BC9"/>
    <w:rsid w:val="00C94060"/>
    <w:rsid w:val="00D241C3"/>
    <w:rsid w:val="00DB576A"/>
    <w:rsid w:val="00DF2541"/>
    <w:rsid w:val="00E02781"/>
    <w:rsid w:val="00E409C8"/>
    <w:rsid w:val="00EA686F"/>
    <w:rsid w:val="00EB6AD4"/>
    <w:rsid w:val="00EE1286"/>
    <w:rsid w:val="00EE355C"/>
    <w:rsid w:val="00F24B86"/>
    <w:rsid w:val="00F8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12FE"/>
  <w15:docId w15:val="{EDAAABD7-DF69-4533-8951-3F135D1C0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3FF6"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autoRedefine/>
    <w:qFormat/>
    <w:rsid w:val="00CC0B8B"/>
    <w:pPr>
      <w:numPr>
        <w:numId w:val="1"/>
      </w:numPr>
      <w:jc w:val="both"/>
      <w:outlineLvl w:val="0"/>
    </w:pPr>
    <w:rPr>
      <w:rFonts w:ascii="Tahoma" w:hAnsi="Tahoma" w:cs="Tahoma"/>
      <w:color w:val="4472C4" w:themeColor="accent1"/>
      <w:sz w:val="24"/>
      <w:szCs w:val="24"/>
    </w:rPr>
  </w:style>
  <w:style w:type="paragraph" w:styleId="Heading2">
    <w:name w:val="heading 2"/>
    <w:basedOn w:val="Heading1"/>
    <w:next w:val="Normal"/>
    <w:link w:val="Heading2Char"/>
    <w:unhideWhenUsed/>
    <w:qFormat/>
    <w:rsid w:val="006968D3"/>
    <w:pPr>
      <w:numPr>
        <w:numId w:val="0"/>
      </w:numPr>
      <w:outlineLvl w:val="1"/>
    </w:pPr>
  </w:style>
  <w:style w:type="paragraph" w:styleId="Heading3">
    <w:name w:val="heading 3"/>
    <w:basedOn w:val="Normal"/>
    <w:next w:val="Normal"/>
    <w:link w:val="Heading3Char"/>
    <w:unhideWhenUsed/>
    <w:qFormat/>
    <w:rsid w:val="009D285E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9D285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D285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D285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D285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D285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D285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rsid w:val="005E5B2B"/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54B6D"/>
  </w:style>
  <w:style w:type="character" w:customStyle="1" w:styleId="FooterChar">
    <w:name w:val="Footer Char"/>
    <w:basedOn w:val="DefaultParagraphFont"/>
    <w:link w:val="Footer"/>
    <w:uiPriority w:val="99"/>
    <w:qFormat/>
    <w:rsid w:val="00154B6D"/>
  </w:style>
  <w:style w:type="character" w:customStyle="1" w:styleId="Heading1Char">
    <w:name w:val="Heading 1 Char"/>
    <w:basedOn w:val="DefaultParagraphFont"/>
    <w:link w:val="Heading1"/>
    <w:qFormat/>
    <w:rsid w:val="00CC0B8B"/>
    <w:rPr>
      <w:rFonts w:ascii="Tahoma" w:hAnsi="Tahoma" w:cs="Tahoma"/>
      <w:color w:val="4472C4" w:themeColor="accent1"/>
      <w:sz w:val="24"/>
      <w:szCs w:val="24"/>
    </w:rPr>
  </w:style>
  <w:style w:type="character" w:customStyle="1" w:styleId="Heading2Char">
    <w:name w:val="Heading 2 Char"/>
    <w:basedOn w:val="DefaultParagraphFont"/>
    <w:link w:val="Heading2"/>
    <w:qFormat/>
    <w:rsid w:val="006968D3"/>
    <w:rPr>
      <w:rFonts w:ascii="Tahoma" w:hAnsi="Tahoma" w:cs="Tahoma"/>
      <w:color w:val="4472C4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qFormat/>
    <w:rsid w:val="009D28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qFormat/>
    <w:rsid w:val="009D285E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semiHidden/>
    <w:qFormat/>
    <w:rsid w:val="009D285E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semiHidden/>
    <w:qFormat/>
    <w:rsid w:val="009D285E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semiHidden/>
    <w:qFormat/>
    <w:rsid w:val="009D285E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semiHidden/>
    <w:qFormat/>
    <w:rsid w:val="009D285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qFormat/>
    <w:rsid w:val="009D285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InternetLink">
    <w:name w:val="Internet Link"/>
    <w:basedOn w:val="DefaultParagraphFont"/>
    <w:uiPriority w:val="99"/>
    <w:unhideWhenUsed/>
    <w:rsid w:val="005A2F89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E19D3"/>
    <w:rPr>
      <w:rFonts w:ascii="Segoe UI" w:hAnsi="Segoe UI" w:cs="Segoe UI"/>
      <w:sz w:val="18"/>
      <w:szCs w:val="18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ListParagraphChar">
    <w:name w:val="List Paragraph Char"/>
    <w:link w:val="ListParagraph"/>
    <w:uiPriority w:val="34"/>
    <w:qFormat/>
    <w:rsid w:val="00D94BE6"/>
    <w:rPr>
      <w:sz w:val="22"/>
    </w:rPr>
  </w:style>
  <w:style w:type="character" w:customStyle="1" w:styleId="HeaderChar1">
    <w:name w:val="Header Char1"/>
    <w:basedOn w:val="DefaultParagraphFont"/>
    <w:uiPriority w:val="99"/>
    <w:semiHidden/>
    <w:qFormat/>
    <w:rsid w:val="009C1F64"/>
    <w:rPr>
      <w:sz w:val="22"/>
    </w:rPr>
  </w:style>
  <w:style w:type="character" w:customStyle="1" w:styleId="FooterChar1">
    <w:name w:val="Footer Char1"/>
    <w:basedOn w:val="DefaultParagraphFont"/>
    <w:uiPriority w:val="99"/>
    <w:semiHidden/>
    <w:qFormat/>
    <w:rsid w:val="009C1F64"/>
    <w:rPr>
      <w:sz w:val="22"/>
    </w:rPr>
  </w:style>
  <w:style w:type="character" w:customStyle="1" w:styleId="BalloonTextChar1">
    <w:name w:val="Balloon Text Char1"/>
    <w:basedOn w:val="DefaultParagraphFont"/>
    <w:uiPriority w:val="99"/>
    <w:semiHidden/>
    <w:qFormat/>
    <w:rsid w:val="009C1F64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qFormat/>
    <w:rsid w:val="009C1F64"/>
    <w:rPr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9C1F64"/>
    <w:rPr>
      <w:color w:val="954F72" w:themeColor="followedHyperlink"/>
      <w:u w:val="single"/>
    </w:rPr>
  </w:style>
  <w:style w:type="character" w:customStyle="1" w:styleId="ListLabel4">
    <w:name w:val="ListLabel 4"/>
    <w:qFormat/>
    <w:rPr>
      <w:rFonts w:ascii="Tahoma" w:eastAsia="Calibri" w:hAnsi="Tahoma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ascii="Tahoma" w:eastAsia="Times New Roman" w:hAnsi="Tahoma" w:cs="Calibri"/>
      <w:sz w:val="24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ascii="Tahoma" w:eastAsia="Times New Roman" w:hAnsi="Tahoma" w:cs="Tahoma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ascii="Tahoma" w:eastAsia="Times New Roman" w:hAnsi="Tahoma" w:cs="Calibri"/>
      <w:sz w:val="24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ascii="Tahoma" w:eastAsia="Times New Roman" w:hAnsi="Tahoma" w:cs="Calibri"/>
      <w:sz w:val="24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ascii="Tahoma" w:eastAsia="Times New Roman" w:hAnsi="Tahoma" w:cs="Calibri"/>
      <w:sz w:val="24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ascii="Tahoma" w:eastAsia="Times New Roman" w:hAnsi="Tahoma" w:cs="Calibri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ascii="Tahoma" w:eastAsia="Times New Roman" w:hAnsi="Tahoma" w:cs="Calibri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ascii="Tahoma" w:eastAsia="Times New Roman" w:hAnsi="Tahoma" w:cs="Calibri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ascii="Tahoma" w:eastAsia="Times New Roman" w:hAnsi="Tahoma" w:cs="Calibri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ascii="Tahoma" w:eastAsia="Times New Roman" w:hAnsi="Tahoma" w:cs="Calibri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ascii="Tahoma" w:eastAsia="Times New Roman" w:hAnsi="Tahoma" w:cs="Calibri"/>
      <w:sz w:val="24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ascii="Tahoma" w:eastAsia="Times New Roman" w:hAnsi="Tahoma" w:cs="Calibri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ascii="Tahoma" w:eastAsia="Times New Roman" w:hAnsi="Tahoma" w:cs="Calibri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ascii="Tahoma" w:eastAsia="Times New Roman" w:hAnsi="Tahoma" w:cs="Calibri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ascii="Tahoma" w:eastAsia="Times New Roman" w:hAnsi="Tahoma" w:cs="Arial"/>
    </w:rPr>
  </w:style>
  <w:style w:type="character" w:customStyle="1" w:styleId="ListLabel83">
    <w:name w:val="ListLabel 83"/>
    <w:qFormat/>
    <w:rPr>
      <w:rFonts w:ascii="Arial" w:hAnsi="Arial"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ascii="Tahoma" w:hAnsi="Tahoma"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ascii="Tahoma" w:hAnsi="Tahoma" w:cs="Bookman Old Style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Wingdings"/>
    </w:rPr>
  </w:style>
  <w:style w:type="character" w:customStyle="1" w:styleId="ListLabel92">
    <w:name w:val="ListLabel 92"/>
    <w:qFormat/>
    <w:rPr>
      <w:rFonts w:cs="Symbol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Wingdings"/>
    </w:rPr>
  </w:style>
  <w:style w:type="character" w:customStyle="1" w:styleId="ListLabel95">
    <w:name w:val="ListLabel 95"/>
    <w:qFormat/>
    <w:rPr>
      <w:rFonts w:cs="Symbol"/>
    </w:rPr>
  </w:style>
  <w:style w:type="character" w:customStyle="1" w:styleId="ListLabel96">
    <w:name w:val="ListLabel 96"/>
    <w:qFormat/>
    <w:rPr>
      <w:rFonts w:cs="Courier New"/>
    </w:rPr>
  </w:style>
  <w:style w:type="character" w:customStyle="1" w:styleId="ListLabel97">
    <w:name w:val="ListLabel 97"/>
    <w:qFormat/>
    <w:rPr>
      <w:rFonts w:cs="Wingdings"/>
    </w:rPr>
  </w:style>
  <w:style w:type="character" w:customStyle="1" w:styleId="ListLabel98">
    <w:name w:val="ListLabel 98"/>
    <w:qFormat/>
    <w:rPr>
      <w:rFonts w:ascii="Tahoma" w:hAnsi="Tahoma" w:cs="Wingdings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Wingdings"/>
    </w:rPr>
  </w:style>
  <w:style w:type="character" w:customStyle="1" w:styleId="ListLabel101">
    <w:name w:val="ListLabel 101"/>
    <w:qFormat/>
    <w:rPr>
      <w:rFonts w:cs="Symbol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Wingdings"/>
    </w:rPr>
  </w:style>
  <w:style w:type="character" w:customStyle="1" w:styleId="ListLabel104">
    <w:name w:val="ListLabel 104"/>
    <w:qFormat/>
    <w:rPr>
      <w:rFonts w:cs="Symbol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Wingdings"/>
    </w:rPr>
  </w:style>
  <w:style w:type="character" w:customStyle="1" w:styleId="ListLabel107">
    <w:name w:val="ListLabel 107"/>
    <w:qFormat/>
    <w:rPr>
      <w:rFonts w:ascii="Bookman Old Style" w:hAnsi="Bookman Old Style" w:cs="Symbol"/>
      <w:sz w:val="24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Wingdings"/>
    </w:rPr>
  </w:style>
  <w:style w:type="character" w:customStyle="1" w:styleId="ListLabel110">
    <w:name w:val="ListLabel 110"/>
    <w:qFormat/>
    <w:rPr>
      <w:rFonts w:cs="Symbol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Wingdings"/>
    </w:rPr>
  </w:style>
  <w:style w:type="character" w:customStyle="1" w:styleId="ListLabel113">
    <w:name w:val="ListLabel 113"/>
    <w:qFormat/>
    <w:rPr>
      <w:rFonts w:cs="Symbol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Wingdings"/>
    </w:rPr>
  </w:style>
  <w:style w:type="character" w:customStyle="1" w:styleId="ListLabel116">
    <w:name w:val="ListLabel 116"/>
    <w:qFormat/>
    <w:rPr>
      <w:rFonts w:ascii="Tahoma" w:hAnsi="Tahoma" w:cs="Symbol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rFonts w:cs="Wingdings"/>
    </w:rPr>
  </w:style>
  <w:style w:type="character" w:customStyle="1" w:styleId="ListLabel119">
    <w:name w:val="ListLabel 119"/>
    <w:qFormat/>
    <w:rPr>
      <w:rFonts w:cs="Symbol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Wingdings"/>
    </w:rPr>
  </w:style>
  <w:style w:type="character" w:customStyle="1" w:styleId="ListLabel122">
    <w:name w:val="ListLabel 122"/>
    <w:qFormat/>
    <w:rPr>
      <w:rFonts w:cs="Symbol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Wingdings"/>
    </w:rPr>
  </w:style>
  <w:style w:type="character" w:customStyle="1" w:styleId="ListLabel125">
    <w:name w:val="ListLabel 125"/>
    <w:qFormat/>
    <w:rPr>
      <w:rFonts w:ascii="Bookman Old Style" w:hAnsi="Bookman Old Style" w:cs="Symbol"/>
      <w:sz w:val="24"/>
    </w:rPr>
  </w:style>
  <w:style w:type="character" w:customStyle="1" w:styleId="ListLabel126">
    <w:name w:val="ListLabel 126"/>
    <w:qFormat/>
    <w:rPr>
      <w:rFonts w:cs="Courier New"/>
    </w:rPr>
  </w:style>
  <w:style w:type="character" w:customStyle="1" w:styleId="ListLabel127">
    <w:name w:val="ListLabel 127"/>
    <w:qFormat/>
    <w:rPr>
      <w:rFonts w:cs="Wingdings"/>
    </w:rPr>
  </w:style>
  <w:style w:type="character" w:customStyle="1" w:styleId="ListLabel128">
    <w:name w:val="ListLabel 128"/>
    <w:qFormat/>
    <w:rPr>
      <w:rFonts w:cs="Symbol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rFonts w:cs="Wingdings"/>
    </w:rPr>
  </w:style>
  <w:style w:type="character" w:customStyle="1" w:styleId="ListLabel131">
    <w:name w:val="ListLabel 131"/>
    <w:qFormat/>
    <w:rPr>
      <w:rFonts w:cs="Symbol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Wingdings"/>
    </w:rPr>
  </w:style>
  <w:style w:type="character" w:customStyle="1" w:styleId="ListLabel134">
    <w:name w:val="ListLabel 134"/>
    <w:qFormat/>
    <w:rPr>
      <w:rFonts w:ascii="Tahoma" w:hAnsi="Tahoma" w:cs="Symbol"/>
      <w:sz w:val="24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Wingdings"/>
    </w:rPr>
  </w:style>
  <w:style w:type="character" w:customStyle="1" w:styleId="ListLabel137">
    <w:name w:val="ListLabel 137"/>
    <w:qFormat/>
    <w:rPr>
      <w:rFonts w:cs="Symbol"/>
    </w:rPr>
  </w:style>
  <w:style w:type="character" w:customStyle="1" w:styleId="ListLabel138">
    <w:name w:val="ListLabel 138"/>
    <w:qFormat/>
    <w:rPr>
      <w:rFonts w:cs="Courier New"/>
    </w:rPr>
  </w:style>
  <w:style w:type="character" w:customStyle="1" w:styleId="ListLabel139">
    <w:name w:val="ListLabel 139"/>
    <w:qFormat/>
    <w:rPr>
      <w:rFonts w:cs="Wingdings"/>
    </w:rPr>
  </w:style>
  <w:style w:type="character" w:customStyle="1" w:styleId="ListLabel140">
    <w:name w:val="ListLabel 140"/>
    <w:qFormat/>
    <w:rPr>
      <w:rFonts w:cs="Symbol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rFonts w:cs="Wingdings"/>
    </w:rPr>
  </w:style>
  <w:style w:type="character" w:customStyle="1" w:styleId="ListLabel143">
    <w:name w:val="ListLabel 143"/>
    <w:qFormat/>
    <w:rPr>
      <w:rFonts w:ascii="Tahoma" w:hAnsi="Tahoma" w:cs="Symbol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Wingdings"/>
    </w:rPr>
  </w:style>
  <w:style w:type="character" w:customStyle="1" w:styleId="ListLabel146">
    <w:name w:val="ListLabel 146"/>
    <w:qFormat/>
    <w:rPr>
      <w:rFonts w:cs="Symbol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Wingdings"/>
    </w:rPr>
  </w:style>
  <w:style w:type="character" w:customStyle="1" w:styleId="ListLabel149">
    <w:name w:val="ListLabel 149"/>
    <w:qFormat/>
    <w:rPr>
      <w:rFonts w:cs="Symbol"/>
    </w:rPr>
  </w:style>
  <w:style w:type="character" w:customStyle="1" w:styleId="ListLabel150">
    <w:name w:val="ListLabel 150"/>
    <w:qFormat/>
    <w:rPr>
      <w:rFonts w:cs="Courier New"/>
    </w:rPr>
  </w:style>
  <w:style w:type="character" w:customStyle="1" w:styleId="ListLabel151">
    <w:name w:val="ListLabel 151"/>
    <w:qFormat/>
    <w:rPr>
      <w:rFonts w:cs="Wingdings"/>
    </w:rPr>
  </w:style>
  <w:style w:type="character" w:customStyle="1" w:styleId="ListLabel152">
    <w:name w:val="ListLabel 152"/>
    <w:qFormat/>
    <w:rPr>
      <w:rFonts w:ascii="Tahoma" w:hAnsi="Tahoma" w:cs="Calibri"/>
      <w:sz w:val="24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rFonts w:cs="Wingdings"/>
    </w:rPr>
  </w:style>
  <w:style w:type="character" w:customStyle="1" w:styleId="ListLabel155">
    <w:name w:val="ListLabel 155"/>
    <w:qFormat/>
    <w:rPr>
      <w:rFonts w:cs="Symbol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Wingdings"/>
    </w:rPr>
  </w:style>
  <w:style w:type="character" w:customStyle="1" w:styleId="ListLabel158">
    <w:name w:val="ListLabel 158"/>
    <w:qFormat/>
    <w:rPr>
      <w:rFonts w:cs="Symbol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Wingdings"/>
    </w:rPr>
  </w:style>
  <w:style w:type="character" w:customStyle="1" w:styleId="ListLabel161">
    <w:name w:val="ListLabel 161"/>
    <w:qFormat/>
    <w:rPr>
      <w:rFonts w:ascii="Tahoma" w:hAnsi="Tahoma" w:cs="Tahoma"/>
    </w:rPr>
  </w:style>
  <w:style w:type="character" w:customStyle="1" w:styleId="ListLabel162">
    <w:name w:val="ListLabel 162"/>
    <w:qFormat/>
    <w:rPr>
      <w:rFonts w:cs="Courier New"/>
    </w:rPr>
  </w:style>
  <w:style w:type="character" w:customStyle="1" w:styleId="ListLabel163">
    <w:name w:val="ListLabel 163"/>
    <w:qFormat/>
    <w:rPr>
      <w:rFonts w:cs="Wingdings"/>
    </w:rPr>
  </w:style>
  <w:style w:type="character" w:customStyle="1" w:styleId="ListLabel164">
    <w:name w:val="ListLabel 164"/>
    <w:qFormat/>
    <w:rPr>
      <w:rFonts w:cs="Symbol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rFonts w:cs="Wingdings"/>
    </w:rPr>
  </w:style>
  <w:style w:type="character" w:customStyle="1" w:styleId="ListLabel167">
    <w:name w:val="ListLabel 167"/>
    <w:qFormat/>
    <w:rPr>
      <w:rFonts w:cs="Symbol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Wingdings"/>
    </w:rPr>
  </w:style>
  <w:style w:type="character" w:customStyle="1" w:styleId="ListLabel170">
    <w:name w:val="ListLabel 170"/>
    <w:qFormat/>
    <w:rPr>
      <w:rFonts w:ascii="Tahoma" w:hAnsi="Tahoma" w:cs="Calibri"/>
      <w:sz w:val="24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Wingdings"/>
    </w:rPr>
  </w:style>
  <w:style w:type="character" w:customStyle="1" w:styleId="ListLabel173">
    <w:name w:val="ListLabel 173"/>
    <w:qFormat/>
    <w:rPr>
      <w:rFonts w:cs="Symbol"/>
    </w:rPr>
  </w:style>
  <w:style w:type="character" w:customStyle="1" w:styleId="ListLabel174">
    <w:name w:val="ListLabel 174"/>
    <w:qFormat/>
    <w:rPr>
      <w:rFonts w:cs="Courier New"/>
    </w:rPr>
  </w:style>
  <w:style w:type="character" w:customStyle="1" w:styleId="ListLabel175">
    <w:name w:val="ListLabel 175"/>
    <w:qFormat/>
    <w:rPr>
      <w:rFonts w:cs="Wingdings"/>
    </w:rPr>
  </w:style>
  <w:style w:type="character" w:customStyle="1" w:styleId="ListLabel176">
    <w:name w:val="ListLabel 176"/>
    <w:qFormat/>
    <w:rPr>
      <w:rFonts w:cs="Symbol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rFonts w:cs="Wingdings"/>
    </w:rPr>
  </w:style>
  <w:style w:type="character" w:customStyle="1" w:styleId="ListLabel179">
    <w:name w:val="ListLabel 179"/>
    <w:qFormat/>
    <w:rPr>
      <w:rFonts w:ascii="Tahoma" w:hAnsi="Tahoma" w:cs="Calibri"/>
      <w:sz w:val="24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Wingdings"/>
    </w:rPr>
  </w:style>
  <w:style w:type="character" w:customStyle="1" w:styleId="ListLabel182">
    <w:name w:val="ListLabel 182"/>
    <w:qFormat/>
    <w:rPr>
      <w:rFonts w:cs="Symbol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Wingdings"/>
    </w:rPr>
  </w:style>
  <w:style w:type="character" w:customStyle="1" w:styleId="ListLabel185">
    <w:name w:val="ListLabel 185"/>
    <w:qFormat/>
    <w:rPr>
      <w:rFonts w:cs="Symbol"/>
    </w:rPr>
  </w:style>
  <w:style w:type="character" w:customStyle="1" w:styleId="ListLabel186">
    <w:name w:val="ListLabel 186"/>
    <w:qFormat/>
    <w:rPr>
      <w:rFonts w:cs="Courier New"/>
    </w:rPr>
  </w:style>
  <w:style w:type="character" w:customStyle="1" w:styleId="ListLabel187">
    <w:name w:val="ListLabel 187"/>
    <w:qFormat/>
    <w:rPr>
      <w:rFonts w:cs="Wingdings"/>
    </w:rPr>
  </w:style>
  <w:style w:type="character" w:customStyle="1" w:styleId="ListLabel188">
    <w:name w:val="ListLabel 188"/>
    <w:qFormat/>
    <w:rPr>
      <w:rFonts w:ascii="Tahoma" w:hAnsi="Tahoma" w:cs="Calibri"/>
      <w:sz w:val="24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rFonts w:cs="Wingdings"/>
    </w:rPr>
  </w:style>
  <w:style w:type="character" w:customStyle="1" w:styleId="ListLabel191">
    <w:name w:val="ListLabel 191"/>
    <w:qFormat/>
    <w:rPr>
      <w:rFonts w:cs="Symbol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Wingdings"/>
    </w:rPr>
  </w:style>
  <w:style w:type="character" w:customStyle="1" w:styleId="ListLabel194">
    <w:name w:val="ListLabel 194"/>
    <w:qFormat/>
    <w:rPr>
      <w:rFonts w:cs="Symbol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Wingdings"/>
    </w:rPr>
  </w:style>
  <w:style w:type="character" w:customStyle="1" w:styleId="ListLabel197">
    <w:name w:val="ListLabel 197"/>
    <w:qFormat/>
    <w:rPr>
      <w:rFonts w:ascii="Tahoma" w:hAnsi="Tahoma" w:cs="Calibri"/>
    </w:rPr>
  </w:style>
  <w:style w:type="character" w:customStyle="1" w:styleId="ListLabel198">
    <w:name w:val="ListLabel 198"/>
    <w:qFormat/>
    <w:rPr>
      <w:rFonts w:cs="Courier New"/>
    </w:rPr>
  </w:style>
  <w:style w:type="character" w:customStyle="1" w:styleId="ListLabel199">
    <w:name w:val="ListLabel 199"/>
    <w:qFormat/>
    <w:rPr>
      <w:rFonts w:cs="Wingdings"/>
    </w:rPr>
  </w:style>
  <w:style w:type="character" w:customStyle="1" w:styleId="ListLabel200">
    <w:name w:val="ListLabel 200"/>
    <w:qFormat/>
    <w:rPr>
      <w:rFonts w:cs="Symbol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rFonts w:cs="Wingdings"/>
    </w:rPr>
  </w:style>
  <w:style w:type="character" w:customStyle="1" w:styleId="ListLabel203">
    <w:name w:val="ListLabel 203"/>
    <w:qFormat/>
    <w:rPr>
      <w:rFonts w:cs="Symbol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Wingdings"/>
    </w:rPr>
  </w:style>
  <w:style w:type="character" w:customStyle="1" w:styleId="ListLabel206">
    <w:name w:val="ListLabel 206"/>
    <w:qFormat/>
    <w:rPr>
      <w:rFonts w:ascii="Tahoma" w:hAnsi="Tahoma" w:cs="Calibri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Wingdings"/>
    </w:rPr>
  </w:style>
  <w:style w:type="character" w:customStyle="1" w:styleId="ListLabel209">
    <w:name w:val="ListLabel 209"/>
    <w:qFormat/>
    <w:rPr>
      <w:rFonts w:cs="Symbol"/>
    </w:rPr>
  </w:style>
  <w:style w:type="character" w:customStyle="1" w:styleId="ListLabel210">
    <w:name w:val="ListLabel 210"/>
    <w:qFormat/>
    <w:rPr>
      <w:rFonts w:cs="Courier New"/>
    </w:rPr>
  </w:style>
  <w:style w:type="character" w:customStyle="1" w:styleId="ListLabel211">
    <w:name w:val="ListLabel 211"/>
    <w:qFormat/>
    <w:rPr>
      <w:rFonts w:cs="Wingdings"/>
    </w:rPr>
  </w:style>
  <w:style w:type="character" w:customStyle="1" w:styleId="ListLabel212">
    <w:name w:val="ListLabel 212"/>
    <w:qFormat/>
    <w:rPr>
      <w:rFonts w:cs="Symbol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rFonts w:cs="Wingdings"/>
    </w:rPr>
  </w:style>
  <w:style w:type="character" w:customStyle="1" w:styleId="ListLabel215">
    <w:name w:val="ListLabel 215"/>
    <w:qFormat/>
    <w:rPr>
      <w:rFonts w:ascii="Tahoma" w:hAnsi="Tahoma" w:cs="Calibri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Wingdings"/>
    </w:rPr>
  </w:style>
  <w:style w:type="character" w:customStyle="1" w:styleId="ListLabel218">
    <w:name w:val="ListLabel 218"/>
    <w:qFormat/>
    <w:rPr>
      <w:rFonts w:cs="Symbol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Wingdings"/>
    </w:rPr>
  </w:style>
  <w:style w:type="character" w:customStyle="1" w:styleId="ListLabel221">
    <w:name w:val="ListLabel 221"/>
    <w:qFormat/>
    <w:rPr>
      <w:rFonts w:cs="Symbol"/>
    </w:rPr>
  </w:style>
  <w:style w:type="character" w:customStyle="1" w:styleId="ListLabel222">
    <w:name w:val="ListLabel 222"/>
    <w:qFormat/>
    <w:rPr>
      <w:rFonts w:cs="Courier New"/>
    </w:rPr>
  </w:style>
  <w:style w:type="character" w:customStyle="1" w:styleId="ListLabel223">
    <w:name w:val="ListLabel 223"/>
    <w:qFormat/>
    <w:rPr>
      <w:rFonts w:cs="Wingdings"/>
    </w:rPr>
  </w:style>
  <w:style w:type="character" w:customStyle="1" w:styleId="ListLabel224">
    <w:name w:val="ListLabel 224"/>
    <w:qFormat/>
    <w:rPr>
      <w:rFonts w:ascii="Tahoma" w:hAnsi="Tahoma" w:cs="Calibri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rFonts w:cs="Wingdings"/>
    </w:rPr>
  </w:style>
  <w:style w:type="character" w:customStyle="1" w:styleId="ListLabel227">
    <w:name w:val="ListLabel 227"/>
    <w:qFormat/>
    <w:rPr>
      <w:rFonts w:cs="Symbol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Wingdings"/>
    </w:rPr>
  </w:style>
  <w:style w:type="character" w:customStyle="1" w:styleId="ListLabel230">
    <w:name w:val="ListLabel 230"/>
    <w:qFormat/>
    <w:rPr>
      <w:rFonts w:cs="Symbol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Wingdings"/>
    </w:rPr>
  </w:style>
  <w:style w:type="character" w:customStyle="1" w:styleId="ListLabel233">
    <w:name w:val="ListLabel 233"/>
    <w:qFormat/>
    <w:rPr>
      <w:rFonts w:ascii="Tahoma" w:hAnsi="Tahoma" w:cs="Calibri"/>
    </w:rPr>
  </w:style>
  <w:style w:type="character" w:customStyle="1" w:styleId="ListLabel234">
    <w:name w:val="ListLabel 234"/>
    <w:qFormat/>
    <w:rPr>
      <w:rFonts w:cs="Courier New"/>
    </w:rPr>
  </w:style>
  <w:style w:type="character" w:customStyle="1" w:styleId="ListLabel235">
    <w:name w:val="ListLabel 235"/>
    <w:qFormat/>
    <w:rPr>
      <w:rFonts w:cs="Wingdings"/>
    </w:rPr>
  </w:style>
  <w:style w:type="character" w:customStyle="1" w:styleId="ListLabel236">
    <w:name w:val="ListLabel 236"/>
    <w:qFormat/>
    <w:rPr>
      <w:rFonts w:cs="Symbol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rFonts w:cs="Wingdings"/>
    </w:rPr>
  </w:style>
  <w:style w:type="character" w:customStyle="1" w:styleId="ListLabel239">
    <w:name w:val="ListLabel 239"/>
    <w:qFormat/>
    <w:rPr>
      <w:rFonts w:cs="Symbol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Wingdings"/>
    </w:rPr>
  </w:style>
  <w:style w:type="character" w:customStyle="1" w:styleId="ListLabel242">
    <w:name w:val="ListLabel 242"/>
    <w:qFormat/>
    <w:rPr>
      <w:rFonts w:ascii="Tahoma" w:hAnsi="Tahoma" w:cs="Calibri"/>
      <w:sz w:val="24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Wingdings"/>
    </w:rPr>
  </w:style>
  <w:style w:type="character" w:customStyle="1" w:styleId="ListLabel245">
    <w:name w:val="ListLabel 245"/>
    <w:qFormat/>
    <w:rPr>
      <w:rFonts w:cs="Symbol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Wingdings"/>
    </w:rPr>
  </w:style>
  <w:style w:type="character" w:customStyle="1" w:styleId="ListLabel248">
    <w:name w:val="ListLabel 248"/>
    <w:qFormat/>
    <w:rPr>
      <w:rFonts w:cs="Symbol"/>
    </w:rPr>
  </w:style>
  <w:style w:type="character" w:customStyle="1" w:styleId="ListLabel249">
    <w:name w:val="ListLabel 249"/>
    <w:qFormat/>
    <w:rPr>
      <w:rFonts w:cs="Courier New"/>
    </w:rPr>
  </w:style>
  <w:style w:type="character" w:customStyle="1" w:styleId="ListLabel250">
    <w:name w:val="ListLabel 250"/>
    <w:qFormat/>
    <w:rPr>
      <w:rFonts w:cs="Wingdings"/>
    </w:rPr>
  </w:style>
  <w:style w:type="character" w:customStyle="1" w:styleId="ListLabel251">
    <w:name w:val="ListLabel 251"/>
    <w:qFormat/>
    <w:rPr>
      <w:rFonts w:ascii="Tahoma" w:hAnsi="Tahoma" w:cs="Calibri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rFonts w:cs="Wingdings"/>
    </w:rPr>
  </w:style>
  <w:style w:type="character" w:customStyle="1" w:styleId="ListLabel254">
    <w:name w:val="ListLabel 254"/>
    <w:qFormat/>
    <w:rPr>
      <w:rFonts w:cs="Symbol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Wingdings"/>
    </w:rPr>
  </w:style>
  <w:style w:type="character" w:customStyle="1" w:styleId="ListLabel257">
    <w:name w:val="ListLabel 257"/>
    <w:qFormat/>
    <w:rPr>
      <w:rFonts w:cs="Symbol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Wingdings"/>
    </w:rPr>
  </w:style>
  <w:style w:type="character" w:customStyle="1" w:styleId="ListLabel260">
    <w:name w:val="ListLabel 260"/>
    <w:qFormat/>
    <w:rPr>
      <w:rFonts w:ascii="Tahoma" w:hAnsi="Tahoma" w:cs="Calibri"/>
    </w:rPr>
  </w:style>
  <w:style w:type="character" w:customStyle="1" w:styleId="ListLabel261">
    <w:name w:val="ListLabel 261"/>
    <w:qFormat/>
    <w:rPr>
      <w:rFonts w:cs="Courier New"/>
    </w:rPr>
  </w:style>
  <w:style w:type="character" w:customStyle="1" w:styleId="ListLabel262">
    <w:name w:val="ListLabel 262"/>
    <w:qFormat/>
    <w:rPr>
      <w:rFonts w:cs="Wingdings"/>
    </w:rPr>
  </w:style>
  <w:style w:type="character" w:customStyle="1" w:styleId="ListLabel263">
    <w:name w:val="ListLabel 263"/>
    <w:qFormat/>
    <w:rPr>
      <w:rFonts w:cs="Symbol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rFonts w:cs="Wingdings"/>
    </w:rPr>
  </w:style>
  <w:style w:type="character" w:customStyle="1" w:styleId="ListLabel266">
    <w:name w:val="ListLabel 266"/>
    <w:qFormat/>
    <w:rPr>
      <w:rFonts w:cs="Symbol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Wingdings"/>
    </w:rPr>
  </w:style>
  <w:style w:type="character" w:customStyle="1" w:styleId="ListLabel269">
    <w:name w:val="ListLabel 269"/>
    <w:qFormat/>
    <w:rPr>
      <w:rFonts w:ascii="Tahoma" w:hAnsi="Tahoma" w:cs="Calibri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Wingdings"/>
    </w:rPr>
  </w:style>
  <w:style w:type="character" w:customStyle="1" w:styleId="ListLabel272">
    <w:name w:val="ListLabel 272"/>
    <w:qFormat/>
    <w:rPr>
      <w:rFonts w:cs="Symbol"/>
    </w:rPr>
  </w:style>
  <w:style w:type="character" w:customStyle="1" w:styleId="ListLabel273">
    <w:name w:val="ListLabel 273"/>
    <w:qFormat/>
    <w:rPr>
      <w:rFonts w:cs="Courier New"/>
    </w:rPr>
  </w:style>
  <w:style w:type="character" w:customStyle="1" w:styleId="ListLabel274">
    <w:name w:val="ListLabel 274"/>
    <w:qFormat/>
    <w:rPr>
      <w:rFonts w:cs="Wingdings"/>
    </w:rPr>
  </w:style>
  <w:style w:type="character" w:customStyle="1" w:styleId="ListLabel275">
    <w:name w:val="ListLabel 275"/>
    <w:qFormat/>
    <w:rPr>
      <w:rFonts w:cs="Symbol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rFonts w:cs="Wingdings"/>
    </w:rPr>
  </w:style>
  <w:style w:type="character" w:customStyle="1" w:styleId="ListLabel278">
    <w:name w:val="ListLabel 278"/>
    <w:qFormat/>
    <w:rPr>
      <w:rFonts w:ascii="Tahoma" w:hAnsi="Tahoma" w:cs="Arial"/>
    </w:rPr>
  </w:style>
  <w:style w:type="character" w:customStyle="1" w:styleId="ListLabel279">
    <w:name w:val="ListLabel 279"/>
    <w:qFormat/>
    <w:rPr>
      <w:rFonts w:ascii="Arial" w:hAnsi="Arial" w:cs="Courier New"/>
    </w:rPr>
  </w:style>
  <w:style w:type="character" w:customStyle="1" w:styleId="ListLabel280">
    <w:name w:val="ListLabel 280"/>
    <w:qFormat/>
    <w:rPr>
      <w:rFonts w:cs="Wingdings"/>
    </w:rPr>
  </w:style>
  <w:style w:type="character" w:customStyle="1" w:styleId="ListLabel281">
    <w:name w:val="ListLabel 281"/>
    <w:qFormat/>
    <w:rPr>
      <w:rFonts w:cs="Symbol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Wingdings"/>
    </w:rPr>
  </w:style>
  <w:style w:type="character" w:customStyle="1" w:styleId="ListLabel284">
    <w:name w:val="ListLabel 284"/>
    <w:qFormat/>
    <w:rPr>
      <w:rFonts w:cs="Symbol"/>
    </w:rPr>
  </w:style>
  <w:style w:type="character" w:customStyle="1" w:styleId="ListLabel285">
    <w:name w:val="ListLabel 285"/>
    <w:qFormat/>
    <w:rPr>
      <w:rFonts w:cs="Courier New"/>
    </w:rPr>
  </w:style>
  <w:style w:type="character" w:customStyle="1" w:styleId="ListLabel286">
    <w:name w:val="ListLabel 286"/>
    <w:qFormat/>
    <w:rPr>
      <w:rFonts w:cs="Wingdings"/>
    </w:rPr>
  </w:style>
  <w:style w:type="character" w:customStyle="1" w:styleId="ListLabel287">
    <w:name w:val="ListLabel 287"/>
    <w:qFormat/>
    <w:rPr>
      <w:rFonts w:cs="Wingdings"/>
    </w:rPr>
  </w:style>
  <w:style w:type="character" w:customStyle="1" w:styleId="ListLabel288">
    <w:name w:val="ListLabel 288"/>
    <w:qFormat/>
    <w:rPr>
      <w:rFonts w:ascii="Tahoma" w:hAnsi="Tahoma" w:cs="Courier New"/>
    </w:rPr>
  </w:style>
  <w:style w:type="character" w:customStyle="1" w:styleId="ListLabel289">
    <w:name w:val="ListLabel 289"/>
    <w:qFormat/>
    <w:rPr>
      <w:rFonts w:cs="Wingdings"/>
    </w:rPr>
  </w:style>
  <w:style w:type="character" w:customStyle="1" w:styleId="ListLabel290">
    <w:name w:val="ListLabel 290"/>
    <w:qFormat/>
    <w:rPr>
      <w:rFonts w:cs="Symbol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Wingdings"/>
    </w:rPr>
  </w:style>
  <w:style w:type="character" w:customStyle="1" w:styleId="ListLabel293">
    <w:name w:val="ListLabel 293"/>
    <w:qFormat/>
    <w:rPr>
      <w:rFonts w:cs="Symbol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Wingdings"/>
    </w:rPr>
  </w:style>
  <w:style w:type="character" w:customStyle="1" w:styleId="ListLabel296">
    <w:name w:val="ListLabel 296"/>
    <w:qFormat/>
    <w:rPr>
      <w:rFonts w:ascii="Tahoma" w:eastAsia="Calibri" w:hAnsi="Tahoma" w:cs="Tahoma"/>
    </w:rPr>
  </w:style>
  <w:style w:type="character" w:customStyle="1" w:styleId="ListLabel297">
    <w:name w:val="ListLabel 297"/>
    <w:qFormat/>
    <w:rPr>
      <w:rFonts w:cs="Courier New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ascii="Tahoma" w:hAnsi="Tahoma" w:cs="Bookman Old Style"/>
    </w:rPr>
  </w:style>
  <w:style w:type="character" w:customStyle="1" w:styleId="ListLabel301">
    <w:name w:val="ListLabel 301"/>
    <w:qFormat/>
    <w:rPr>
      <w:rFonts w:cs="Courier New"/>
    </w:rPr>
  </w:style>
  <w:style w:type="character" w:customStyle="1" w:styleId="ListLabel302">
    <w:name w:val="ListLabel 302"/>
    <w:qFormat/>
    <w:rPr>
      <w:rFonts w:cs="Wingdings"/>
    </w:rPr>
  </w:style>
  <w:style w:type="character" w:customStyle="1" w:styleId="ListLabel303">
    <w:name w:val="ListLabel 303"/>
    <w:qFormat/>
    <w:rPr>
      <w:rFonts w:cs="Symbol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Wingdings"/>
    </w:rPr>
  </w:style>
  <w:style w:type="character" w:customStyle="1" w:styleId="ListLabel306">
    <w:name w:val="ListLabel 306"/>
    <w:qFormat/>
    <w:rPr>
      <w:rFonts w:cs="Symbol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Wingdings"/>
    </w:rPr>
  </w:style>
  <w:style w:type="character" w:customStyle="1" w:styleId="ListLabel309">
    <w:name w:val="ListLabel 309"/>
    <w:qFormat/>
    <w:rPr>
      <w:rFonts w:ascii="Tahoma" w:hAnsi="Tahoma" w:cs="Wingdings"/>
    </w:rPr>
  </w:style>
  <w:style w:type="character" w:customStyle="1" w:styleId="ListLabel310">
    <w:name w:val="ListLabel 310"/>
    <w:qFormat/>
    <w:rPr>
      <w:rFonts w:cs="Courier New"/>
    </w:rPr>
  </w:style>
  <w:style w:type="character" w:customStyle="1" w:styleId="ListLabel311">
    <w:name w:val="ListLabel 311"/>
    <w:qFormat/>
    <w:rPr>
      <w:rFonts w:cs="Wingdings"/>
    </w:rPr>
  </w:style>
  <w:style w:type="character" w:customStyle="1" w:styleId="ListLabel312">
    <w:name w:val="ListLabel 312"/>
    <w:qFormat/>
    <w:rPr>
      <w:rFonts w:cs="Symbol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rFonts w:cs="Wingdings"/>
    </w:rPr>
  </w:style>
  <w:style w:type="character" w:customStyle="1" w:styleId="ListLabel315">
    <w:name w:val="ListLabel 315"/>
    <w:qFormat/>
    <w:rPr>
      <w:rFonts w:cs="Symbol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Wingdings"/>
    </w:rPr>
  </w:style>
  <w:style w:type="character" w:customStyle="1" w:styleId="ListLabel318">
    <w:name w:val="ListLabel 318"/>
    <w:qFormat/>
    <w:rPr>
      <w:rFonts w:ascii="Bookman Old Style" w:hAnsi="Bookman Old Style" w:cs="Symbol"/>
      <w:sz w:val="24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Wingdings"/>
    </w:rPr>
  </w:style>
  <w:style w:type="character" w:customStyle="1" w:styleId="ListLabel321">
    <w:name w:val="ListLabel 321"/>
    <w:qFormat/>
    <w:rPr>
      <w:rFonts w:cs="Symbol"/>
    </w:rPr>
  </w:style>
  <w:style w:type="character" w:customStyle="1" w:styleId="ListLabel322">
    <w:name w:val="ListLabel 322"/>
    <w:qFormat/>
    <w:rPr>
      <w:rFonts w:cs="Courier New"/>
    </w:rPr>
  </w:style>
  <w:style w:type="character" w:customStyle="1" w:styleId="ListLabel323">
    <w:name w:val="ListLabel 323"/>
    <w:qFormat/>
    <w:rPr>
      <w:rFonts w:cs="Wingdings"/>
    </w:rPr>
  </w:style>
  <w:style w:type="character" w:customStyle="1" w:styleId="ListLabel324">
    <w:name w:val="ListLabel 324"/>
    <w:qFormat/>
    <w:rPr>
      <w:rFonts w:cs="Symbol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rFonts w:cs="Wingdings"/>
    </w:rPr>
  </w:style>
  <w:style w:type="character" w:customStyle="1" w:styleId="ListLabel327">
    <w:name w:val="ListLabel 327"/>
    <w:qFormat/>
    <w:rPr>
      <w:rFonts w:ascii="Tahoma" w:hAnsi="Tahoma" w:cs="Symbol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Wingdings"/>
    </w:rPr>
  </w:style>
  <w:style w:type="character" w:customStyle="1" w:styleId="ListLabel330">
    <w:name w:val="ListLabel 330"/>
    <w:qFormat/>
    <w:rPr>
      <w:rFonts w:cs="Symbol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Wingdings"/>
    </w:rPr>
  </w:style>
  <w:style w:type="character" w:customStyle="1" w:styleId="ListLabel333">
    <w:name w:val="ListLabel 333"/>
    <w:qFormat/>
    <w:rPr>
      <w:rFonts w:cs="Symbol"/>
    </w:rPr>
  </w:style>
  <w:style w:type="character" w:customStyle="1" w:styleId="ListLabel334">
    <w:name w:val="ListLabel 334"/>
    <w:qFormat/>
    <w:rPr>
      <w:rFonts w:cs="Courier New"/>
    </w:rPr>
  </w:style>
  <w:style w:type="character" w:customStyle="1" w:styleId="ListLabel335">
    <w:name w:val="ListLabel 335"/>
    <w:qFormat/>
    <w:rPr>
      <w:rFonts w:cs="Wingdings"/>
    </w:rPr>
  </w:style>
  <w:style w:type="character" w:customStyle="1" w:styleId="ListLabel336">
    <w:name w:val="ListLabel 336"/>
    <w:qFormat/>
    <w:rPr>
      <w:rFonts w:ascii="Bookman Old Style" w:hAnsi="Bookman Old Style" w:cs="Symbol"/>
      <w:sz w:val="24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rFonts w:cs="Wingdings"/>
    </w:rPr>
  </w:style>
  <w:style w:type="character" w:customStyle="1" w:styleId="ListLabel339">
    <w:name w:val="ListLabel 339"/>
    <w:qFormat/>
    <w:rPr>
      <w:rFonts w:cs="Symbol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Wingdings"/>
    </w:rPr>
  </w:style>
  <w:style w:type="character" w:customStyle="1" w:styleId="ListLabel342">
    <w:name w:val="ListLabel 342"/>
    <w:qFormat/>
    <w:rPr>
      <w:rFonts w:cs="Symbol"/>
    </w:rPr>
  </w:style>
  <w:style w:type="character" w:customStyle="1" w:styleId="ListLabel343">
    <w:name w:val="ListLabel 343"/>
    <w:qFormat/>
    <w:rPr>
      <w:rFonts w:cs="Courier New"/>
    </w:rPr>
  </w:style>
  <w:style w:type="character" w:customStyle="1" w:styleId="ListLabel344">
    <w:name w:val="ListLabel 344"/>
    <w:qFormat/>
    <w:rPr>
      <w:rFonts w:cs="Wingdings"/>
    </w:rPr>
  </w:style>
  <w:style w:type="character" w:customStyle="1" w:styleId="ListLabel345">
    <w:name w:val="ListLabel 345"/>
    <w:qFormat/>
    <w:rPr>
      <w:rFonts w:ascii="Tahoma" w:hAnsi="Tahoma" w:cs="Symbol"/>
      <w:sz w:val="24"/>
    </w:rPr>
  </w:style>
  <w:style w:type="character" w:customStyle="1" w:styleId="ListLabel346">
    <w:name w:val="ListLabel 346"/>
    <w:qFormat/>
    <w:rPr>
      <w:rFonts w:cs="Courier New"/>
    </w:rPr>
  </w:style>
  <w:style w:type="character" w:customStyle="1" w:styleId="ListLabel347">
    <w:name w:val="ListLabel 347"/>
    <w:qFormat/>
    <w:rPr>
      <w:rFonts w:cs="Wingdings"/>
    </w:rPr>
  </w:style>
  <w:style w:type="character" w:customStyle="1" w:styleId="ListLabel348">
    <w:name w:val="ListLabel 348"/>
    <w:qFormat/>
    <w:rPr>
      <w:rFonts w:cs="Symbol"/>
    </w:rPr>
  </w:style>
  <w:style w:type="character" w:customStyle="1" w:styleId="ListLabel349">
    <w:name w:val="ListLabel 349"/>
    <w:qFormat/>
    <w:rPr>
      <w:rFonts w:cs="Courier New"/>
    </w:rPr>
  </w:style>
  <w:style w:type="character" w:customStyle="1" w:styleId="ListLabel350">
    <w:name w:val="ListLabel 350"/>
    <w:qFormat/>
    <w:rPr>
      <w:rFonts w:cs="Wingdings"/>
    </w:rPr>
  </w:style>
  <w:style w:type="character" w:customStyle="1" w:styleId="ListLabel351">
    <w:name w:val="ListLabel 351"/>
    <w:qFormat/>
    <w:rPr>
      <w:rFonts w:cs="Symbol"/>
    </w:rPr>
  </w:style>
  <w:style w:type="character" w:customStyle="1" w:styleId="ListLabel352">
    <w:name w:val="ListLabel 352"/>
    <w:qFormat/>
    <w:rPr>
      <w:rFonts w:cs="Courier New"/>
    </w:rPr>
  </w:style>
  <w:style w:type="character" w:customStyle="1" w:styleId="ListLabel353">
    <w:name w:val="ListLabel 353"/>
    <w:qFormat/>
    <w:rPr>
      <w:rFonts w:cs="Wingdings"/>
    </w:rPr>
  </w:style>
  <w:style w:type="character" w:customStyle="1" w:styleId="ListLabel354">
    <w:name w:val="ListLabel 354"/>
    <w:qFormat/>
    <w:rPr>
      <w:rFonts w:ascii="Tahoma" w:hAnsi="Tahoma" w:cs="Symbol"/>
    </w:rPr>
  </w:style>
  <w:style w:type="character" w:customStyle="1" w:styleId="ListLabel355">
    <w:name w:val="ListLabel 355"/>
    <w:qFormat/>
    <w:rPr>
      <w:rFonts w:cs="Courier New"/>
    </w:rPr>
  </w:style>
  <w:style w:type="character" w:customStyle="1" w:styleId="ListLabel356">
    <w:name w:val="ListLabel 356"/>
    <w:qFormat/>
    <w:rPr>
      <w:rFonts w:cs="Wingdings"/>
    </w:rPr>
  </w:style>
  <w:style w:type="character" w:customStyle="1" w:styleId="ListLabel357">
    <w:name w:val="ListLabel 357"/>
    <w:qFormat/>
    <w:rPr>
      <w:rFonts w:cs="Symbol"/>
    </w:rPr>
  </w:style>
  <w:style w:type="character" w:customStyle="1" w:styleId="ListLabel358">
    <w:name w:val="ListLabel 358"/>
    <w:qFormat/>
    <w:rPr>
      <w:rFonts w:cs="Courier New"/>
    </w:rPr>
  </w:style>
  <w:style w:type="character" w:customStyle="1" w:styleId="ListLabel359">
    <w:name w:val="ListLabel 359"/>
    <w:qFormat/>
    <w:rPr>
      <w:rFonts w:cs="Wingdings"/>
    </w:rPr>
  </w:style>
  <w:style w:type="character" w:customStyle="1" w:styleId="ListLabel360">
    <w:name w:val="ListLabel 360"/>
    <w:qFormat/>
    <w:rPr>
      <w:rFonts w:cs="Symbol"/>
    </w:rPr>
  </w:style>
  <w:style w:type="character" w:customStyle="1" w:styleId="ListLabel361">
    <w:name w:val="ListLabel 361"/>
    <w:qFormat/>
    <w:rPr>
      <w:rFonts w:cs="Courier New"/>
    </w:rPr>
  </w:style>
  <w:style w:type="character" w:customStyle="1" w:styleId="ListLabel362">
    <w:name w:val="ListLabel 362"/>
    <w:qFormat/>
    <w:rPr>
      <w:rFonts w:cs="Wingdings"/>
    </w:rPr>
  </w:style>
  <w:style w:type="character" w:customStyle="1" w:styleId="ListLabel363">
    <w:name w:val="ListLabel 363"/>
    <w:qFormat/>
    <w:rPr>
      <w:rFonts w:ascii="Tahoma" w:hAnsi="Tahoma" w:cs="Calibri"/>
      <w:sz w:val="24"/>
    </w:rPr>
  </w:style>
  <w:style w:type="character" w:customStyle="1" w:styleId="ListLabel364">
    <w:name w:val="ListLabel 364"/>
    <w:qFormat/>
    <w:rPr>
      <w:rFonts w:cs="Courier New"/>
    </w:rPr>
  </w:style>
  <w:style w:type="character" w:customStyle="1" w:styleId="ListLabel365">
    <w:name w:val="ListLabel 365"/>
    <w:qFormat/>
    <w:rPr>
      <w:rFonts w:cs="Wingdings"/>
    </w:rPr>
  </w:style>
  <w:style w:type="character" w:customStyle="1" w:styleId="ListLabel366">
    <w:name w:val="ListLabel 366"/>
    <w:qFormat/>
    <w:rPr>
      <w:rFonts w:cs="Symbol"/>
    </w:rPr>
  </w:style>
  <w:style w:type="character" w:customStyle="1" w:styleId="ListLabel367">
    <w:name w:val="ListLabel 367"/>
    <w:qFormat/>
    <w:rPr>
      <w:rFonts w:cs="Courier New"/>
    </w:rPr>
  </w:style>
  <w:style w:type="character" w:customStyle="1" w:styleId="ListLabel368">
    <w:name w:val="ListLabel 368"/>
    <w:qFormat/>
    <w:rPr>
      <w:rFonts w:cs="Wingdings"/>
    </w:rPr>
  </w:style>
  <w:style w:type="character" w:customStyle="1" w:styleId="ListLabel369">
    <w:name w:val="ListLabel 369"/>
    <w:qFormat/>
    <w:rPr>
      <w:rFonts w:cs="Symbol"/>
    </w:rPr>
  </w:style>
  <w:style w:type="character" w:customStyle="1" w:styleId="ListLabel370">
    <w:name w:val="ListLabel 370"/>
    <w:qFormat/>
    <w:rPr>
      <w:rFonts w:cs="Courier New"/>
    </w:rPr>
  </w:style>
  <w:style w:type="character" w:customStyle="1" w:styleId="ListLabel371">
    <w:name w:val="ListLabel 371"/>
    <w:qFormat/>
    <w:rPr>
      <w:rFonts w:cs="Wingdings"/>
    </w:rPr>
  </w:style>
  <w:style w:type="character" w:customStyle="1" w:styleId="ListLabel372">
    <w:name w:val="ListLabel 372"/>
    <w:qFormat/>
    <w:rPr>
      <w:rFonts w:ascii="Tahoma" w:hAnsi="Tahoma" w:cs="Tahoma"/>
    </w:rPr>
  </w:style>
  <w:style w:type="character" w:customStyle="1" w:styleId="ListLabel373">
    <w:name w:val="ListLabel 373"/>
    <w:qFormat/>
    <w:rPr>
      <w:rFonts w:cs="Courier New"/>
    </w:rPr>
  </w:style>
  <w:style w:type="character" w:customStyle="1" w:styleId="ListLabel374">
    <w:name w:val="ListLabel 374"/>
    <w:qFormat/>
    <w:rPr>
      <w:rFonts w:cs="Wingdings"/>
    </w:rPr>
  </w:style>
  <w:style w:type="character" w:customStyle="1" w:styleId="ListLabel375">
    <w:name w:val="ListLabel 375"/>
    <w:qFormat/>
    <w:rPr>
      <w:rFonts w:cs="Symbol"/>
    </w:rPr>
  </w:style>
  <w:style w:type="character" w:customStyle="1" w:styleId="ListLabel376">
    <w:name w:val="ListLabel 376"/>
    <w:qFormat/>
    <w:rPr>
      <w:rFonts w:cs="Courier New"/>
    </w:rPr>
  </w:style>
  <w:style w:type="character" w:customStyle="1" w:styleId="ListLabel377">
    <w:name w:val="ListLabel 377"/>
    <w:qFormat/>
    <w:rPr>
      <w:rFonts w:cs="Wingdings"/>
    </w:rPr>
  </w:style>
  <w:style w:type="character" w:customStyle="1" w:styleId="ListLabel378">
    <w:name w:val="ListLabel 378"/>
    <w:qFormat/>
    <w:rPr>
      <w:rFonts w:cs="Symbol"/>
    </w:rPr>
  </w:style>
  <w:style w:type="character" w:customStyle="1" w:styleId="ListLabel379">
    <w:name w:val="ListLabel 379"/>
    <w:qFormat/>
    <w:rPr>
      <w:rFonts w:cs="Courier New"/>
    </w:rPr>
  </w:style>
  <w:style w:type="character" w:customStyle="1" w:styleId="ListLabel380">
    <w:name w:val="ListLabel 380"/>
    <w:qFormat/>
    <w:rPr>
      <w:rFonts w:cs="Wingdings"/>
    </w:rPr>
  </w:style>
  <w:style w:type="character" w:customStyle="1" w:styleId="ListLabel381">
    <w:name w:val="ListLabel 381"/>
    <w:qFormat/>
    <w:rPr>
      <w:rFonts w:ascii="Tahoma" w:hAnsi="Tahoma" w:cs="Calibri"/>
      <w:sz w:val="24"/>
    </w:rPr>
  </w:style>
  <w:style w:type="character" w:customStyle="1" w:styleId="ListLabel382">
    <w:name w:val="ListLabel 382"/>
    <w:qFormat/>
    <w:rPr>
      <w:rFonts w:cs="Courier New"/>
    </w:rPr>
  </w:style>
  <w:style w:type="character" w:customStyle="1" w:styleId="ListLabel383">
    <w:name w:val="ListLabel 383"/>
    <w:qFormat/>
    <w:rPr>
      <w:rFonts w:cs="Wingdings"/>
    </w:rPr>
  </w:style>
  <w:style w:type="character" w:customStyle="1" w:styleId="ListLabel384">
    <w:name w:val="ListLabel 384"/>
    <w:qFormat/>
    <w:rPr>
      <w:rFonts w:cs="Symbol"/>
    </w:rPr>
  </w:style>
  <w:style w:type="character" w:customStyle="1" w:styleId="ListLabel385">
    <w:name w:val="ListLabel 385"/>
    <w:qFormat/>
    <w:rPr>
      <w:rFonts w:cs="Courier New"/>
    </w:rPr>
  </w:style>
  <w:style w:type="character" w:customStyle="1" w:styleId="ListLabel386">
    <w:name w:val="ListLabel 386"/>
    <w:qFormat/>
    <w:rPr>
      <w:rFonts w:cs="Wingdings"/>
    </w:rPr>
  </w:style>
  <w:style w:type="character" w:customStyle="1" w:styleId="ListLabel387">
    <w:name w:val="ListLabel 387"/>
    <w:qFormat/>
    <w:rPr>
      <w:rFonts w:cs="Symbol"/>
    </w:rPr>
  </w:style>
  <w:style w:type="character" w:customStyle="1" w:styleId="ListLabel388">
    <w:name w:val="ListLabel 388"/>
    <w:qFormat/>
    <w:rPr>
      <w:rFonts w:cs="Courier New"/>
    </w:rPr>
  </w:style>
  <w:style w:type="character" w:customStyle="1" w:styleId="ListLabel389">
    <w:name w:val="ListLabel 389"/>
    <w:qFormat/>
    <w:rPr>
      <w:rFonts w:cs="Wingdings"/>
    </w:rPr>
  </w:style>
  <w:style w:type="character" w:customStyle="1" w:styleId="ListLabel390">
    <w:name w:val="ListLabel 390"/>
    <w:qFormat/>
    <w:rPr>
      <w:rFonts w:ascii="Tahoma" w:hAnsi="Tahoma" w:cs="Calibri"/>
      <w:sz w:val="24"/>
    </w:rPr>
  </w:style>
  <w:style w:type="character" w:customStyle="1" w:styleId="ListLabel391">
    <w:name w:val="ListLabel 391"/>
    <w:qFormat/>
    <w:rPr>
      <w:rFonts w:cs="Courier New"/>
    </w:rPr>
  </w:style>
  <w:style w:type="character" w:customStyle="1" w:styleId="ListLabel392">
    <w:name w:val="ListLabel 392"/>
    <w:qFormat/>
    <w:rPr>
      <w:rFonts w:cs="Wingdings"/>
    </w:rPr>
  </w:style>
  <w:style w:type="character" w:customStyle="1" w:styleId="ListLabel393">
    <w:name w:val="ListLabel 393"/>
    <w:qFormat/>
    <w:rPr>
      <w:rFonts w:cs="Symbol"/>
    </w:rPr>
  </w:style>
  <w:style w:type="character" w:customStyle="1" w:styleId="ListLabel394">
    <w:name w:val="ListLabel 394"/>
    <w:qFormat/>
    <w:rPr>
      <w:rFonts w:cs="Courier New"/>
    </w:rPr>
  </w:style>
  <w:style w:type="character" w:customStyle="1" w:styleId="ListLabel395">
    <w:name w:val="ListLabel 395"/>
    <w:qFormat/>
    <w:rPr>
      <w:rFonts w:cs="Wingdings"/>
    </w:rPr>
  </w:style>
  <w:style w:type="character" w:customStyle="1" w:styleId="ListLabel396">
    <w:name w:val="ListLabel 396"/>
    <w:qFormat/>
    <w:rPr>
      <w:rFonts w:cs="Symbol"/>
    </w:rPr>
  </w:style>
  <w:style w:type="character" w:customStyle="1" w:styleId="ListLabel397">
    <w:name w:val="ListLabel 397"/>
    <w:qFormat/>
    <w:rPr>
      <w:rFonts w:cs="Courier New"/>
    </w:rPr>
  </w:style>
  <w:style w:type="character" w:customStyle="1" w:styleId="ListLabel398">
    <w:name w:val="ListLabel 398"/>
    <w:qFormat/>
    <w:rPr>
      <w:rFonts w:cs="Wingdings"/>
    </w:rPr>
  </w:style>
  <w:style w:type="character" w:customStyle="1" w:styleId="ListLabel399">
    <w:name w:val="ListLabel 399"/>
    <w:qFormat/>
    <w:rPr>
      <w:rFonts w:ascii="Tahoma" w:hAnsi="Tahoma" w:cs="Calibri"/>
      <w:sz w:val="24"/>
    </w:rPr>
  </w:style>
  <w:style w:type="character" w:customStyle="1" w:styleId="ListLabel400">
    <w:name w:val="ListLabel 400"/>
    <w:qFormat/>
    <w:rPr>
      <w:rFonts w:cs="Courier New"/>
    </w:rPr>
  </w:style>
  <w:style w:type="character" w:customStyle="1" w:styleId="ListLabel401">
    <w:name w:val="ListLabel 401"/>
    <w:qFormat/>
    <w:rPr>
      <w:rFonts w:cs="Wingdings"/>
    </w:rPr>
  </w:style>
  <w:style w:type="character" w:customStyle="1" w:styleId="ListLabel402">
    <w:name w:val="ListLabel 402"/>
    <w:qFormat/>
    <w:rPr>
      <w:rFonts w:cs="Symbol"/>
    </w:rPr>
  </w:style>
  <w:style w:type="character" w:customStyle="1" w:styleId="ListLabel403">
    <w:name w:val="ListLabel 403"/>
    <w:qFormat/>
    <w:rPr>
      <w:rFonts w:cs="Courier New"/>
    </w:rPr>
  </w:style>
  <w:style w:type="character" w:customStyle="1" w:styleId="ListLabel404">
    <w:name w:val="ListLabel 404"/>
    <w:qFormat/>
    <w:rPr>
      <w:rFonts w:cs="Wingdings"/>
    </w:rPr>
  </w:style>
  <w:style w:type="character" w:customStyle="1" w:styleId="ListLabel405">
    <w:name w:val="ListLabel 405"/>
    <w:qFormat/>
    <w:rPr>
      <w:rFonts w:cs="Symbol"/>
    </w:rPr>
  </w:style>
  <w:style w:type="character" w:customStyle="1" w:styleId="ListLabel406">
    <w:name w:val="ListLabel 406"/>
    <w:qFormat/>
    <w:rPr>
      <w:rFonts w:cs="Courier New"/>
    </w:rPr>
  </w:style>
  <w:style w:type="character" w:customStyle="1" w:styleId="ListLabel407">
    <w:name w:val="ListLabel 407"/>
    <w:qFormat/>
    <w:rPr>
      <w:rFonts w:cs="Wingdings"/>
    </w:rPr>
  </w:style>
  <w:style w:type="character" w:customStyle="1" w:styleId="ListLabel408">
    <w:name w:val="ListLabel 408"/>
    <w:qFormat/>
    <w:rPr>
      <w:rFonts w:ascii="Tahoma" w:hAnsi="Tahoma" w:cs="Calibri"/>
    </w:rPr>
  </w:style>
  <w:style w:type="character" w:customStyle="1" w:styleId="ListLabel409">
    <w:name w:val="ListLabel 409"/>
    <w:qFormat/>
    <w:rPr>
      <w:rFonts w:cs="Courier New"/>
    </w:rPr>
  </w:style>
  <w:style w:type="character" w:customStyle="1" w:styleId="ListLabel410">
    <w:name w:val="ListLabel 410"/>
    <w:qFormat/>
    <w:rPr>
      <w:rFonts w:cs="Wingdings"/>
    </w:rPr>
  </w:style>
  <w:style w:type="character" w:customStyle="1" w:styleId="ListLabel411">
    <w:name w:val="ListLabel 411"/>
    <w:qFormat/>
    <w:rPr>
      <w:rFonts w:cs="Symbol"/>
    </w:rPr>
  </w:style>
  <w:style w:type="character" w:customStyle="1" w:styleId="ListLabel412">
    <w:name w:val="ListLabel 412"/>
    <w:qFormat/>
    <w:rPr>
      <w:rFonts w:cs="Courier New"/>
    </w:rPr>
  </w:style>
  <w:style w:type="character" w:customStyle="1" w:styleId="ListLabel413">
    <w:name w:val="ListLabel 413"/>
    <w:qFormat/>
    <w:rPr>
      <w:rFonts w:cs="Wingdings"/>
    </w:rPr>
  </w:style>
  <w:style w:type="character" w:customStyle="1" w:styleId="ListLabel414">
    <w:name w:val="ListLabel 414"/>
    <w:qFormat/>
    <w:rPr>
      <w:rFonts w:cs="Symbol"/>
    </w:rPr>
  </w:style>
  <w:style w:type="character" w:customStyle="1" w:styleId="ListLabel415">
    <w:name w:val="ListLabel 415"/>
    <w:qFormat/>
    <w:rPr>
      <w:rFonts w:cs="Courier New"/>
    </w:rPr>
  </w:style>
  <w:style w:type="character" w:customStyle="1" w:styleId="ListLabel416">
    <w:name w:val="ListLabel 416"/>
    <w:qFormat/>
    <w:rPr>
      <w:rFonts w:cs="Wingdings"/>
    </w:rPr>
  </w:style>
  <w:style w:type="character" w:customStyle="1" w:styleId="ListLabel417">
    <w:name w:val="ListLabel 417"/>
    <w:qFormat/>
    <w:rPr>
      <w:rFonts w:ascii="Tahoma" w:hAnsi="Tahoma" w:cs="Calibri"/>
    </w:rPr>
  </w:style>
  <w:style w:type="character" w:customStyle="1" w:styleId="ListLabel418">
    <w:name w:val="ListLabel 418"/>
    <w:qFormat/>
    <w:rPr>
      <w:rFonts w:cs="Courier New"/>
    </w:rPr>
  </w:style>
  <w:style w:type="character" w:customStyle="1" w:styleId="ListLabel419">
    <w:name w:val="ListLabel 419"/>
    <w:qFormat/>
    <w:rPr>
      <w:rFonts w:cs="Wingdings"/>
    </w:rPr>
  </w:style>
  <w:style w:type="character" w:customStyle="1" w:styleId="ListLabel420">
    <w:name w:val="ListLabel 420"/>
    <w:qFormat/>
    <w:rPr>
      <w:rFonts w:cs="Symbol"/>
    </w:rPr>
  </w:style>
  <w:style w:type="character" w:customStyle="1" w:styleId="ListLabel421">
    <w:name w:val="ListLabel 421"/>
    <w:qFormat/>
    <w:rPr>
      <w:rFonts w:cs="Courier New"/>
    </w:rPr>
  </w:style>
  <w:style w:type="character" w:customStyle="1" w:styleId="ListLabel422">
    <w:name w:val="ListLabel 422"/>
    <w:qFormat/>
    <w:rPr>
      <w:rFonts w:cs="Wingdings"/>
    </w:rPr>
  </w:style>
  <w:style w:type="character" w:customStyle="1" w:styleId="ListLabel423">
    <w:name w:val="ListLabel 423"/>
    <w:qFormat/>
    <w:rPr>
      <w:rFonts w:cs="Symbol"/>
    </w:rPr>
  </w:style>
  <w:style w:type="character" w:customStyle="1" w:styleId="ListLabel424">
    <w:name w:val="ListLabel 424"/>
    <w:qFormat/>
    <w:rPr>
      <w:rFonts w:cs="Courier New"/>
    </w:rPr>
  </w:style>
  <w:style w:type="character" w:customStyle="1" w:styleId="ListLabel425">
    <w:name w:val="ListLabel 425"/>
    <w:qFormat/>
    <w:rPr>
      <w:rFonts w:cs="Wingdings"/>
    </w:rPr>
  </w:style>
  <w:style w:type="character" w:customStyle="1" w:styleId="ListLabel426">
    <w:name w:val="ListLabel 426"/>
    <w:qFormat/>
    <w:rPr>
      <w:rFonts w:ascii="Tahoma" w:hAnsi="Tahoma" w:cs="Calibri"/>
    </w:rPr>
  </w:style>
  <w:style w:type="character" w:customStyle="1" w:styleId="ListLabel427">
    <w:name w:val="ListLabel 427"/>
    <w:qFormat/>
    <w:rPr>
      <w:rFonts w:cs="Courier New"/>
    </w:rPr>
  </w:style>
  <w:style w:type="character" w:customStyle="1" w:styleId="ListLabel428">
    <w:name w:val="ListLabel 428"/>
    <w:qFormat/>
    <w:rPr>
      <w:rFonts w:cs="Wingdings"/>
    </w:rPr>
  </w:style>
  <w:style w:type="character" w:customStyle="1" w:styleId="ListLabel429">
    <w:name w:val="ListLabel 429"/>
    <w:qFormat/>
    <w:rPr>
      <w:rFonts w:cs="Symbol"/>
    </w:rPr>
  </w:style>
  <w:style w:type="character" w:customStyle="1" w:styleId="ListLabel430">
    <w:name w:val="ListLabel 430"/>
    <w:qFormat/>
    <w:rPr>
      <w:rFonts w:cs="Courier New"/>
    </w:rPr>
  </w:style>
  <w:style w:type="character" w:customStyle="1" w:styleId="ListLabel431">
    <w:name w:val="ListLabel 431"/>
    <w:qFormat/>
    <w:rPr>
      <w:rFonts w:cs="Wingdings"/>
    </w:rPr>
  </w:style>
  <w:style w:type="character" w:customStyle="1" w:styleId="ListLabel432">
    <w:name w:val="ListLabel 432"/>
    <w:qFormat/>
    <w:rPr>
      <w:rFonts w:cs="Symbol"/>
    </w:rPr>
  </w:style>
  <w:style w:type="character" w:customStyle="1" w:styleId="ListLabel433">
    <w:name w:val="ListLabel 433"/>
    <w:qFormat/>
    <w:rPr>
      <w:rFonts w:cs="Courier New"/>
    </w:rPr>
  </w:style>
  <w:style w:type="character" w:customStyle="1" w:styleId="ListLabel434">
    <w:name w:val="ListLabel 434"/>
    <w:qFormat/>
    <w:rPr>
      <w:rFonts w:cs="Wingdings"/>
    </w:rPr>
  </w:style>
  <w:style w:type="character" w:customStyle="1" w:styleId="ListLabel435">
    <w:name w:val="ListLabel 435"/>
    <w:qFormat/>
    <w:rPr>
      <w:rFonts w:ascii="Tahoma" w:hAnsi="Tahoma" w:cs="Calibri"/>
    </w:rPr>
  </w:style>
  <w:style w:type="character" w:customStyle="1" w:styleId="ListLabel436">
    <w:name w:val="ListLabel 436"/>
    <w:qFormat/>
    <w:rPr>
      <w:rFonts w:cs="Courier New"/>
    </w:rPr>
  </w:style>
  <w:style w:type="character" w:customStyle="1" w:styleId="ListLabel437">
    <w:name w:val="ListLabel 437"/>
    <w:qFormat/>
    <w:rPr>
      <w:rFonts w:cs="Wingdings"/>
    </w:rPr>
  </w:style>
  <w:style w:type="character" w:customStyle="1" w:styleId="ListLabel438">
    <w:name w:val="ListLabel 438"/>
    <w:qFormat/>
    <w:rPr>
      <w:rFonts w:cs="Symbol"/>
    </w:rPr>
  </w:style>
  <w:style w:type="character" w:customStyle="1" w:styleId="ListLabel439">
    <w:name w:val="ListLabel 439"/>
    <w:qFormat/>
    <w:rPr>
      <w:rFonts w:cs="Courier New"/>
    </w:rPr>
  </w:style>
  <w:style w:type="character" w:customStyle="1" w:styleId="ListLabel440">
    <w:name w:val="ListLabel 440"/>
    <w:qFormat/>
    <w:rPr>
      <w:rFonts w:cs="Wingdings"/>
    </w:rPr>
  </w:style>
  <w:style w:type="character" w:customStyle="1" w:styleId="ListLabel441">
    <w:name w:val="ListLabel 441"/>
    <w:qFormat/>
    <w:rPr>
      <w:rFonts w:cs="Symbol"/>
    </w:rPr>
  </w:style>
  <w:style w:type="character" w:customStyle="1" w:styleId="ListLabel442">
    <w:name w:val="ListLabel 442"/>
    <w:qFormat/>
    <w:rPr>
      <w:rFonts w:cs="Courier New"/>
    </w:rPr>
  </w:style>
  <w:style w:type="character" w:customStyle="1" w:styleId="ListLabel443">
    <w:name w:val="ListLabel 443"/>
    <w:qFormat/>
    <w:rPr>
      <w:rFonts w:cs="Wingdings"/>
    </w:rPr>
  </w:style>
  <w:style w:type="character" w:customStyle="1" w:styleId="ListLabel444">
    <w:name w:val="ListLabel 444"/>
    <w:qFormat/>
    <w:rPr>
      <w:rFonts w:ascii="Tahoma" w:hAnsi="Tahoma" w:cs="Calibri"/>
    </w:rPr>
  </w:style>
  <w:style w:type="character" w:customStyle="1" w:styleId="ListLabel445">
    <w:name w:val="ListLabel 445"/>
    <w:qFormat/>
    <w:rPr>
      <w:rFonts w:cs="Courier New"/>
    </w:rPr>
  </w:style>
  <w:style w:type="character" w:customStyle="1" w:styleId="ListLabel446">
    <w:name w:val="ListLabel 446"/>
    <w:qFormat/>
    <w:rPr>
      <w:rFonts w:cs="Wingdings"/>
    </w:rPr>
  </w:style>
  <w:style w:type="character" w:customStyle="1" w:styleId="ListLabel447">
    <w:name w:val="ListLabel 447"/>
    <w:qFormat/>
    <w:rPr>
      <w:rFonts w:cs="Symbol"/>
    </w:rPr>
  </w:style>
  <w:style w:type="character" w:customStyle="1" w:styleId="ListLabel448">
    <w:name w:val="ListLabel 448"/>
    <w:qFormat/>
    <w:rPr>
      <w:rFonts w:cs="Courier New"/>
    </w:rPr>
  </w:style>
  <w:style w:type="character" w:customStyle="1" w:styleId="ListLabel449">
    <w:name w:val="ListLabel 449"/>
    <w:qFormat/>
    <w:rPr>
      <w:rFonts w:cs="Wingdings"/>
    </w:rPr>
  </w:style>
  <w:style w:type="character" w:customStyle="1" w:styleId="ListLabel450">
    <w:name w:val="ListLabel 450"/>
    <w:qFormat/>
    <w:rPr>
      <w:rFonts w:cs="Symbol"/>
    </w:rPr>
  </w:style>
  <w:style w:type="character" w:customStyle="1" w:styleId="ListLabel451">
    <w:name w:val="ListLabel 451"/>
    <w:qFormat/>
    <w:rPr>
      <w:rFonts w:cs="Courier New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ascii="Tahoma" w:hAnsi="Tahoma" w:cs="Calibri"/>
      <w:sz w:val="24"/>
    </w:rPr>
  </w:style>
  <w:style w:type="character" w:customStyle="1" w:styleId="ListLabel454">
    <w:name w:val="ListLabel 454"/>
    <w:qFormat/>
    <w:rPr>
      <w:rFonts w:cs="Courier New"/>
    </w:rPr>
  </w:style>
  <w:style w:type="character" w:customStyle="1" w:styleId="ListLabel455">
    <w:name w:val="ListLabel 455"/>
    <w:qFormat/>
    <w:rPr>
      <w:rFonts w:cs="Wingdings"/>
    </w:rPr>
  </w:style>
  <w:style w:type="character" w:customStyle="1" w:styleId="ListLabel456">
    <w:name w:val="ListLabel 456"/>
    <w:qFormat/>
    <w:rPr>
      <w:rFonts w:cs="Symbol"/>
    </w:rPr>
  </w:style>
  <w:style w:type="character" w:customStyle="1" w:styleId="ListLabel457">
    <w:name w:val="ListLabel 457"/>
    <w:qFormat/>
    <w:rPr>
      <w:rFonts w:cs="Courier New"/>
    </w:rPr>
  </w:style>
  <w:style w:type="character" w:customStyle="1" w:styleId="ListLabel458">
    <w:name w:val="ListLabel 458"/>
    <w:qFormat/>
    <w:rPr>
      <w:rFonts w:cs="Wingdings"/>
    </w:rPr>
  </w:style>
  <w:style w:type="character" w:customStyle="1" w:styleId="ListLabel459">
    <w:name w:val="ListLabel 459"/>
    <w:qFormat/>
    <w:rPr>
      <w:rFonts w:cs="Symbol"/>
    </w:rPr>
  </w:style>
  <w:style w:type="character" w:customStyle="1" w:styleId="ListLabel460">
    <w:name w:val="ListLabel 460"/>
    <w:qFormat/>
    <w:rPr>
      <w:rFonts w:cs="Courier New"/>
    </w:rPr>
  </w:style>
  <w:style w:type="character" w:customStyle="1" w:styleId="ListLabel461">
    <w:name w:val="ListLabel 461"/>
    <w:qFormat/>
    <w:rPr>
      <w:rFonts w:cs="Wingdings"/>
    </w:rPr>
  </w:style>
  <w:style w:type="character" w:customStyle="1" w:styleId="ListLabel462">
    <w:name w:val="ListLabel 462"/>
    <w:qFormat/>
    <w:rPr>
      <w:rFonts w:ascii="Tahoma" w:hAnsi="Tahoma" w:cs="Calibri"/>
    </w:rPr>
  </w:style>
  <w:style w:type="character" w:customStyle="1" w:styleId="ListLabel463">
    <w:name w:val="ListLabel 463"/>
    <w:qFormat/>
    <w:rPr>
      <w:rFonts w:cs="Courier New"/>
    </w:rPr>
  </w:style>
  <w:style w:type="character" w:customStyle="1" w:styleId="ListLabel464">
    <w:name w:val="ListLabel 464"/>
    <w:qFormat/>
    <w:rPr>
      <w:rFonts w:cs="Wingdings"/>
    </w:rPr>
  </w:style>
  <w:style w:type="character" w:customStyle="1" w:styleId="ListLabel465">
    <w:name w:val="ListLabel 465"/>
    <w:qFormat/>
    <w:rPr>
      <w:rFonts w:cs="Symbol"/>
    </w:rPr>
  </w:style>
  <w:style w:type="character" w:customStyle="1" w:styleId="ListLabel466">
    <w:name w:val="ListLabel 466"/>
    <w:qFormat/>
    <w:rPr>
      <w:rFonts w:cs="Courier New"/>
    </w:rPr>
  </w:style>
  <w:style w:type="character" w:customStyle="1" w:styleId="ListLabel467">
    <w:name w:val="ListLabel 467"/>
    <w:qFormat/>
    <w:rPr>
      <w:rFonts w:cs="Wingdings"/>
    </w:rPr>
  </w:style>
  <w:style w:type="character" w:customStyle="1" w:styleId="ListLabel468">
    <w:name w:val="ListLabel 468"/>
    <w:qFormat/>
    <w:rPr>
      <w:rFonts w:cs="Symbol"/>
    </w:rPr>
  </w:style>
  <w:style w:type="character" w:customStyle="1" w:styleId="ListLabel469">
    <w:name w:val="ListLabel 469"/>
    <w:qFormat/>
    <w:rPr>
      <w:rFonts w:cs="Courier New"/>
    </w:rPr>
  </w:style>
  <w:style w:type="character" w:customStyle="1" w:styleId="ListLabel470">
    <w:name w:val="ListLabel 470"/>
    <w:qFormat/>
    <w:rPr>
      <w:rFonts w:cs="Wingdings"/>
    </w:rPr>
  </w:style>
  <w:style w:type="character" w:customStyle="1" w:styleId="ListLabel471">
    <w:name w:val="ListLabel 471"/>
    <w:qFormat/>
    <w:rPr>
      <w:rFonts w:ascii="Tahoma" w:hAnsi="Tahoma" w:cs="Calibri"/>
    </w:rPr>
  </w:style>
  <w:style w:type="character" w:customStyle="1" w:styleId="ListLabel472">
    <w:name w:val="ListLabel 472"/>
    <w:qFormat/>
    <w:rPr>
      <w:rFonts w:cs="Courier New"/>
    </w:rPr>
  </w:style>
  <w:style w:type="character" w:customStyle="1" w:styleId="ListLabel473">
    <w:name w:val="ListLabel 473"/>
    <w:qFormat/>
    <w:rPr>
      <w:rFonts w:cs="Wingdings"/>
    </w:rPr>
  </w:style>
  <w:style w:type="character" w:customStyle="1" w:styleId="ListLabel474">
    <w:name w:val="ListLabel 474"/>
    <w:qFormat/>
    <w:rPr>
      <w:rFonts w:cs="Symbol"/>
    </w:rPr>
  </w:style>
  <w:style w:type="character" w:customStyle="1" w:styleId="ListLabel475">
    <w:name w:val="ListLabel 475"/>
    <w:qFormat/>
    <w:rPr>
      <w:rFonts w:cs="Courier New"/>
    </w:rPr>
  </w:style>
  <w:style w:type="character" w:customStyle="1" w:styleId="ListLabel476">
    <w:name w:val="ListLabel 476"/>
    <w:qFormat/>
    <w:rPr>
      <w:rFonts w:cs="Wingdings"/>
    </w:rPr>
  </w:style>
  <w:style w:type="character" w:customStyle="1" w:styleId="ListLabel477">
    <w:name w:val="ListLabel 477"/>
    <w:qFormat/>
    <w:rPr>
      <w:rFonts w:cs="Symbol"/>
    </w:rPr>
  </w:style>
  <w:style w:type="character" w:customStyle="1" w:styleId="ListLabel478">
    <w:name w:val="ListLabel 478"/>
    <w:qFormat/>
    <w:rPr>
      <w:rFonts w:cs="Courier New"/>
    </w:rPr>
  </w:style>
  <w:style w:type="character" w:customStyle="1" w:styleId="ListLabel479">
    <w:name w:val="ListLabel 479"/>
    <w:qFormat/>
    <w:rPr>
      <w:rFonts w:cs="Wingdings"/>
    </w:rPr>
  </w:style>
  <w:style w:type="character" w:customStyle="1" w:styleId="ListLabel480">
    <w:name w:val="ListLabel 480"/>
    <w:qFormat/>
    <w:rPr>
      <w:rFonts w:ascii="Tahoma" w:hAnsi="Tahoma" w:cs="Calibri"/>
    </w:rPr>
  </w:style>
  <w:style w:type="character" w:customStyle="1" w:styleId="ListLabel481">
    <w:name w:val="ListLabel 481"/>
    <w:qFormat/>
    <w:rPr>
      <w:rFonts w:cs="Courier New"/>
    </w:rPr>
  </w:style>
  <w:style w:type="character" w:customStyle="1" w:styleId="ListLabel482">
    <w:name w:val="ListLabel 482"/>
    <w:qFormat/>
    <w:rPr>
      <w:rFonts w:cs="Wingdings"/>
    </w:rPr>
  </w:style>
  <w:style w:type="character" w:customStyle="1" w:styleId="ListLabel483">
    <w:name w:val="ListLabel 483"/>
    <w:qFormat/>
    <w:rPr>
      <w:rFonts w:cs="Symbol"/>
    </w:rPr>
  </w:style>
  <w:style w:type="character" w:customStyle="1" w:styleId="ListLabel484">
    <w:name w:val="ListLabel 484"/>
    <w:qFormat/>
    <w:rPr>
      <w:rFonts w:cs="Courier New"/>
    </w:rPr>
  </w:style>
  <w:style w:type="character" w:customStyle="1" w:styleId="ListLabel485">
    <w:name w:val="ListLabel 485"/>
    <w:qFormat/>
    <w:rPr>
      <w:rFonts w:cs="Wingdings"/>
    </w:rPr>
  </w:style>
  <w:style w:type="character" w:customStyle="1" w:styleId="ListLabel486">
    <w:name w:val="ListLabel 486"/>
    <w:qFormat/>
    <w:rPr>
      <w:rFonts w:cs="Symbol"/>
    </w:rPr>
  </w:style>
  <w:style w:type="character" w:customStyle="1" w:styleId="ListLabel487">
    <w:name w:val="ListLabel 487"/>
    <w:qFormat/>
    <w:rPr>
      <w:rFonts w:cs="Courier New"/>
    </w:rPr>
  </w:style>
  <w:style w:type="character" w:customStyle="1" w:styleId="ListLabel488">
    <w:name w:val="ListLabel 488"/>
    <w:qFormat/>
    <w:rPr>
      <w:rFonts w:cs="Wingdings"/>
    </w:rPr>
  </w:style>
  <w:style w:type="character" w:customStyle="1" w:styleId="ListLabel489">
    <w:name w:val="ListLabel 489"/>
    <w:qFormat/>
    <w:rPr>
      <w:rFonts w:ascii="Tahoma" w:hAnsi="Tahoma" w:cs="Arial"/>
    </w:rPr>
  </w:style>
  <w:style w:type="character" w:customStyle="1" w:styleId="ListLabel490">
    <w:name w:val="ListLabel 490"/>
    <w:qFormat/>
    <w:rPr>
      <w:rFonts w:ascii="Arial" w:hAnsi="Arial" w:cs="Courier New"/>
    </w:rPr>
  </w:style>
  <w:style w:type="character" w:customStyle="1" w:styleId="ListLabel491">
    <w:name w:val="ListLabel 491"/>
    <w:qFormat/>
    <w:rPr>
      <w:rFonts w:cs="Wingdings"/>
    </w:rPr>
  </w:style>
  <w:style w:type="character" w:customStyle="1" w:styleId="ListLabel492">
    <w:name w:val="ListLabel 492"/>
    <w:qFormat/>
    <w:rPr>
      <w:rFonts w:cs="Symbol"/>
    </w:rPr>
  </w:style>
  <w:style w:type="character" w:customStyle="1" w:styleId="ListLabel493">
    <w:name w:val="ListLabel 493"/>
    <w:qFormat/>
    <w:rPr>
      <w:rFonts w:cs="Courier New"/>
    </w:rPr>
  </w:style>
  <w:style w:type="character" w:customStyle="1" w:styleId="ListLabel494">
    <w:name w:val="ListLabel 494"/>
    <w:qFormat/>
    <w:rPr>
      <w:rFonts w:cs="Wingdings"/>
    </w:rPr>
  </w:style>
  <w:style w:type="character" w:customStyle="1" w:styleId="ListLabel495">
    <w:name w:val="ListLabel 495"/>
    <w:qFormat/>
    <w:rPr>
      <w:rFonts w:cs="Symbol"/>
    </w:rPr>
  </w:style>
  <w:style w:type="character" w:customStyle="1" w:styleId="ListLabel496">
    <w:name w:val="ListLabel 496"/>
    <w:qFormat/>
    <w:rPr>
      <w:rFonts w:cs="Courier New"/>
    </w:rPr>
  </w:style>
  <w:style w:type="character" w:customStyle="1" w:styleId="ListLabel497">
    <w:name w:val="ListLabel 497"/>
    <w:qFormat/>
    <w:rPr>
      <w:rFonts w:cs="Wingdings"/>
    </w:rPr>
  </w:style>
  <w:style w:type="character" w:customStyle="1" w:styleId="ListLabel498">
    <w:name w:val="ListLabel 498"/>
    <w:qFormat/>
    <w:rPr>
      <w:rFonts w:cs="Wingdings"/>
    </w:rPr>
  </w:style>
  <w:style w:type="character" w:customStyle="1" w:styleId="ListLabel499">
    <w:name w:val="ListLabel 499"/>
    <w:qFormat/>
    <w:rPr>
      <w:rFonts w:ascii="Tahoma" w:hAnsi="Tahoma" w:cs="Courier New"/>
    </w:rPr>
  </w:style>
  <w:style w:type="character" w:customStyle="1" w:styleId="ListLabel500">
    <w:name w:val="ListLabel 500"/>
    <w:qFormat/>
    <w:rPr>
      <w:rFonts w:cs="Wingdings"/>
    </w:rPr>
  </w:style>
  <w:style w:type="character" w:customStyle="1" w:styleId="ListLabel501">
    <w:name w:val="ListLabel 501"/>
    <w:qFormat/>
    <w:rPr>
      <w:rFonts w:cs="Symbol"/>
    </w:rPr>
  </w:style>
  <w:style w:type="character" w:customStyle="1" w:styleId="ListLabel502">
    <w:name w:val="ListLabel 502"/>
    <w:qFormat/>
    <w:rPr>
      <w:rFonts w:cs="Courier New"/>
    </w:rPr>
  </w:style>
  <w:style w:type="character" w:customStyle="1" w:styleId="ListLabel503">
    <w:name w:val="ListLabel 503"/>
    <w:qFormat/>
    <w:rPr>
      <w:rFonts w:cs="Wingdings"/>
    </w:rPr>
  </w:style>
  <w:style w:type="character" w:customStyle="1" w:styleId="ListLabel504">
    <w:name w:val="ListLabel 504"/>
    <w:qFormat/>
    <w:rPr>
      <w:rFonts w:cs="Symbol"/>
    </w:rPr>
  </w:style>
  <w:style w:type="character" w:customStyle="1" w:styleId="ListLabel505">
    <w:name w:val="ListLabel 505"/>
    <w:qFormat/>
    <w:rPr>
      <w:rFonts w:cs="Courier New"/>
    </w:rPr>
  </w:style>
  <w:style w:type="character" w:customStyle="1" w:styleId="ListLabel506">
    <w:name w:val="ListLabel 506"/>
    <w:qFormat/>
    <w:rPr>
      <w:rFonts w:cs="Wingdings"/>
    </w:rPr>
  </w:style>
  <w:style w:type="character" w:customStyle="1" w:styleId="ListLabel507">
    <w:name w:val="ListLabel 507"/>
    <w:qFormat/>
    <w:rPr>
      <w:rFonts w:ascii="Tahoma" w:hAnsi="Tahoma" w:cs="Tahoma"/>
    </w:rPr>
  </w:style>
  <w:style w:type="character" w:customStyle="1" w:styleId="ListLabel508">
    <w:name w:val="ListLabel 508"/>
    <w:qFormat/>
    <w:rPr>
      <w:rFonts w:cs="Courier New"/>
    </w:rPr>
  </w:style>
  <w:style w:type="character" w:customStyle="1" w:styleId="ListLabel509">
    <w:name w:val="ListLabel 509"/>
    <w:qFormat/>
    <w:rPr>
      <w:rFonts w:cs="Wingdings"/>
    </w:rPr>
  </w:style>
  <w:style w:type="character" w:customStyle="1" w:styleId="ListLabel510">
    <w:name w:val="ListLabel 510"/>
    <w:qFormat/>
    <w:rPr>
      <w:rFonts w:cs="Symbol"/>
    </w:rPr>
  </w:style>
  <w:style w:type="character" w:customStyle="1" w:styleId="ListLabel511">
    <w:name w:val="ListLabel 511"/>
    <w:qFormat/>
    <w:rPr>
      <w:rFonts w:cs="Courier New"/>
    </w:rPr>
  </w:style>
  <w:style w:type="character" w:customStyle="1" w:styleId="ListLabel512">
    <w:name w:val="ListLabel 512"/>
    <w:qFormat/>
    <w:rPr>
      <w:rFonts w:cs="Wingdings"/>
    </w:rPr>
  </w:style>
  <w:style w:type="character" w:customStyle="1" w:styleId="ListLabel513">
    <w:name w:val="ListLabel 513"/>
    <w:qFormat/>
    <w:rPr>
      <w:rFonts w:cs="Symbol"/>
    </w:rPr>
  </w:style>
  <w:style w:type="character" w:customStyle="1" w:styleId="ListLabel514">
    <w:name w:val="ListLabel 514"/>
    <w:qFormat/>
    <w:rPr>
      <w:rFonts w:cs="Courier New"/>
    </w:rPr>
  </w:style>
  <w:style w:type="character" w:customStyle="1" w:styleId="ListLabel515">
    <w:name w:val="ListLabel 515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uiPriority w:val="35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link w:val="NoSpacingChar"/>
    <w:uiPriority w:val="1"/>
    <w:qFormat/>
    <w:rsid w:val="005E5B2B"/>
    <w:rPr>
      <w:rFonts w:ascii="Calibri" w:eastAsiaTheme="minorEastAsia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154B6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54B6D"/>
    <w:pPr>
      <w:tabs>
        <w:tab w:val="center" w:pos="4680"/>
        <w:tab w:val="right" w:pos="9360"/>
      </w:tabs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062EBA"/>
    <w:pPr>
      <w:numPr>
        <w:numId w:val="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9D285E"/>
    <w:pPr>
      <w:spacing w:after="100"/>
    </w:pPr>
  </w:style>
  <w:style w:type="paragraph" w:styleId="ListParagraph">
    <w:name w:val="List Paragraph"/>
    <w:basedOn w:val="Normal"/>
    <w:link w:val="ListParagraphChar"/>
    <w:uiPriority w:val="34"/>
    <w:qFormat/>
    <w:rsid w:val="005B422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19D3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FrameContents">
    <w:name w:val="Frame Contents"/>
    <w:basedOn w:val="Normal"/>
    <w:qFormat/>
  </w:style>
  <w:style w:type="paragraph" w:styleId="TOC2">
    <w:name w:val="toc 2"/>
    <w:basedOn w:val="Normal"/>
    <w:next w:val="Normal"/>
    <w:autoRedefine/>
    <w:uiPriority w:val="39"/>
    <w:unhideWhenUsed/>
    <w:rsid w:val="00D94BE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94BE6"/>
    <w:pPr>
      <w:spacing w:after="100"/>
      <w:ind w:left="440"/>
    </w:pPr>
  </w:style>
  <w:style w:type="paragraph" w:customStyle="1" w:styleId="template">
    <w:name w:val="template"/>
    <w:basedOn w:val="Normal"/>
    <w:qFormat/>
    <w:rsid w:val="009C1F64"/>
    <w:pPr>
      <w:spacing w:after="0" w:line="240" w:lineRule="exact"/>
    </w:pPr>
    <w:rPr>
      <w:rFonts w:ascii="Arial" w:eastAsia="Times New Roman" w:hAnsi="Arial" w:cs="Times New Roman"/>
      <w:i/>
      <w:szCs w:val="20"/>
    </w:rPr>
  </w:style>
  <w:style w:type="table" w:styleId="TableGrid">
    <w:name w:val="Table Grid"/>
    <w:basedOn w:val="TableNormal"/>
    <w:uiPriority w:val="39"/>
    <w:rsid w:val="00D94BE6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5.xml"/><Relationship Id="rId18" Type="http://schemas.openxmlformats.org/officeDocument/2006/relationships/footer" Target="footer9.xml"/><Relationship Id="rId26" Type="http://schemas.openxmlformats.org/officeDocument/2006/relationships/footer" Target="footer13.xml"/><Relationship Id="rId3" Type="http://schemas.openxmlformats.org/officeDocument/2006/relationships/numbering" Target="numbering.xml"/><Relationship Id="rId21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footer" Target="footer4.xml"/><Relationship Id="rId17" Type="http://schemas.openxmlformats.org/officeDocument/2006/relationships/header" Target="header1.xml"/><Relationship Id="rId25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8.xml"/><Relationship Id="rId20" Type="http://schemas.openxmlformats.org/officeDocument/2006/relationships/footer" Target="footer10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3.xml"/><Relationship Id="rId24" Type="http://schemas.openxmlformats.org/officeDocument/2006/relationships/footer" Target="footer12.xml"/><Relationship Id="rId5" Type="http://schemas.openxmlformats.org/officeDocument/2006/relationships/settings" Target="settings.xml"/><Relationship Id="rId15" Type="http://schemas.openxmlformats.org/officeDocument/2006/relationships/footer" Target="footer7.xml"/><Relationship Id="rId23" Type="http://schemas.openxmlformats.org/officeDocument/2006/relationships/header" Target="header4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footer" Target="footer6.xml"/><Relationship Id="rId22" Type="http://schemas.openxmlformats.org/officeDocument/2006/relationships/footer" Target="footer1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5C6982-DCA2-42F4-AFFE-0B245929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3680</Words>
  <Characters>20979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ERMS System Requirements</vt:lpstr>
    </vt:vector>
  </TitlesOfParts>
  <Company>e-government agency</Company>
  <LinksUpToDate>false</LinksUpToDate>
  <CharactersWithSpaces>24610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ERMS System Requirements</dc:title>
  <dc:subject>Version 2.0.0</dc:subject>
  <dc:creator>Goodluck Kusekwa</dc:creator>
  <dc:description/>
  <cp:lastModifiedBy>user</cp:lastModifiedBy>
  <cp:revision>2</cp:revision>
  <cp:lastPrinted>2019-11-26T10:46:00Z</cp:lastPrinted>
  <dcterms:created xsi:type="dcterms:W3CDTF">2025-07-14T07:45:00Z</dcterms:created>
  <dcterms:modified xsi:type="dcterms:W3CDTF">2025-07-14T07:45:00Z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e-government agency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