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162" w:rsidRPr="006F0D1D" w:rsidRDefault="00DA0EAA" w:rsidP="00DA0EAA">
      <w:pPr>
        <w:jc w:val="center"/>
        <w:rPr>
          <w:b/>
        </w:rPr>
      </w:pPr>
      <w:r w:rsidRPr="006F0D1D">
        <w:rPr>
          <w:b/>
        </w:rPr>
        <w:t>JUOZAS TUMAS-VAIŽGANTAS</w:t>
      </w:r>
    </w:p>
    <w:p w:rsidR="009E3E8E" w:rsidRDefault="00D871F7" w:rsidP="008B5162">
      <w:pPr>
        <w:jc w:val="both"/>
      </w:pPr>
      <w:r w:rsidRPr="006F0D1D">
        <w:t>APIE RAŠYTOJĄ</w:t>
      </w:r>
    </w:p>
    <w:p w:rsidR="00BB22A4" w:rsidRPr="006F0D1D" w:rsidRDefault="00AB0CC2" w:rsidP="001B674F">
      <w:pPr>
        <w:ind w:firstLine="720"/>
        <w:jc w:val="both"/>
      </w:pPr>
      <w:r w:rsidRPr="006F0D1D">
        <w:t>Juozas Tumas-Vaižgantas (1869–1933</w:t>
      </w:r>
      <w:r w:rsidR="00876D7C">
        <w:t xml:space="preserve"> m.</w:t>
      </w:r>
      <w:r w:rsidRPr="006F0D1D">
        <w:t>) – viena ryškiausių XX a. pirmos</w:t>
      </w:r>
      <w:r w:rsidR="00876D7C">
        <w:t>ios</w:t>
      </w:r>
      <w:r w:rsidRPr="006F0D1D">
        <w:t xml:space="preserve"> pusės asmenybių, tautinio atgimimo ir moderniosios kultūros reiškėjas. Vaižgantas tautą suvokė kaip esmingą žmoniškumo formą, kuri auga iš gimtosios žemės, istorijos, atsiskleidžia kalba, kūryba, darniais tarpusavio santykiais. Įvairiašakės Vaižganto veiklos tikslas buvo jungti tautą, kad bendradarbiautų tėvynės labui. </w:t>
      </w:r>
      <w:r w:rsidR="00876D7C">
        <w:t>Lietuvių kultūros veikėjų gretos</w:t>
      </w:r>
      <w:r w:rsidRPr="006F0D1D">
        <w:t>e Vaižgantas yra „šalia Antano Strazdo, Motiejaus Valančiaus: teisingas, tiesus, dosnus, altruistiškas, nesigviešiantis turtų, nesitaikstantis prie visuomenės konvencijų, tolerantiškas bet kokių pasaulėžiūrų ar politinių įsitikinimų žmonėms, atlaidus žmogiškoms silpnybėms ir reiklus sau, demokratiškas iš esmės – nuo buities iki viešojo gyvenimo“ (</w:t>
      </w:r>
      <w:r w:rsidRPr="006F0D1D">
        <w:rPr>
          <w:i/>
        </w:rPr>
        <w:t>Vanda Zaborskaitė</w:t>
      </w:r>
      <w:r w:rsidRPr="006F0D1D">
        <w:t>).</w:t>
      </w:r>
    </w:p>
    <w:p w:rsidR="00BB22A4" w:rsidRDefault="00BB22A4" w:rsidP="00FD039A">
      <w:pPr>
        <w:spacing w:after="0"/>
        <w:jc w:val="right"/>
      </w:pPr>
      <w:r w:rsidRPr="006F0D1D">
        <w:rPr>
          <w:noProof/>
          <w:lang w:eastAsia="lt-LT"/>
        </w:rPr>
        <w:drawing>
          <wp:inline distT="0" distB="0" distL="0" distR="0" wp14:anchorId="7D7D8673" wp14:editId="539BEF73">
            <wp:extent cx="1620000" cy="2473202"/>
            <wp:effectExtent l="0" t="0" r="0" b="381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ozas-tumas-vaizgantas.jpg"/>
                    <pic:cNvPicPr/>
                  </pic:nvPicPr>
                  <pic:blipFill>
                    <a:blip r:embed="rId8">
                      <a:extLst>
                        <a:ext uri="{28A0092B-C50C-407E-A947-70E740481C1C}">
                          <a14:useLocalDpi xmlns:a14="http://schemas.microsoft.com/office/drawing/2010/main" val="0"/>
                        </a:ext>
                      </a:extLst>
                    </a:blip>
                    <a:stretch>
                      <a:fillRect/>
                    </a:stretch>
                  </pic:blipFill>
                  <pic:spPr>
                    <a:xfrm>
                      <a:off x="0" y="0"/>
                      <a:ext cx="1620000" cy="2473202"/>
                    </a:xfrm>
                    <a:prstGeom prst="rect">
                      <a:avLst/>
                    </a:prstGeom>
                  </pic:spPr>
                </pic:pic>
              </a:graphicData>
            </a:graphic>
          </wp:inline>
        </w:drawing>
      </w:r>
      <w:bookmarkStart w:id="0" w:name="_GoBack"/>
      <w:bookmarkEnd w:id="0"/>
    </w:p>
    <w:p w:rsidR="00876D7C" w:rsidRDefault="006E7C49" w:rsidP="006E7C49">
      <w:pPr>
        <w:spacing w:before="100" w:beforeAutospacing="1"/>
        <w:ind w:firstLine="720"/>
        <w:jc w:val="both"/>
      </w:pPr>
      <w:r w:rsidRPr="006F0D1D">
        <w:rPr>
          <w:noProof/>
          <w:lang w:eastAsia="lt-LT"/>
        </w:rPr>
        <w:drawing>
          <wp:anchor distT="0" distB="0" distL="114300" distR="114300" simplePos="0" relativeHeight="251658240" behindDoc="1" locked="0" layoutInCell="1" allowOverlap="1">
            <wp:simplePos x="0" y="0"/>
            <wp:positionH relativeFrom="margin">
              <wp:align>left</wp:align>
            </wp:positionH>
            <wp:positionV relativeFrom="paragraph">
              <wp:posOffset>186055</wp:posOffset>
            </wp:positionV>
            <wp:extent cx="1492250" cy="2369820"/>
            <wp:effectExtent l="0" t="0" r="0" b="0"/>
            <wp:wrapThrough wrapText="bothSides">
              <wp:wrapPolygon edited="0">
                <wp:start x="0" y="0"/>
                <wp:lineTo x="0" y="21357"/>
                <wp:lineTo x="21232" y="21357"/>
                <wp:lineTo x="21232" y="0"/>
                <wp:lineTo x="0" y="0"/>
              </wp:wrapPolygon>
            </wp:wrapThrough>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ozas-tumas-vaizgantas-5b705ed398c20.jpg"/>
                    <pic:cNvPicPr/>
                  </pic:nvPicPr>
                  <pic:blipFill>
                    <a:blip r:embed="rId9">
                      <a:extLst>
                        <a:ext uri="{28A0092B-C50C-407E-A947-70E740481C1C}">
                          <a14:useLocalDpi xmlns:a14="http://schemas.microsoft.com/office/drawing/2010/main" val="0"/>
                        </a:ext>
                      </a:extLst>
                    </a:blip>
                    <a:stretch>
                      <a:fillRect/>
                    </a:stretch>
                  </pic:blipFill>
                  <pic:spPr>
                    <a:xfrm>
                      <a:off x="0" y="0"/>
                      <a:ext cx="1492250" cy="2369820"/>
                    </a:xfrm>
                    <a:prstGeom prst="rect">
                      <a:avLst/>
                    </a:prstGeom>
                  </pic:spPr>
                </pic:pic>
              </a:graphicData>
            </a:graphic>
            <wp14:sizeRelH relativeFrom="margin">
              <wp14:pctWidth>0</wp14:pctWidth>
            </wp14:sizeRelH>
            <wp14:sizeRelV relativeFrom="margin">
              <wp14:pctHeight>0</wp14:pctHeight>
            </wp14:sizeRelV>
          </wp:anchor>
        </w:drawing>
      </w:r>
      <w:r w:rsidR="005C2C95" w:rsidRPr="006F0D1D">
        <w:t xml:space="preserve">Juozas </w:t>
      </w:r>
      <w:r w:rsidR="00AB0CC2" w:rsidRPr="006F0D1D">
        <w:t>Tumas-Vaižgantas tapo mylimiausiu savo meto žmogumi, pasižymėjo tolerancija ir palankumu, – „</w:t>
      </w:r>
      <w:r w:rsidR="00AB0CC2" w:rsidRPr="006F0D1D">
        <w:rPr>
          <w:i/>
        </w:rPr>
        <w:t>man visi geri ir visus myliu, bile tik dirbtų ir tarnautų Lietuvos pažangai</w:t>
      </w:r>
      <w:r w:rsidR="00AB0CC2" w:rsidRPr="006F0D1D">
        <w:t>“.</w:t>
      </w:r>
    </w:p>
    <w:p w:rsidR="006E7C49" w:rsidRDefault="00AB0CC2" w:rsidP="00876D7C">
      <w:pPr>
        <w:spacing w:before="100" w:beforeAutospacing="1"/>
        <w:ind w:firstLine="720"/>
        <w:jc w:val="both"/>
      </w:pPr>
      <w:r w:rsidRPr="006F0D1D">
        <w:t>Svarbiausiu savo ir kitų gyvenimo tikslu laikė tarnystę tautai: „Ir tapau savosios, lietuviškos visuomenės tarnas; ne, dar daugiau – jos vergas, dėl jos metų metais nebematąs, kaip skaisti saulutė šviečia ir džiugina. Kur tik kas man liepė eiti, ėjau, neatsiklausdamas, kas jį įgaliojo man liepti: bet tik visuomenės labui. Ėjau dirbau be atodairos, laiku nesumetęs, ar aš tam kvalifikuotas. Liepė būti kunigu, kad galėčiau likti savo krašte, esu. Liepė būti žurnalistu, buvau. Liepė būti politikos veikėju, diplomatu, revoliucionierium, tik tik ne anarchistu, buvau.</w:t>
      </w:r>
      <w:r w:rsidR="00876D7C">
        <w:t xml:space="preserve"> </w:t>
      </w:r>
      <w:r w:rsidRPr="006F0D1D">
        <w:t xml:space="preserve">Liepė </w:t>
      </w:r>
      <w:r w:rsidR="005C2C95" w:rsidRPr="006F0D1D">
        <w:t>„profesoriauti“</w:t>
      </w:r>
      <w:r w:rsidRPr="006F0D1D">
        <w:t>, profesoriavau pačioje aukštojoje mokslo įstaigoje. Jei būtų liepę važiuoti į Anglų Karalių, turbūt būč važiavęs“, – rašė 1932 m. Vaižgantas</w:t>
      </w:r>
      <w:r w:rsidR="007F339D" w:rsidRPr="006F0D1D">
        <w:t>.</w:t>
      </w:r>
    </w:p>
    <w:p w:rsidR="00BB22A4" w:rsidRPr="006F0D1D" w:rsidRDefault="00BB22A4" w:rsidP="008B5162">
      <w:pPr>
        <w:jc w:val="both"/>
      </w:pPr>
      <w:r w:rsidRPr="006F0D1D">
        <w:br w:type="page"/>
      </w:r>
    </w:p>
    <w:p w:rsidR="009E3E8E" w:rsidRPr="006F0D1D" w:rsidRDefault="00D871F7" w:rsidP="008B5162">
      <w:pPr>
        <w:jc w:val="both"/>
      </w:pPr>
      <w:r w:rsidRPr="006F0D1D">
        <w:lastRenderedPageBreak/>
        <w:t>IŠ BIOGRAFIJOS</w:t>
      </w:r>
    </w:p>
    <w:p w:rsidR="009E3E8E" w:rsidRPr="006F0D1D" w:rsidRDefault="00AB0CC2" w:rsidP="008B5162">
      <w:pPr>
        <w:jc w:val="both"/>
      </w:pPr>
      <w:r w:rsidRPr="006F0D1D">
        <w:t>Juozas Tumas</w:t>
      </w:r>
      <w:r w:rsidR="00167D43">
        <w:t>-</w:t>
      </w:r>
      <w:r w:rsidRPr="006F0D1D">
        <w:t>Vaižgantas gimė 1869 m. rugsėjo 8 d. Malaišių kaime (Svėdasų vlsč., Anykščių r.). Mokėsi Kunigiškių pradinėje, Dinabarko (Daugpilio) realinėje mokykloje, 1893 m. baigė Kauno kunigų seminariją</w:t>
      </w:r>
      <w:r w:rsidR="00167D43">
        <w:t>. Joje</w:t>
      </w:r>
      <w:r w:rsidRPr="006F0D1D">
        <w:t xml:space="preserve"> priklausė slaptai lietuvių draugijai, įsitraukė į draudžiamos lietuviškos spaudos platinimą.</w:t>
      </w:r>
    </w:p>
    <w:p w:rsidR="009E3E8E" w:rsidRPr="006F0D1D" w:rsidRDefault="00AB0CC2" w:rsidP="00DD2027">
      <w:pPr>
        <w:spacing w:after="120"/>
      </w:pPr>
      <w:r w:rsidRPr="006F0D1D">
        <w:rPr>
          <w:b/>
        </w:rPr>
        <w:t>1894–1914 m.</w:t>
      </w:r>
      <w:r w:rsidRPr="006F0D1D">
        <w:t xml:space="preserve"> kunigavo įvairiose Latvijos ir Lietuvos vietose, </w:t>
      </w:r>
      <w:r w:rsidR="00167D43">
        <w:t>nes</w:t>
      </w:r>
      <w:r w:rsidRPr="006F0D1D">
        <w:t xml:space="preserve"> </w:t>
      </w:r>
      <w:r w:rsidRPr="00CC3A77">
        <w:rPr>
          <w:u w:val="double"/>
        </w:rPr>
        <w:t>bažnytinė vyresnybė</w:t>
      </w:r>
      <w:r w:rsidRPr="006F0D1D">
        <w:t xml:space="preserve"> nemėgo impulsyvaus ir aktyvaus patrioto, nuolat kėlė iš </w:t>
      </w:r>
      <w:r w:rsidR="00167D43">
        <w:t xml:space="preserve">vienos </w:t>
      </w:r>
      <w:r w:rsidRPr="006F0D1D">
        <w:t xml:space="preserve">vietos į </w:t>
      </w:r>
      <w:r w:rsidR="00167D43">
        <w:t>ki</w:t>
      </w:r>
      <w:r w:rsidRPr="006F0D1D">
        <w:t xml:space="preserve">tą. Įsteigė, redagavo, leido ir platino </w:t>
      </w:r>
      <w:r w:rsidRPr="006F0D1D">
        <w:rPr>
          <w:i/>
          <w:iCs/>
        </w:rPr>
        <w:t>Tėvynės sargą</w:t>
      </w:r>
      <w:r w:rsidRPr="006F0D1D">
        <w:t xml:space="preserve"> (1896–1902</w:t>
      </w:r>
      <w:r w:rsidR="00167D43">
        <w:t xml:space="preserve"> m.</w:t>
      </w:r>
      <w:r w:rsidRPr="006F0D1D">
        <w:t xml:space="preserve">), redagavo </w:t>
      </w:r>
      <w:r w:rsidRPr="006F0D1D">
        <w:rPr>
          <w:i/>
          <w:iCs/>
        </w:rPr>
        <w:t>Žinyčią</w:t>
      </w:r>
      <w:r w:rsidRPr="006F0D1D">
        <w:t xml:space="preserve"> (1900–1902</w:t>
      </w:r>
      <w:r w:rsidR="00167D43">
        <w:t xml:space="preserve"> m.</w:t>
      </w:r>
      <w:r w:rsidRPr="006F0D1D">
        <w:t>).</w:t>
      </w:r>
    </w:p>
    <w:p w:rsidR="009E3E8E" w:rsidRPr="006F0D1D" w:rsidRDefault="00AB0CC2" w:rsidP="00DD2027">
      <w:pPr>
        <w:spacing w:after="120"/>
      </w:pPr>
      <w:r w:rsidRPr="006F0D1D">
        <w:rPr>
          <w:b/>
        </w:rPr>
        <w:t>1902</w:t>
      </w:r>
      <w:r w:rsidR="00CE0C41">
        <w:rPr>
          <w:b/>
        </w:rPr>
        <w:t xml:space="preserve"> m.</w:t>
      </w:r>
      <w:r w:rsidRPr="006F0D1D">
        <w:rPr>
          <w:b/>
        </w:rPr>
        <w:t xml:space="preserve"> ir 1906 m.</w:t>
      </w:r>
      <w:r w:rsidRPr="006F0D1D">
        <w:t xml:space="preserve"> pasirodė pirmosios </w:t>
      </w:r>
      <w:r w:rsidRPr="00CC3A77">
        <w:rPr>
          <w:u w:val="double"/>
        </w:rPr>
        <w:t>Vaižganto knygelės</w:t>
      </w:r>
      <w:r w:rsidRPr="006F0D1D">
        <w:t xml:space="preserve"> </w:t>
      </w:r>
      <w:r w:rsidRPr="006F0D1D">
        <w:rPr>
          <w:i/>
          <w:iCs/>
        </w:rPr>
        <w:t>Vaizdeliai</w:t>
      </w:r>
      <w:r w:rsidRPr="006F0D1D">
        <w:t xml:space="preserve">, </w:t>
      </w:r>
      <w:r w:rsidRPr="006F0D1D">
        <w:rPr>
          <w:i/>
          <w:iCs/>
        </w:rPr>
        <w:t>Šis tas</w:t>
      </w:r>
      <w:r w:rsidRPr="006F0D1D">
        <w:t xml:space="preserve"> </w:t>
      </w:r>
      <w:r w:rsidR="00CE0C41">
        <w:t>ir</w:t>
      </w:r>
      <w:r w:rsidRPr="006F0D1D">
        <w:t xml:space="preserve"> </w:t>
      </w:r>
      <w:r w:rsidRPr="006F0D1D">
        <w:rPr>
          <w:i/>
          <w:iCs/>
        </w:rPr>
        <w:t>Sceniškieji vaizdeliai</w:t>
      </w:r>
      <w:r w:rsidRPr="006F0D1D">
        <w:t> – trumpi didaktiniai-alegoriniai pasakojimai, tęsiantys Valančiaus tradiciją.</w:t>
      </w:r>
    </w:p>
    <w:p w:rsidR="009E3E8E" w:rsidRPr="006F0D1D" w:rsidRDefault="00AB0CC2" w:rsidP="00DD2027">
      <w:pPr>
        <w:spacing w:after="120"/>
      </w:pPr>
      <w:r w:rsidRPr="006F0D1D">
        <w:rPr>
          <w:b/>
        </w:rPr>
        <w:t>1907–1911</w:t>
      </w:r>
      <w:r w:rsidR="003A7275" w:rsidRPr="006F0D1D">
        <w:rPr>
          <w:b/>
        </w:rPr>
        <w:t xml:space="preserve"> </w:t>
      </w:r>
      <w:r w:rsidRPr="006F0D1D">
        <w:rPr>
          <w:b/>
        </w:rPr>
        <w:t>m.</w:t>
      </w:r>
      <w:r w:rsidRPr="006F0D1D">
        <w:t xml:space="preserve"> Vaižgantas gyveno Vilniuje ir aktyviai dalyvavo inžinieriaus Petro Vileišio inicijuotame Vilniaus lietuvinimo sąjūdyje, 1907 m. bendradarbiavo pirmajame lietuviškame dienraštyje </w:t>
      </w:r>
      <w:r w:rsidRPr="00CC3A77">
        <w:rPr>
          <w:i/>
          <w:u w:val="double"/>
        </w:rPr>
        <w:t>Vilniaus žinios</w:t>
      </w:r>
      <w:r w:rsidRPr="006F0D1D">
        <w:t xml:space="preserve"> bei drauge su Antanu Smetona redagavo </w:t>
      </w:r>
      <w:r w:rsidRPr="006F0D1D">
        <w:rPr>
          <w:i/>
          <w:iCs/>
        </w:rPr>
        <w:t>Viltį</w:t>
      </w:r>
      <w:r w:rsidRPr="006F0D1D">
        <w:t xml:space="preserve"> (1907–1911</w:t>
      </w:r>
      <w:r w:rsidR="00CE0C41">
        <w:t xml:space="preserve"> m.</w:t>
      </w:r>
      <w:r w:rsidRPr="006F0D1D">
        <w:t>). Ieškodamas gabaus jaunimo („deimančiukų“), skleisdamas tolerancijos dvasią, rašydamas įvairiais klausimais, iškilo kaip vienas įdomiausių ir skaitomiausių publicistų (vėliau pramintas lietuvių visuomenės „barometru“).</w:t>
      </w:r>
    </w:p>
    <w:p w:rsidR="009E3E8E" w:rsidRPr="006F0D1D" w:rsidRDefault="00AB0CC2" w:rsidP="00DD2027">
      <w:pPr>
        <w:spacing w:after="120"/>
      </w:pPr>
      <w:r w:rsidRPr="006F0D1D">
        <w:rPr>
          <w:b/>
        </w:rPr>
        <w:t>1911 m.</w:t>
      </w:r>
      <w:r w:rsidRPr="006F0D1D">
        <w:t xml:space="preserve"> tapo Laižuvos klebonu ir tais metais išvyko į JAV rinkti lėšų „Saulės“ rūmams (mokytojų seminarijai) Kaune, lankė lietuvių kolonijas, rašė</w:t>
      </w:r>
      <w:r w:rsidR="00CE0C41">
        <w:t>. G</w:t>
      </w:r>
      <w:r w:rsidRPr="006F0D1D">
        <w:t xml:space="preserve">rįžęs 1912 m. išleido apybraižų knygą </w:t>
      </w:r>
      <w:r w:rsidRPr="00CC3A77">
        <w:rPr>
          <w:i/>
          <w:u w:val="double"/>
        </w:rPr>
        <w:t>Ten gera, kur mūsų nėra</w:t>
      </w:r>
      <w:r w:rsidRPr="006F0D1D">
        <w:t>.</w:t>
      </w:r>
    </w:p>
    <w:p w:rsidR="006256CA" w:rsidRPr="006F0D1D" w:rsidRDefault="00CE0C41" w:rsidP="00E8587D">
      <w:r>
        <w:t>[...]</w:t>
      </w:r>
    </w:p>
    <w:p w:rsidR="009E3E8E" w:rsidRDefault="006256CA" w:rsidP="008B5162">
      <w:pPr>
        <w:jc w:val="both"/>
      </w:pPr>
      <w:r w:rsidRPr="006F0D1D">
        <w:t>Vaižgantas mirė 1933 m. balandžio 29 d., buvo iškilmingai palaidotas Vytauto Didžiojo bažnyčioje. Šalia bažnyčios esančiame Vaižganto bute dabar veikia rašytojo memorialinis muziejus.</w:t>
      </w:r>
    </w:p>
    <w:p w:rsidR="00E8587D" w:rsidRPr="006E748F" w:rsidRDefault="00E8587D" w:rsidP="008B5162">
      <w:pPr>
        <w:jc w:val="both"/>
        <w:rPr>
          <w:b/>
          <w:i/>
        </w:rPr>
      </w:pPr>
      <w:r w:rsidRPr="006E748F">
        <w:rPr>
          <w:b/>
          <w:i/>
          <w:color w:val="0070C0"/>
        </w:rPr>
        <w:t>Į pradžią</w:t>
      </w:r>
    </w:p>
    <w:p w:rsidR="005E67FD" w:rsidRPr="00237482" w:rsidRDefault="00237482" w:rsidP="005E67FD">
      <w:pPr>
        <w:jc w:val="both"/>
      </w:pPr>
      <w:r w:rsidRPr="00237482">
        <w:t xml:space="preserve">JUOZO TUMO-VAIŽGANTO </w:t>
      </w:r>
      <w:r>
        <w:t>1917–1930 M.</w:t>
      </w:r>
      <w:r w:rsidR="00D871F7" w:rsidRPr="00237482">
        <w:t xml:space="preserve"> KŪRYBOS LEIDIMAI</w:t>
      </w:r>
    </w:p>
    <w:tbl>
      <w:tblPr>
        <w:tblStyle w:val="Lentelstinklelis"/>
        <w:tblW w:w="5000" w:type="pct"/>
        <w:tblLook w:val="04A0" w:firstRow="1" w:lastRow="0" w:firstColumn="1" w:lastColumn="0" w:noHBand="0" w:noVBand="1"/>
      </w:tblPr>
      <w:tblGrid>
        <w:gridCol w:w="8075"/>
        <w:gridCol w:w="1836"/>
      </w:tblGrid>
      <w:tr w:rsidR="00237482" w:rsidRPr="006F0D1D" w:rsidTr="00237482">
        <w:tc>
          <w:tcPr>
            <w:tcW w:w="4074" w:type="pct"/>
          </w:tcPr>
          <w:p w:rsidR="00237482" w:rsidRPr="000A29C9" w:rsidRDefault="00237482" w:rsidP="00237482">
            <w:pPr>
              <w:jc w:val="both"/>
              <w:rPr>
                <w:b/>
              </w:rPr>
            </w:pPr>
            <w:r w:rsidRPr="000A29C9">
              <w:rPr>
                <w:b/>
              </w:rPr>
              <w:t>Kūrybos leidimas</w:t>
            </w:r>
          </w:p>
        </w:tc>
        <w:tc>
          <w:tcPr>
            <w:tcW w:w="926" w:type="pct"/>
          </w:tcPr>
          <w:p w:rsidR="00237482" w:rsidRPr="000A29C9" w:rsidRDefault="00237482" w:rsidP="00237482">
            <w:pPr>
              <w:jc w:val="both"/>
              <w:rPr>
                <w:b/>
              </w:rPr>
            </w:pPr>
            <w:r w:rsidRPr="000A29C9">
              <w:rPr>
                <w:b/>
              </w:rPr>
              <w:t>Metai</w:t>
            </w:r>
          </w:p>
        </w:tc>
      </w:tr>
      <w:tr w:rsidR="00237482" w:rsidRPr="006F0D1D" w:rsidTr="00237482">
        <w:trPr>
          <w:trHeight w:val="392"/>
        </w:trPr>
        <w:tc>
          <w:tcPr>
            <w:tcW w:w="4074" w:type="pct"/>
          </w:tcPr>
          <w:p w:rsidR="00237482" w:rsidRPr="00CE0C41" w:rsidRDefault="00CE0C41" w:rsidP="00237482">
            <w:pPr>
              <w:jc w:val="both"/>
              <w:rPr>
                <w:i/>
              </w:rPr>
            </w:pPr>
            <w:r w:rsidRPr="00CE0C41">
              <w:rPr>
                <w:i/>
              </w:rPr>
              <w:t>Vanduo ir oras</w:t>
            </w:r>
          </w:p>
        </w:tc>
        <w:tc>
          <w:tcPr>
            <w:tcW w:w="926" w:type="pct"/>
          </w:tcPr>
          <w:p w:rsidR="00237482" w:rsidRPr="006F0D1D" w:rsidRDefault="00237482" w:rsidP="00237482">
            <w:pPr>
              <w:jc w:val="both"/>
            </w:pPr>
            <w:r w:rsidRPr="006F0D1D">
              <w:t>1917 m.</w:t>
            </w:r>
          </w:p>
        </w:tc>
      </w:tr>
      <w:tr w:rsidR="00237482" w:rsidRPr="006F0D1D" w:rsidTr="00237482">
        <w:trPr>
          <w:trHeight w:val="392"/>
        </w:trPr>
        <w:tc>
          <w:tcPr>
            <w:tcW w:w="4074" w:type="pct"/>
          </w:tcPr>
          <w:p w:rsidR="00237482" w:rsidRPr="006F0D1D" w:rsidRDefault="00237482" w:rsidP="00CE0C41">
            <w:pPr>
              <w:jc w:val="both"/>
            </w:pPr>
            <w:r w:rsidRPr="00CE0C41">
              <w:rPr>
                <w:i/>
              </w:rPr>
              <w:t>Pragiedruliai</w:t>
            </w:r>
            <w:r w:rsidRPr="006F0D1D">
              <w:t xml:space="preserve"> (romanas)</w:t>
            </w:r>
          </w:p>
        </w:tc>
        <w:tc>
          <w:tcPr>
            <w:tcW w:w="926" w:type="pct"/>
          </w:tcPr>
          <w:p w:rsidR="00237482" w:rsidRPr="006F0D1D" w:rsidRDefault="00237482" w:rsidP="00237482">
            <w:pPr>
              <w:jc w:val="both"/>
            </w:pPr>
            <w:r w:rsidRPr="006F0D1D">
              <w:t>1918–1920 m.</w:t>
            </w:r>
          </w:p>
        </w:tc>
      </w:tr>
      <w:tr w:rsidR="00237482" w:rsidRPr="006F0D1D" w:rsidTr="00CE0C41">
        <w:trPr>
          <w:trHeight w:val="593"/>
        </w:trPr>
        <w:tc>
          <w:tcPr>
            <w:tcW w:w="4074" w:type="pct"/>
          </w:tcPr>
          <w:p w:rsidR="00237482" w:rsidRPr="006F0D1D" w:rsidRDefault="00237482" w:rsidP="00237482">
            <w:pPr>
              <w:jc w:val="both"/>
            </w:pPr>
            <w:r w:rsidRPr="00CE0C41">
              <w:rPr>
                <w:i/>
              </w:rPr>
              <w:t>Aplink Baltiją. Kas jau yra pajūryje ir kas dar norėtų ten būti</w:t>
            </w:r>
            <w:r w:rsidRPr="006F0D1D">
              <w:t xml:space="preserve"> (publicistika)</w:t>
            </w:r>
          </w:p>
          <w:p w:rsidR="00237482" w:rsidRPr="006F0D1D" w:rsidRDefault="00237482" w:rsidP="00CE0C41">
            <w:pPr>
              <w:jc w:val="both"/>
            </w:pPr>
            <w:r w:rsidRPr="00CE0C41">
              <w:rPr>
                <w:i/>
              </w:rPr>
              <w:t>Tiesiant kelią Lietuvos Nepriklausomybei 1916–17 m.</w:t>
            </w:r>
          </w:p>
        </w:tc>
        <w:tc>
          <w:tcPr>
            <w:tcW w:w="926" w:type="pct"/>
          </w:tcPr>
          <w:p w:rsidR="00237482" w:rsidRPr="006F0D1D" w:rsidRDefault="00237482" w:rsidP="00237482">
            <w:pPr>
              <w:jc w:val="both"/>
            </w:pPr>
            <w:r w:rsidRPr="006F0D1D">
              <w:t>1919 m.</w:t>
            </w:r>
          </w:p>
        </w:tc>
      </w:tr>
      <w:tr w:rsidR="00237482" w:rsidRPr="006F0D1D" w:rsidTr="00237482">
        <w:trPr>
          <w:trHeight w:val="449"/>
        </w:trPr>
        <w:tc>
          <w:tcPr>
            <w:tcW w:w="4074" w:type="pct"/>
          </w:tcPr>
          <w:p w:rsidR="00237482" w:rsidRPr="006F0D1D" w:rsidRDefault="00237482" w:rsidP="00237482">
            <w:pPr>
              <w:jc w:val="both"/>
            </w:pPr>
            <w:r w:rsidRPr="00CE0C41">
              <w:rPr>
                <w:i/>
              </w:rPr>
              <w:t>Vokiečių okupuotan Vilniun sugrįžus 1918 metais</w:t>
            </w:r>
          </w:p>
        </w:tc>
        <w:tc>
          <w:tcPr>
            <w:tcW w:w="926" w:type="pct"/>
          </w:tcPr>
          <w:p w:rsidR="00237482" w:rsidRPr="006F0D1D" w:rsidRDefault="00237482" w:rsidP="00237482">
            <w:pPr>
              <w:jc w:val="both"/>
            </w:pPr>
            <w:r w:rsidRPr="006F0D1D">
              <w:t>1922 m.</w:t>
            </w:r>
          </w:p>
        </w:tc>
      </w:tr>
      <w:tr w:rsidR="00237482" w:rsidRPr="006F0D1D" w:rsidTr="00237482">
        <w:trPr>
          <w:trHeight w:val="1521"/>
        </w:trPr>
        <w:tc>
          <w:tcPr>
            <w:tcW w:w="4074" w:type="pct"/>
          </w:tcPr>
          <w:p w:rsidR="00237482" w:rsidRPr="00CE0C41" w:rsidRDefault="00237482" w:rsidP="00237482">
            <w:pPr>
              <w:jc w:val="both"/>
              <w:rPr>
                <w:i/>
              </w:rPr>
            </w:pPr>
            <w:r w:rsidRPr="00CE0C41">
              <w:rPr>
                <w:i/>
              </w:rPr>
              <w:t>Lietuvių literatūros paskaitos. Draudžiamasis laikas: broliai Juzumai-</w:t>
            </w:r>
            <w:proofErr w:type="spellStart"/>
            <w:r w:rsidRPr="00CE0C41">
              <w:rPr>
                <w:i/>
              </w:rPr>
              <w:t>Juzumavičiai</w:t>
            </w:r>
            <w:proofErr w:type="spellEnd"/>
            <w:r w:rsidRPr="00CE0C41">
              <w:rPr>
                <w:i/>
              </w:rPr>
              <w:t xml:space="preserve"> ir Kazimieras </w:t>
            </w:r>
            <w:proofErr w:type="spellStart"/>
            <w:r w:rsidRPr="00CE0C41">
              <w:rPr>
                <w:i/>
              </w:rPr>
              <w:t>Skrodzkis</w:t>
            </w:r>
            <w:proofErr w:type="spellEnd"/>
          </w:p>
          <w:p w:rsidR="00237482" w:rsidRPr="00CE0C41" w:rsidRDefault="00237482" w:rsidP="00237482">
            <w:pPr>
              <w:jc w:val="both"/>
            </w:pPr>
            <w:r w:rsidRPr="00CE0C41">
              <w:rPr>
                <w:i/>
              </w:rPr>
              <w:t>Kun. Juozapas-Silvestras Dovydaitis-</w:t>
            </w:r>
            <w:proofErr w:type="spellStart"/>
            <w:r w:rsidRPr="00CE0C41">
              <w:rPr>
                <w:i/>
              </w:rPr>
              <w:t>Šiaulėniškis</w:t>
            </w:r>
            <w:proofErr w:type="spellEnd"/>
            <w:r w:rsidRPr="00CE0C41">
              <w:rPr>
                <w:i/>
              </w:rPr>
              <w:t xml:space="preserve"> Senelis, 1825–1882 </w:t>
            </w:r>
            <w:r w:rsidRPr="00CE0C41">
              <w:t>(paskaita)</w:t>
            </w:r>
          </w:p>
          <w:p w:rsidR="00237482" w:rsidRPr="00CE0C41" w:rsidRDefault="00237482" w:rsidP="00237482">
            <w:pPr>
              <w:jc w:val="both"/>
              <w:rPr>
                <w:i/>
              </w:rPr>
            </w:pPr>
            <w:r w:rsidRPr="00CE0C41">
              <w:rPr>
                <w:i/>
              </w:rPr>
              <w:t>Vincas Kudirka – Vincas Kapsas</w:t>
            </w:r>
          </w:p>
          <w:p w:rsidR="00237482" w:rsidRPr="00CE0C41" w:rsidRDefault="00237482" w:rsidP="00CE0C41">
            <w:pPr>
              <w:jc w:val="both"/>
              <w:rPr>
                <w:i/>
              </w:rPr>
            </w:pPr>
            <w:r w:rsidRPr="00CE0C41">
              <w:rPr>
                <w:i/>
              </w:rPr>
              <w:t>Lietuvių literatūros paskaitos. Draudžiamasis laikas: „Šviesos“ grupė</w:t>
            </w:r>
          </w:p>
        </w:tc>
        <w:tc>
          <w:tcPr>
            <w:tcW w:w="926" w:type="pct"/>
          </w:tcPr>
          <w:p w:rsidR="00237482" w:rsidRPr="006F0D1D" w:rsidRDefault="00237482" w:rsidP="00237482">
            <w:pPr>
              <w:jc w:val="both"/>
            </w:pPr>
            <w:r w:rsidRPr="006F0D1D">
              <w:t>1924 m.</w:t>
            </w:r>
          </w:p>
        </w:tc>
      </w:tr>
      <w:tr w:rsidR="00237482" w:rsidRPr="006F0D1D" w:rsidTr="00237482">
        <w:trPr>
          <w:trHeight w:val="693"/>
        </w:trPr>
        <w:tc>
          <w:tcPr>
            <w:tcW w:w="4074" w:type="pct"/>
          </w:tcPr>
          <w:p w:rsidR="00237482" w:rsidRPr="00CE0C41" w:rsidRDefault="00CE0C41" w:rsidP="00237482">
            <w:pPr>
              <w:jc w:val="both"/>
              <w:rPr>
                <w:i/>
              </w:rPr>
            </w:pPr>
            <w:r>
              <w:rPr>
                <w:i/>
              </w:rPr>
              <w:t>„</w:t>
            </w:r>
            <w:r w:rsidR="00237482" w:rsidRPr="00CE0C41">
              <w:rPr>
                <w:i/>
              </w:rPr>
              <w:t>Apžvalga“ ir apžvalgininkai: „Apžvalgos“ 35 metų sukakčiai paminėti</w:t>
            </w:r>
          </w:p>
          <w:p w:rsidR="00237482" w:rsidRPr="00CE0C41" w:rsidRDefault="00237482" w:rsidP="00CE0C41">
            <w:pPr>
              <w:jc w:val="both"/>
              <w:rPr>
                <w:i/>
              </w:rPr>
            </w:pPr>
            <w:r w:rsidRPr="00CE0C41">
              <w:rPr>
                <w:i/>
              </w:rPr>
              <w:t xml:space="preserve">Jaunam veikėjui – Kunigėliui: </w:t>
            </w:r>
            <w:proofErr w:type="spellStart"/>
            <w:r w:rsidRPr="00CE0C41">
              <w:t>Fratres</w:t>
            </w:r>
            <w:proofErr w:type="spellEnd"/>
            <w:r w:rsidRPr="00CE0C41">
              <w:t xml:space="preserve">, </w:t>
            </w:r>
            <w:proofErr w:type="spellStart"/>
            <w:r w:rsidRPr="00CE0C41">
              <w:t>sobrii</w:t>
            </w:r>
            <w:proofErr w:type="spellEnd"/>
            <w:r w:rsidRPr="00CE0C41">
              <w:t xml:space="preserve"> </w:t>
            </w:r>
            <w:proofErr w:type="spellStart"/>
            <w:r w:rsidRPr="00CE0C41">
              <w:t>estote</w:t>
            </w:r>
            <w:proofErr w:type="spellEnd"/>
            <w:r w:rsidRPr="00CE0C41">
              <w:t>!</w:t>
            </w:r>
            <w:r w:rsidRPr="00CE0C41">
              <w:rPr>
                <w:i/>
              </w:rPr>
              <w:t xml:space="preserve"> </w:t>
            </w:r>
            <w:r w:rsidRPr="00CE0C41">
              <w:t>(feljetonai)</w:t>
            </w:r>
          </w:p>
        </w:tc>
        <w:tc>
          <w:tcPr>
            <w:tcW w:w="926" w:type="pct"/>
          </w:tcPr>
          <w:p w:rsidR="00237482" w:rsidRPr="006F0D1D" w:rsidRDefault="00237482" w:rsidP="00237482">
            <w:pPr>
              <w:jc w:val="both"/>
            </w:pPr>
            <w:r w:rsidRPr="006F0D1D">
              <w:t>1925 m.</w:t>
            </w:r>
          </w:p>
        </w:tc>
      </w:tr>
      <w:tr w:rsidR="00237482" w:rsidRPr="006F0D1D" w:rsidTr="00237482">
        <w:trPr>
          <w:trHeight w:val="703"/>
        </w:trPr>
        <w:tc>
          <w:tcPr>
            <w:tcW w:w="4074" w:type="pct"/>
          </w:tcPr>
          <w:p w:rsidR="00237482" w:rsidRPr="006F0D1D" w:rsidRDefault="00237482" w:rsidP="00237482">
            <w:pPr>
              <w:jc w:val="both"/>
            </w:pPr>
            <w:r w:rsidRPr="00CE0C41">
              <w:rPr>
                <w:i/>
              </w:rPr>
              <w:t>Dėdės ir dėdienės</w:t>
            </w:r>
            <w:r w:rsidRPr="006F0D1D">
              <w:t xml:space="preserve"> (apysaka)</w:t>
            </w:r>
          </w:p>
          <w:p w:rsidR="00237482" w:rsidRPr="006F0D1D" w:rsidRDefault="00237482" w:rsidP="00CE0C41">
            <w:pPr>
              <w:jc w:val="both"/>
            </w:pPr>
            <w:r w:rsidRPr="00CE0C41">
              <w:rPr>
                <w:i/>
              </w:rPr>
              <w:t>Šeimos vėžiai</w:t>
            </w:r>
            <w:r w:rsidRPr="006F0D1D">
              <w:t xml:space="preserve"> (romanas)</w:t>
            </w:r>
          </w:p>
        </w:tc>
        <w:tc>
          <w:tcPr>
            <w:tcW w:w="926" w:type="pct"/>
          </w:tcPr>
          <w:p w:rsidR="00237482" w:rsidRPr="006F0D1D" w:rsidRDefault="00237482" w:rsidP="00237482">
            <w:pPr>
              <w:jc w:val="both"/>
            </w:pPr>
            <w:r w:rsidRPr="006F0D1D">
              <w:t>1929 m.</w:t>
            </w:r>
          </w:p>
        </w:tc>
      </w:tr>
      <w:tr w:rsidR="00237482" w:rsidRPr="006F0D1D" w:rsidTr="00237482">
        <w:trPr>
          <w:trHeight w:val="415"/>
        </w:trPr>
        <w:tc>
          <w:tcPr>
            <w:tcW w:w="4074" w:type="pct"/>
          </w:tcPr>
          <w:p w:rsidR="00237482" w:rsidRPr="00CE0C41" w:rsidRDefault="00237482" w:rsidP="00CE0C41">
            <w:pPr>
              <w:jc w:val="both"/>
              <w:rPr>
                <w:i/>
              </w:rPr>
            </w:pPr>
            <w:r w:rsidRPr="00CE0C41">
              <w:rPr>
                <w:i/>
              </w:rPr>
              <w:t>Kanauninkas Petras Legeckas ir jo gyvenimo nuotykiai</w:t>
            </w:r>
          </w:p>
        </w:tc>
        <w:tc>
          <w:tcPr>
            <w:tcW w:w="926" w:type="pct"/>
          </w:tcPr>
          <w:p w:rsidR="00237482" w:rsidRPr="006F0D1D" w:rsidRDefault="00237482" w:rsidP="00237482">
            <w:pPr>
              <w:jc w:val="both"/>
            </w:pPr>
            <w:r w:rsidRPr="006F0D1D">
              <w:t>1930 m.</w:t>
            </w:r>
          </w:p>
        </w:tc>
      </w:tr>
    </w:tbl>
    <w:p w:rsidR="003A7275" w:rsidRPr="006F0D1D" w:rsidRDefault="003A7275" w:rsidP="005E67FD">
      <w:pPr>
        <w:jc w:val="both"/>
      </w:pPr>
    </w:p>
    <w:sectPr w:rsidR="003A7275" w:rsidRPr="006F0D1D" w:rsidSect="00164514">
      <w:footerReference w:type="default" r:id="rId10"/>
      <w:type w:val="continuous"/>
      <w:pgSz w:w="11906" w:h="16838" w:code="9"/>
      <w:pgMar w:top="1134" w:right="567" w:bottom="851"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568" w:rsidRDefault="00A93568" w:rsidP="00575DA8">
      <w:pPr>
        <w:spacing w:after="0" w:line="240" w:lineRule="auto"/>
      </w:pPr>
      <w:r>
        <w:separator/>
      </w:r>
    </w:p>
  </w:endnote>
  <w:endnote w:type="continuationSeparator" w:id="0">
    <w:p w:rsidR="00A93568" w:rsidRDefault="00A93568" w:rsidP="0057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DA8" w:rsidRPr="00167D43" w:rsidRDefault="00167D43">
    <w:pPr>
      <w:pStyle w:val="Porat"/>
      <w:rPr>
        <w:sz w:val="18"/>
        <w:szCs w:val="18"/>
      </w:rPr>
    </w:pPr>
    <w:r w:rsidRPr="00167D43">
      <w:rPr>
        <w:sz w:val="18"/>
        <w:szCs w:val="18"/>
      </w:rPr>
      <w:t>Pagal</w:t>
    </w:r>
    <w:r w:rsidR="00575DA8" w:rsidRPr="00167D43">
      <w:rPr>
        <w:sz w:val="18"/>
        <w:szCs w:val="18"/>
      </w:rPr>
      <w:t xml:space="preserve"> </w:t>
    </w:r>
    <w:hyperlink r:id="rId1" w:history="1">
      <w:r w:rsidR="00575DA8" w:rsidRPr="00167D43">
        <w:rPr>
          <w:rStyle w:val="Hipersaitas"/>
          <w:sz w:val="18"/>
          <w:szCs w:val="18"/>
          <w:u w:val="none"/>
        </w:rPr>
        <w:t>http://antologija.lt/author/juozas-tumas-vaizgantas</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568" w:rsidRDefault="00A93568" w:rsidP="00575DA8">
      <w:pPr>
        <w:spacing w:after="0" w:line="240" w:lineRule="auto"/>
      </w:pPr>
      <w:r>
        <w:separator/>
      </w:r>
    </w:p>
  </w:footnote>
  <w:footnote w:type="continuationSeparator" w:id="0">
    <w:p w:rsidR="00A93568" w:rsidRDefault="00A93568" w:rsidP="00575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F41DE"/>
    <w:multiLevelType w:val="hybridMultilevel"/>
    <w:tmpl w:val="492C710C"/>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CC2"/>
    <w:rsid w:val="000A29C9"/>
    <w:rsid w:val="00150CFC"/>
    <w:rsid w:val="00164514"/>
    <w:rsid w:val="00167D43"/>
    <w:rsid w:val="001B674F"/>
    <w:rsid w:val="00203360"/>
    <w:rsid w:val="00237482"/>
    <w:rsid w:val="002A7C9E"/>
    <w:rsid w:val="0038752A"/>
    <w:rsid w:val="003A7275"/>
    <w:rsid w:val="004A33EC"/>
    <w:rsid w:val="004F0565"/>
    <w:rsid w:val="005236FF"/>
    <w:rsid w:val="00575DA8"/>
    <w:rsid w:val="005C2C95"/>
    <w:rsid w:val="005E5926"/>
    <w:rsid w:val="005E67FD"/>
    <w:rsid w:val="006256CA"/>
    <w:rsid w:val="0069221B"/>
    <w:rsid w:val="006E748F"/>
    <w:rsid w:val="006E7C49"/>
    <w:rsid w:val="006F0D1D"/>
    <w:rsid w:val="00783219"/>
    <w:rsid w:val="007D5B69"/>
    <w:rsid w:val="007E5EF7"/>
    <w:rsid w:val="007F339D"/>
    <w:rsid w:val="00857104"/>
    <w:rsid w:val="00876D7C"/>
    <w:rsid w:val="008B5162"/>
    <w:rsid w:val="008D7DC8"/>
    <w:rsid w:val="008E4BC9"/>
    <w:rsid w:val="009E3E8E"/>
    <w:rsid w:val="00A41145"/>
    <w:rsid w:val="00A93568"/>
    <w:rsid w:val="00A9721E"/>
    <w:rsid w:val="00AB0CC2"/>
    <w:rsid w:val="00B533D3"/>
    <w:rsid w:val="00BB22A4"/>
    <w:rsid w:val="00C179BD"/>
    <w:rsid w:val="00C37CAC"/>
    <w:rsid w:val="00C45605"/>
    <w:rsid w:val="00C47C89"/>
    <w:rsid w:val="00C924A6"/>
    <w:rsid w:val="00CB36EC"/>
    <w:rsid w:val="00CC1618"/>
    <w:rsid w:val="00CC3A77"/>
    <w:rsid w:val="00CE0C41"/>
    <w:rsid w:val="00D871F7"/>
    <w:rsid w:val="00DA0EAA"/>
    <w:rsid w:val="00DD2027"/>
    <w:rsid w:val="00DE4AF8"/>
    <w:rsid w:val="00E46990"/>
    <w:rsid w:val="00E8587D"/>
    <w:rsid w:val="00F2105C"/>
    <w:rsid w:val="00FD03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1767"/>
  <w15:chartTrackingRefBased/>
  <w15:docId w15:val="{9C9EE247-CACC-4C1F-A9D3-AE20B169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E3E8E"/>
    <w:pPr>
      <w:ind w:left="720"/>
      <w:contextualSpacing/>
    </w:pPr>
  </w:style>
  <w:style w:type="table" w:styleId="Lentelstinklelis">
    <w:name w:val="Table Grid"/>
    <w:basedOn w:val="prastojilentel"/>
    <w:uiPriority w:val="39"/>
    <w:rsid w:val="003A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unhideWhenUsed/>
    <w:rsid w:val="00575DA8"/>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575DA8"/>
  </w:style>
  <w:style w:type="paragraph" w:styleId="Porat">
    <w:name w:val="footer"/>
    <w:basedOn w:val="prastasis"/>
    <w:link w:val="PoratDiagrama"/>
    <w:uiPriority w:val="99"/>
    <w:unhideWhenUsed/>
    <w:rsid w:val="00575DA8"/>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575DA8"/>
  </w:style>
  <w:style w:type="character" w:styleId="Hipersaitas">
    <w:name w:val="Hyperlink"/>
    <w:basedOn w:val="Numatytasispastraiposriftas"/>
    <w:uiPriority w:val="99"/>
    <w:semiHidden/>
    <w:unhideWhenUsed/>
    <w:rsid w:val="00575D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hyperlink" Target="http://antologija.lt/author/juozas-tumas-vaizgant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DB75-B4B0-4C31-B0B4-5263CD7F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2743</Words>
  <Characters>1565</Characters>
  <Application>Microsoft Office Word</Application>
  <DocSecurity>0</DocSecurity>
  <Lines>13</Lines>
  <Paragraphs>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Vartotojas</cp:lastModifiedBy>
  <cp:revision>9</cp:revision>
  <dcterms:created xsi:type="dcterms:W3CDTF">2020-04-08T20:25:00Z</dcterms:created>
  <dcterms:modified xsi:type="dcterms:W3CDTF">2020-05-13T12:43:00Z</dcterms:modified>
</cp:coreProperties>
</file>