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26DC" w14:textId="77777777" w:rsidR="00235744" w:rsidRDefault="00000000">
      <w:pPr>
        <w:pStyle w:val="BodyText"/>
        <w:rPr>
          <w:lang w:val="nl-NL"/>
        </w:rPr>
      </w:pPr>
      <w:r w:rsidRPr="00235744">
        <w:rPr>
          <w:lang w:val="nl-NL"/>
        </w:rPr>
        <w:t>In deze video werd het gebruik van Blade templates verder uitgelegd. Ik leerde hoe je layouts maakt, sections gebruikt en dynamische data weergeeft met Blade-syntax.</w:t>
      </w:r>
    </w:p>
    <w:p w14:paraId="5EC40D77" w14:textId="04276E22" w:rsidR="009040EE" w:rsidRPr="00235744" w:rsidRDefault="00000000">
      <w:pPr>
        <w:pStyle w:val="BodyText"/>
        <w:rPr>
          <w:lang w:val="nl-NL"/>
        </w:rPr>
      </w:pPr>
      <w:r w:rsidRPr="00235744">
        <w:rPr>
          <w:lang w:val="nl-NL"/>
        </w:rPr>
        <w:t>De zesde video ging over authenticatie in Laravel. Ik leerde hoe je een login- en registratiesysteem opzet, gebruikersauthenticatie configureert en beschermde routes maakt.</w:t>
      </w:r>
    </w:p>
    <w:sectPr w:rsidR="009040EE" w:rsidRPr="002357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DE2D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116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EE"/>
    <w:rsid w:val="0014253A"/>
    <w:rsid w:val="00197EAF"/>
    <w:rsid w:val="00235744"/>
    <w:rsid w:val="0090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BA09"/>
  <w15:docId w15:val="{46F35551-1C03-4E45-9237-30A842AB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3</cp:revision>
  <dcterms:created xsi:type="dcterms:W3CDTF">2025-11-07T14:29:00Z</dcterms:created>
  <dcterms:modified xsi:type="dcterms:W3CDTF">2025-11-07T14:29:00Z</dcterms:modified>
</cp:coreProperties>
</file>