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Just Shear Production Hub</w:t>
      </w:r>
    </w:p>
    <w:p>
      <w:pPr>
        <w:pStyle w:val="JSSubtitle"/>
      </w:pPr>
      <w:r>
        <w:t>Software Requirements Specification and Claude Code Build Blueprint</w:t>
      </w:r>
    </w:p>
    <w:p>
      <w:pPr>
        <w:pStyle w:val="JSSubtitle"/>
      </w:pPr>
      <w:r>
        <w:t>Prepared for Just Shear</w:t>
      </w:r>
    </w:p>
    <w:p>
      <w:pPr>
        <w:pStyle w:val="JSSubtitle"/>
      </w:pPr>
      <w:r>
        <w:t>Version 1.1  |  26 July 2026</w:t>
      </w:r>
    </w:p>
    <w:p/>
    <w:tbl>
      <w:tblPr>
        <w:tblW w:type="auto" w:w="0"/>
        <w:jc w:val="center"/>
        <w:tblLayout w:type="autofit"/>
        <w:tblLook w:firstColumn="1" w:firstRow="1" w:lastColumn="0" w:lastRow="0" w:noHBand="0" w:noVBand="1" w:val="04A0"/>
      </w:tblPr>
      <w:tblGrid>
        <w:gridCol w:w="10166"/>
      </w:tblGrid>
      <w:tr>
        <w:tc>
          <w:tcPr>
            <w:tcW w:type="dxa" w:w="10166"/>
            <w:shd w:fill="EEF4F5"/>
            <w:tcBorders>
              <w:top w:val="single" w:sz="5" w:color="D8C5A5"/>
              <w:left w:val="single" w:sz="5" w:color="D8C5A5"/>
              <w:bottom w:val="single" w:sz="5" w:color="D8C5A5"/>
              <w:right w:val="single" w:sz="5" w:color="D8C5A5"/>
            </w:tcBorders>
          </w:tcPr>
          <w:p>
            <w:r>
              <w:rPr>
                <w:b/>
                <w:color w:val="3B4E77"/>
              </w:rPr>
              <w:t>Purpose</w:t>
              <w:br/>
            </w:r>
            <w:r>
              <w:rPr>
                <w:sz w:val="18"/>
              </w:rPr>
              <w:t>Define a staged, production-ready business application that connects Shopify orders to artwork proofing, production, warehouse picking, packing, freight, fulfilment, reprints and returns. Stage One concentrates on proofing while preserving the architecture required for later stages.</w:t>
            </w:r>
          </w:p>
        </w:tc>
      </w:tr>
    </w:tbl>
    <w:p>
      <w:pPr>
        <w:spacing w:after="0"/>
      </w:pPr>
    </w:p>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3B4E77"/>
            <w:vAlign w:val="center"/>
          </w:tcPr>
          <w:p>
            <w:r>
              <w:rPr>
                <w:b/>
                <w:color w:val="FFFFFF"/>
                <w:sz w:val="17"/>
              </w:rPr>
              <w:t>Document owner</w:t>
            </w:r>
          </w:p>
        </w:tc>
        <w:tc>
          <w:tcPr>
            <w:tcW w:type="dxa" w:w="2541"/>
            <w:shd w:fill="3B4E77"/>
            <w:vAlign w:val="center"/>
          </w:tcPr>
          <w:p>
            <w:r>
              <w:rPr>
                <w:b/>
                <w:color w:val="FFFFFF"/>
                <w:sz w:val="17"/>
              </w:rPr>
              <w:t>Primary build tool</w:t>
            </w:r>
          </w:p>
        </w:tc>
        <w:tc>
          <w:tcPr>
            <w:tcW w:type="dxa" w:w="2541"/>
            <w:shd w:fill="3B4E77"/>
            <w:vAlign w:val="center"/>
          </w:tcPr>
          <w:p>
            <w:r>
              <w:rPr>
                <w:b/>
                <w:color w:val="FFFFFF"/>
                <w:sz w:val="17"/>
              </w:rPr>
              <w:t>Source of truth</w:t>
            </w:r>
          </w:p>
        </w:tc>
        <w:tc>
          <w:tcPr>
            <w:tcW w:type="dxa" w:w="2541"/>
            <w:shd w:fill="3B4E77"/>
            <w:vAlign w:val="center"/>
          </w:tcPr>
          <w:p>
            <w:r>
              <w:rPr>
                <w:b/>
                <w:color w:val="FFFFFF"/>
                <w:sz w:val="17"/>
              </w:rPr>
              <w:t>Initial release</w:t>
            </w:r>
          </w:p>
        </w:tc>
      </w:tr>
      <w:tr>
        <w:tc>
          <w:tcPr>
            <w:tcW w:type="dxa" w:w="2541"/>
            <w:tcBorders>
              <w:top w:val="single" w:sz="2" w:color="E5E1D9"/>
              <w:left w:val="single" w:sz="2" w:color="E5E1D9"/>
              <w:bottom w:val="single" w:sz="2" w:color="E5E1D9"/>
              <w:right w:val="single" w:sz="2" w:color="E5E1D9"/>
            </w:tcBorders>
          </w:tcPr>
          <w:p>
            <w:r>
              <w:rPr>
                <w:sz w:val="16"/>
              </w:rPr>
              <w:t>Just Shear</w:t>
            </w:r>
          </w:p>
        </w:tc>
        <w:tc>
          <w:tcPr>
            <w:tcW w:type="dxa" w:w="2541"/>
            <w:tcBorders>
              <w:top w:val="single" w:sz="2" w:color="E5E1D9"/>
              <w:left w:val="single" w:sz="2" w:color="E5E1D9"/>
              <w:bottom w:val="single" w:sz="2" w:color="E5E1D9"/>
              <w:right w:val="single" w:sz="2" w:color="E5E1D9"/>
            </w:tcBorders>
          </w:tcPr>
          <w:p>
            <w:r>
              <w:rPr>
                <w:sz w:val="16"/>
              </w:rPr>
              <w:t>Claude Code</w:t>
            </w:r>
          </w:p>
        </w:tc>
        <w:tc>
          <w:tcPr>
            <w:tcW w:type="dxa" w:w="2541"/>
            <w:tcBorders>
              <w:top w:val="single" w:sz="2" w:color="E5E1D9"/>
              <w:left w:val="single" w:sz="2" w:color="E5E1D9"/>
              <w:bottom w:val="single" w:sz="2" w:color="E5E1D9"/>
              <w:right w:val="single" w:sz="2" w:color="E5E1D9"/>
            </w:tcBorders>
          </w:tcPr>
          <w:p>
            <w:r>
              <w:rPr>
                <w:sz w:val="16"/>
              </w:rPr>
              <w:t>Shopify for commerce data; Production Hub for workflow data</w:t>
            </w:r>
          </w:p>
        </w:tc>
        <w:tc>
          <w:tcPr>
            <w:tcW w:type="dxa" w:w="2541"/>
            <w:tcBorders>
              <w:top w:val="single" w:sz="2" w:color="E5E1D9"/>
              <w:left w:val="single" w:sz="2" w:color="E5E1D9"/>
              <w:bottom w:val="single" w:sz="2" w:color="E5E1D9"/>
              <w:right w:val="single" w:sz="2" w:color="E5E1D9"/>
            </w:tcBorders>
          </w:tcPr>
          <w:p>
            <w:r>
              <w:rPr>
                <w:sz w:val="16"/>
              </w:rPr>
              <w:t>Stage One: Proofing and print-export handover</w:t>
            </w:r>
          </w:p>
        </w:tc>
      </w:tr>
    </w:tbl>
    <w:p/>
    <w:p>
      <w:pPr>
        <w:pStyle w:val="JSCallout"/>
      </w:pPr>
      <w:r>
        <w:t>This document is designed to be stored in the application repository and used as the controlled product specification. Claude Code should implement one milestone at a time and update this document or its change log when requirements change.</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Field</w:t>
            </w:r>
          </w:p>
        </w:tc>
        <w:tc>
          <w:tcPr>
            <w:tcW w:type="dxa" w:w="5083"/>
            <w:shd w:fill="3B4E77"/>
            <w:vAlign w:val="center"/>
          </w:tcPr>
          <w:p>
            <w:r>
              <w:rPr>
                <w:b/>
                <w:color w:val="FFFFFF"/>
                <w:sz w:val="17"/>
              </w:rPr>
              <w:t>Value</w:t>
            </w:r>
          </w:p>
        </w:tc>
      </w:tr>
      <w:tr>
        <w:tc>
          <w:tcPr>
            <w:tcW w:type="dxa" w:w="5083"/>
            <w:tcBorders>
              <w:top w:val="single" w:sz="2" w:color="E5E1D9"/>
              <w:left w:val="single" w:sz="2" w:color="E5E1D9"/>
              <w:bottom w:val="single" w:sz="2" w:color="E5E1D9"/>
              <w:right w:val="single" w:sz="2" w:color="E5E1D9"/>
            </w:tcBorders>
          </w:tcPr>
          <w:p>
            <w:r>
              <w:rPr>
                <w:sz w:val="16"/>
              </w:rPr>
              <w:t>Document title</w:t>
            </w:r>
          </w:p>
        </w:tc>
        <w:tc>
          <w:tcPr>
            <w:tcW w:type="dxa" w:w="5083"/>
            <w:tcBorders>
              <w:top w:val="single" w:sz="2" w:color="E5E1D9"/>
              <w:left w:val="single" w:sz="2" w:color="E5E1D9"/>
              <w:bottom w:val="single" w:sz="2" w:color="E5E1D9"/>
              <w:right w:val="single" w:sz="2" w:color="E5E1D9"/>
            </w:tcBorders>
          </w:tcPr>
          <w:p>
            <w:r>
              <w:rPr>
                <w:sz w:val="16"/>
              </w:rPr>
              <w:t>Just Shear Production Hub – Software Requirements Specification</w:t>
            </w:r>
          </w:p>
        </w:tc>
      </w:tr>
      <w:tr>
        <w:tc>
          <w:tcPr>
            <w:tcW w:type="dxa" w:w="5083"/>
            <w:tcBorders>
              <w:top w:val="single" w:sz="2" w:color="E5E1D9"/>
              <w:left w:val="single" w:sz="2" w:color="E5E1D9"/>
              <w:bottom w:val="single" w:sz="2" w:color="E5E1D9"/>
              <w:right w:val="single" w:sz="2" w:color="E5E1D9"/>
            </w:tcBorders>
          </w:tcPr>
          <w:p>
            <w:r>
              <w:rPr>
                <w:sz w:val="16"/>
              </w:rPr>
              <w:t>Version</w:t>
            </w:r>
          </w:p>
        </w:tc>
        <w:tc>
          <w:tcPr>
            <w:tcW w:type="dxa" w:w="5083"/>
            <w:tcBorders>
              <w:top w:val="single" w:sz="2" w:color="E5E1D9"/>
              <w:left w:val="single" w:sz="2" w:color="E5E1D9"/>
              <w:bottom w:val="single" w:sz="2" w:color="E5E1D9"/>
              <w:right w:val="single" w:sz="2" w:color="E5E1D9"/>
            </w:tcBorders>
          </w:tcPr>
          <w:p>
            <w:r>
              <w:rPr>
                <w:sz w:val="16"/>
              </w:rPr>
              <w:t>1.1</w:t>
            </w:r>
          </w:p>
        </w:tc>
      </w:tr>
      <w:tr>
        <w:tc>
          <w:tcPr>
            <w:tcW w:type="dxa" w:w="5083"/>
            <w:tcBorders>
              <w:top w:val="single" w:sz="2" w:color="E5E1D9"/>
              <w:left w:val="single" w:sz="2" w:color="E5E1D9"/>
              <w:bottom w:val="single" w:sz="2" w:color="E5E1D9"/>
              <w:right w:val="single" w:sz="2" w:color="E5E1D9"/>
            </w:tcBorders>
          </w:tcPr>
          <w:p>
            <w:r>
              <w:rPr>
                <w:sz w:val="16"/>
              </w:rPr>
              <w:t>Status</w:t>
            </w:r>
          </w:p>
        </w:tc>
        <w:tc>
          <w:tcPr>
            <w:tcW w:type="dxa" w:w="5083"/>
            <w:tcBorders>
              <w:top w:val="single" w:sz="2" w:color="E5E1D9"/>
              <w:left w:val="single" w:sz="2" w:color="E5E1D9"/>
              <w:bottom w:val="single" w:sz="2" w:color="E5E1D9"/>
              <w:right w:val="single" w:sz="2" w:color="E5E1D9"/>
            </w:tcBorders>
          </w:tcPr>
          <w:p>
            <w:r>
              <w:rPr>
                <w:sz w:val="16"/>
              </w:rPr>
              <w:t>Approved starting specification</w:t>
            </w:r>
          </w:p>
        </w:tc>
      </w:tr>
      <w:tr>
        <w:tc>
          <w:tcPr>
            <w:tcW w:type="dxa" w:w="5083"/>
            <w:tcBorders>
              <w:top w:val="single" w:sz="2" w:color="E5E1D9"/>
              <w:left w:val="single" w:sz="2" w:color="E5E1D9"/>
              <w:bottom w:val="single" w:sz="2" w:color="E5E1D9"/>
              <w:right w:val="single" w:sz="2" w:color="E5E1D9"/>
            </w:tcBorders>
          </w:tcPr>
          <w:p>
            <w:r>
              <w:rPr>
                <w:sz w:val="16"/>
              </w:rPr>
              <w:t>Owner</w:t>
            </w:r>
          </w:p>
        </w:tc>
        <w:tc>
          <w:tcPr>
            <w:tcW w:type="dxa" w:w="5083"/>
            <w:tcBorders>
              <w:top w:val="single" w:sz="2" w:color="E5E1D9"/>
              <w:left w:val="single" w:sz="2" w:color="E5E1D9"/>
              <w:bottom w:val="single" w:sz="2" w:color="E5E1D9"/>
              <w:right w:val="single" w:sz="2" w:color="E5E1D9"/>
            </w:tcBorders>
          </w:tcPr>
          <w:p>
            <w:r>
              <w:rPr>
                <w:sz w:val="16"/>
              </w:rPr>
              <w:t>Just Shear</w:t>
            </w:r>
          </w:p>
        </w:tc>
      </w:tr>
      <w:tr>
        <w:tc>
          <w:tcPr>
            <w:tcW w:type="dxa" w:w="5083"/>
            <w:tcBorders>
              <w:top w:val="single" w:sz="2" w:color="E5E1D9"/>
              <w:left w:val="single" w:sz="2" w:color="E5E1D9"/>
              <w:bottom w:val="single" w:sz="2" w:color="E5E1D9"/>
              <w:right w:val="single" w:sz="2" w:color="E5E1D9"/>
            </w:tcBorders>
          </w:tcPr>
          <w:p>
            <w:r>
              <w:rPr>
                <w:sz w:val="16"/>
              </w:rPr>
              <w:t>Date</w:t>
            </w:r>
          </w:p>
        </w:tc>
        <w:tc>
          <w:tcPr>
            <w:tcW w:type="dxa" w:w="5083"/>
            <w:tcBorders>
              <w:top w:val="single" w:sz="2" w:color="E5E1D9"/>
              <w:left w:val="single" w:sz="2" w:color="E5E1D9"/>
              <w:bottom w:val="single" w:sz="2" w:color="E5E1D9"/>
              <w:right w:val="single" w:sz="2" w:color="E5E1D9"/>
            </w:tcBorders>
          </w:tcPr>
          <w:p>
            <w:r>
              <w:rPr>
                <w:sz w:val="16"/>
              </w:rPr>
              <w:t>26 July 2026</w:t>
            </w:r>
          </w:p>
        </w:tc>
      </w:tr>
      <w:tr>
        <w:tc>
          <w:tcPr>
            <w:tcW w:type="dxa" w:w="5083"/>
            <w:tcBorders>
              <w:top w:val="single" w:sz="2" w:color="E5E1D9"/>
              <w:left w:val="single" w:sz="2" w:color="E5E1D9"/>
              <w:bottom w:val="single" w:sz="2" w:color="E5E1D9"/>
              <w:right w:val="single" w:sz="2" w:color="E5E1D9"/>
            </w:tcBorders>
          </w:tcPr>
          <w:p>
            <w:r>
              <w:rPr>
                <w:sz w:val="16"/>
              </w:rPr>
              <w:t>Currency and locale</w:t>
            </w:r>
          </w:p>
        </w:tc>
        <w:tc>
          <w:tcPr>
            <w:tcW w:type="dxa" w:w="5083"/>
            <w:tcBorders>
              <w:top w:val="single" w:sz="2" w:color="E5E1D9"/>
              <w:left w:val="single" w:sz="2" w:color="E5E1D9"/>
              <w:bottom w:val="single" w:sz="2" w:color="E5E1D9"/>
              <w:right w:val="single" w:sz="2" w:color="E5E1D9"/>
            </w:tcBorders>
          </w:tcPr>
          <w:p>
            <w:r>
              <w:rPr>
                <w:sz w:val="16"/>
              </w:rPr>
              <w:t>Australian English; AUD where monetary examples are required</w:t>
            </w:r>
          </w:p>
        </w:tc>
      </w:tr>
      <w:tr>
        <w:tc>
          <w:tcPr>
            <w:tcW w:type="dxa" w:w="5083"/>
            <w:tcBorders>
              <w:top w:val="single" w:sz="2" w:color="E5E1D9"/>
              <w:left w:val="single" w:sz="2" w:color="E5E1D9"/>
              <w:bottom w:val="single" w:sz="2" w:color="E5E1D9"/>
              <w:right w:val="single" w:sz="2" w:color="E5E1D9"/>
            </w:tcBorders>
          </w:tcPr>
          <w:p>
            <w:r>
              <w:rPr>
                <w:sz w:val="16"/>
              </w:rPr>
              <w:t>Primary implementation approach</w:t>
            </w:r>
          </w:p>
        </w:tc>
        <w:tc>
          <w:tcPr>
            <w:tcW w:type="dxa" w:w="5083"/>
            <w:tcBorders>
              <w:top w:val="single" w:sz="2" w:color="E5E1D9"/>
              <w:left w:val="single" w:sz="2" w:color="E5E1D9"/>
              <w:bottom w:val="single" w:sz="2" w:color="E5E1D9"/>
              <w:right w:val="single" w:sz="2" w:color="E5E1D9"/>
            </w:tcBorders>
          </w:tcPr>
          <w:p>
            <w:r>
              <w:rPr>
                <w:sz w:val="16"/>
              </w:rPr>
              <w:t>Shopify-connected TypeScript web application built in staged milestones using Claude Code</w:t>
            </w:r>
          </w:p>
        </w:tc>
      </w:tr>
    </w:tbl>
    <w:p>
      <w:pPr>
        <w:pStyle w:val="Heading2"/>
      </w:pPr>
      <w:r>
        <w:t>1.1 Change-control rule</w:t>
      </w:r>
    </w:p>
    <w:p>
      <w:pPr/>
      <w:r>
        <w:t>Requirements in this specification are authoritative unless replaced by a later approved version. Significant changes must be recorded with a date, description, affected sections and implementation impact.</w:t>
      </w:r>
    </w:p>
    <w:p>
      <w:pPr>
        <w:pStyle w:val="Heading2"/>
      </w:pPr>
      <w:r>
        <w:t>1.2 Requirement language</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Term</w:t>
            </w:r>
          </w:p>
        </w:tc>
        <w:tc>
          <w:tcPr>
            <w:tcW w:type="dxa" w:w="5083"/>
            <w:shd w:fill="3B4E77"/>
            <w:vAlign w:val="center"/>
          </w:tcPr>
          <w:p>
            <w:r>
              <w:rPr>
                <w:b/>
                <w:color w:val="FFFFFF"/>
                <w:sz w:val="17"/>
              </w:rPr>
              <w:t>Meaning</w:t>
            </w:r>
          </w:p>
        </w:tc>
      </w:tr>
      <w:tr>
        <w:tc>
          <w:tcPr>
            <w:tcW w:type="dxa" w:w="5083"/>
            <w:tcBorders>
              <w:top w:val="single" w:sz="2" w:color="E5E1D9"/>
              <w:left w:val="single" w:sz="2" w:color="E5E1D9"/>
              <w:bottom w:val="single" w:sz="2" w:color="E5E1D9"/>
              <w:right w:val="single" w:sz="2" w:color="E5E1D9"/>
            </w:tcBorders>
          </w:tcPr>
          <w:p>
            <w:r>
              <w:rPr>
                <w:sz w:val="16"/>
              </w:rPr>
              <w:t>Must</w:t>
            </w:r>
          </w:p>
        </w:tc>
        <w:tc>
          <w:tcPr>
            <w:tcW w:type="dxa" w:w="5083"/>
            <w:tcBorders>
              <w:top w:val="single" w:sz="2" w:color="E5E1D9"/>
              <w:left w:val="single" w:sz="2" w:color="E5E1D9"/>
              <w:bottom w:val="single" w:sz="2" w:color="E5E1D9"/>
              <w:right w:val="single" w:sz="2" w:color="E5E1D9"/>
            </w:tcBorders>
          </w:tcPr>
          <w:p>
            <w:r>
              <w:rPr>
                <w:sz w:val="16"/>
              </w:rPr>
              <w:t>Mandatory for acceptance.</w:t>
            </w:r>
          </w:p>
        </w:tc>
      </w:tr>
      <w:tr>
        <w:tc>
          <w:tcPr>
            <w:tcW w:type="dxa" w:w="5083"/>
            <w:tcBorders>
              <w:top w:val="single" w:sz="2" w:color="E5E1D9"/>
              <w:left w:val="single" w:sz="2" w:color="E5E1D9"/>
              <w:bottom w:val="single" w:sz="2" w:color="E5E1D9"/>
              <w:right w:val="single" w:sz="2" w:color="E5E1D9"/>
            </w:tcBorders>
          </w:tcPr>
          <w:p>
            <w:r>
              <w:rPr>
                <w:sz w:val="16"/>
              </w:rPr>
              <w:t>Should</w:t>
            </w:r>
          </w:p>
        </w:tc>
        <w:tc>
          <w:tcPr>
            <w:tcW w:type="dxa" w:w="5083"/>
            <w:tcBorders>
              <w:top w:val="single" w:sz="2" w:color="E5E1D9"/>
              <w:left w:val="single" w:sz="2" w:color="E5E1D9"/>
              <w:bottom w:val="single" w:sz="2" w:color="E5E1D9"/>
              <w:right w:val="single" w:sz="2" w:color="E5E1D9"/>
            </w:tcBorders>
          </w:tcPr>
          <w:p>
            <w:r>
              <w:rPr>
                <w:sz w:val="16"/>
              </w:rPr>
              <w:t>Strongly recommended; omission requires a recorded decision.</w:t>
            </w:r>
          </w:p>
        </w:tc>
      </w:tr>
      <w:tr>
        <w:tc>
          <w:tcPr>
            <w:tcW w:type="dxa" w:w="5083"/>
            <w:tcBorders>
              <w:top w:val="single" w:sz="2" w:color="E5E1D9"/>
              <w:left w:val="single" w:sz="2" w:color="E5E1D9"/>
              <w:bottom w:val="single" w:sz="2" w:color="E5E1D9"/>
              <w:right w:val="single" w:sz="2" w:color="E5E1D9"/>
            </w:tcBorders>
          </w:tcPr>
          <w:p>
            <w:r>
              <w:rPr>
                <w:sz w:val="16"/>
              </w:rPr>
              <w:t>May</w:t>
            </w:r>
          </w:p>
        </w:tc>
        <w:tc>
          <w:tcPr>
            <w:tcW w:type="dxa" w:w="5083"/>
            <w:tcBorders>
              <w:top w:val="single" w:sz="2" w:color="E5E1D9"/>
              <w:left w:val="single" w:sz="2" w:color="E5E1D9"/>
              <w:bottom w:val="single" w:sz="2" w:color="E5E1D9"/>
              <w:right w:val="single" w:sz="2" w:color="E5E1D9"/>
            </w:tcBorders>
          </w:tcPr>
          <w:p>
            <w:r>
              <w:rPr>
                <w:sz w:val="16"/>
              </w:rPr>
              <w:t>Optional capability.</w:t>
            </w:r>
          </w:p>
        </w:tc>
      </w:tr>
      <w:tr>
        <w:tc>
          <w:tcPr>
            <w:tcW w:type="dxa" w:w="5083"/>
            <w:tcBorders>
              <w:top w:val="single" w:sz="2" w:color="E5E1D9"/>
              <w:left w:val="single" w:sz="2" w:color="E5E1D9"/>
              <w:bottom w:val="single" w:sz="2" w:color="E5E1D9"/>
              <w:right w:val="single" w:sz="2" w:color="E5E1D9"/>
            </w:tcBorders>
          </w:tcPr>
          <w:p>
            <w:r>
              <w:rPr>
                <w:sz w:val="16"/>
              </w:rPr>
              <w:t>Stage One</w:t>
            </w:r>
          </w:p>
        </w:tc>
        <w:tc>
          <w:tcPr>
            <w:tcW w:type="dxa" w:w="5083"/>
            <w:tcBorders>
              <w:top w:val="single" w:sz="2" w:color="E5E1D9"/>
              <w:left w:val="single" w:sz="2" w:color="E5E1D9"/>
              <w:bottom w:val="single" w:sz="2" w:color="E5E1D9"/>
              <w:right w:val="single" w:sz="2" w:color="E5E1D9"/>
            </w:tcBorders>
          </w:tcPr>
          <w:p>
            <w:r>
              <w:rPr>
                <w:sz w:val="16"/>
              </w:rPr>
              <w:t>The first production release focused on proofing and export handover.</w:t>
            </w:r>
          </w:p>
        </w:tc>
      </w:tr>
      <w:tr>
        <w:tc>
          <w:tcPr>
            <w:tcW w:type="dxa" w:w="5083"/>
            <w:tcBorders>
              <w:top w:val="single" w:sz="2" w:color="E5E1D9"/>
              <w:left w:val="single" w:sz="2" w:color="E5E1D9"/>
              <w:bottom w:val="single" w:sz="2" w:color="E5E1D9"/>
              <w:right w:val="single" w:sz="2" w:color="E5E1D9"/>
            </w:tcBorders>
          </w:tcPr>
          <w:p>
            <w:r>
              <w:rPr>
                <w:sz w:val="16"/>
              </w:rPr>
              <w:t>Future stage</w:t>
            </w:r>
          </w:p>
        </w:tc>
        <w:tc>
          <w:tcPr>
            <w:tcW w:type="dxa" w:w="5083"/>
            <w:tcBorders>
              <w:top w:val="single" w:sz="2" w:color="E5E1D9"/>
              <w:left w:val="single" w:sz="2" w:color="E5E1D9"/>
              <w:bottom w:val="single" w:sz="2" w:color="E5E1D9"/>
              <w:right w:val="single" w:sz="2" w:color="E5E1D9"/>
            </w:tcBorders>
          </w:tcPr>
          <w:p>
            <w:r>
              <w:rPr>
                <w:sz w:val="16"/>
              </w:rPr>
              <w:t>Architecturally planned but not necessarily exposed in the first user interface.</w:t>
            </w:r>
          </w:p>
        </w:tc>
      </w:tr>
    </w:tbl>
    <w:p>
      <w:pPr>
        <w:pStyle w:val="Heading2"/>
      </w:pPr>
      <w:r>
        <w:t>1.3 Change Log</w:t>
      </w:r>
    </w:p>
    <w:tbl>
      <w:tblPr>
        <w:tblStyle w:val="TableGrid"/>
        <w:tblW w:type="auto" w:w="0"/>
        <w:jc w:val="center"/>
        <w:tblLook w:firstColumn="1" w:firstRow="1" w:lastColumn="0" w:lastRow="0" w:noHBand="0" w:noVBand="1" w:val="04A0"/>
      </w:tblPr>
      <w:tblGrid>
        <w:gridCol w:w="1200"/>
        <w:gridCol w:w="3600"/>
        <w:gridCol w:w="2400"/>
        <w:gridCol w:w="2966"/>
      </w:tblGrid>
      <w:tr>
        <w:tc>
          <w:tcPr>
            <w:tcW w:type="dxa" w:w="1200"/>
            <w:shd w:fill="3B4E77"/>
            <w:vAlign w:val="center"/>
          </w:tcPr>
          <w:p>
            <w:r>
              <w:rPr>
                <w:b/>
                <w:color w:val="FFFFFF"/>
                <w:sz w:val="17"/>
              </w:rPr>
              <w:t xml:space="preserve">Date</w:t>
            </w:r>
          </w:p>
        </w:tc>
        <w:tc>
          <w:tcPr>
            <w:tcW w:type="dxa" w:w="3600"/>
            <w:shd w:fill="3B4E77"/>
            <w:vAlign w:val="center"/>
          </w:tcPr>
          <w:p>
            <w:r>
              <w:rPr>
                <w:b/>
                <w:color w:val="FFFFFF"/>
                <w:sz w:val="17"/>
              </w:rPr>
              <w:t xml:space="preserve">Description</w:t>
            </w:r>
          </w:p>
        </w:tc>
        <w:tc>
          <w:tcPr>
            <w:tcW w:type="dxa" w:w="2400"/>
            <w:shd w:fill="3B4E77"/>
            <w:vAlign w:val="center"/>
          </w:tcPr>
          <w:p>
            <w:r>
              <w:rPr>
                <w:b/>
                <w:color w:val="FFFFFF"/>
                <w:sz w:val="17"/>
              </w:rPr>
              <w:t xml:space="preserve">Affected sections</w:t>
            </w:r>
          </w:p>
        </w:tc>
        <w:tc>
          <w:tcPr>
            <w:tcW w:type="dxa" w:w="2966"/>
            <w:shd w:fill="3B4E77"/>
            <w:vAlign w:val="center"/>
          </w:tcPr>
          <w:p>
            <w:r>
              <w:rPr>
                <w:b/>
                <w:color w:val="FFFFFF"/>
                <w:sz w:val="17"/>
              </w:rPr>
              <w:t xml:space="preserve">Implementation impact</w:t>
            </w:r>
          </w:p>
        </w:tc>
      </w:tr>
      <w:tr>
        <w:tc>
          <w:tcPr>
            <w:tcW w:type="dxa" w:w="1200"/>
            <w:tcBorders>
              <w:top w:val="single" w:sz="2" w:color="E5E1D9"/>
              <w:left w:val="single" w:sz="2" w:color="E5E1D9"/>
              <w:bottom w:val="single" w:sz="2" w:color="E5E1D9"/>
              <w:right w:val="single" w:sz="2" w:color="E5E1D9"/>
            </w:tcBorders>
          </w:tcPr>
          <w:p>
            <w:r>
              <w:rPr>
                <w:sz w:val="16"/>
              </w:rPr>
              <w:t xml:space="preserve">26 July 2026</w:t>
            </w:r>
          </w:p>
        </w:tc>
        <w:tc>
          <w:tcPr>
            <w:tcW w:type="dxa" w:w="3600"/>
            <w:tcBorders>
              <w:top w:val="single" w:sz="2" w:color="E5E1D9"/>
              <w:left w:val="single" w:sz="2" w:color="E5E1D9"/>
              <w:bottom w:val="single" w:sz="2" w:color="E5E1D9"/>
              <w:right w:val="single" w:sz="2" w:color="E5E1D9"/>
            </w:tcBorders>
          </w:tcPr>
          <w:p>
            <w:r>
              <w:rPr>
                <w:sz w:val="16"/>
              </w:rPr>
              <w:t xml:space="preserve">Staff authenticate independently (email + password, admin-created accounts); no individual Shopify staff logins are used. The Shopify connection changes from an embedded OAuth app to a single static custom-app Admin API token.</w:t>
            </w:r>
          </w:p>
        </w:tc>
        <w:tc>
          <w:tcPr>
            <w:tcW w:type="dxa" w:w="2400"/>
            <w:tcBorders>
              <w:top w:val="single" w:sz="2" w:color="E5E1D9"/>
              <w:left w:val="single" w:sz="2" w:color="E5E1D9"/>
              <w:bottom w:val="single" w:sz="2" w:color="E5E1D9"/>
              <w:right w:val="single" w:sz="2" w:color="E5E1D9"/>
            </w:tcBorders>
          </w:tcPr>
          <w:p>
            <w:r>
              <w:rPr>
                <w:sz w:val="16"/>
              </w:rPr>
              <w:t xml:space="preserve">Sections 6, 21.1, 21.2</w:t>
            </w:r>
          </w:p>
        </w:tc>
        <w:tc>
          <w:tcPr>
            <w:tcW w:type="dxa" w:w="2966"/>
            <w:tcBorders>
              <w:top w:val="single" w:sz="2" w:color="E5E1D9"/>
              <w:left w:val="single" w:sz="2" w:color="E5E1D9"/>
              <w:bottom w:val="single" w:sz="2" w:color="E5E1D9"/>
              <w:right w:val="single" w:sz="2" w:color="E5E1D9"/>
            </w:tcBorders>
          </w:tcPr>
          <w:p>
            <w:r>
              <w:rPr>
                <w:sz w:val="16"/>
              </w:rPr>
              <w:t xml:space="preserve">Removes App Bridge, Polaris and OAuth from the architecture entirely. Adds independent StaffUser credentials and session handling. The Shopify adapter authenticates with one static token instead of per-install OAuth.</w:t>
            </w:r>
          </w:p>
        </w:tc>
      </w:tr>
      <w:tr>
        <w:tc>
          <w:tcPr>
            <w:tcW w:type="dxa" w:w="1200"/>
            <w:tcBorders>
              <w:top w:val="single" w:sz="2" w:color="E5E1D9"/>
              <w:left w:val="single" w:sz="2" w:color="E5E1D9"/>
              <w:bottom w:val="single" w:sz="2" w:color="E5E1D9"/>
              <w:right w:val="single" w:sz="2" w:color="E5E1D9"/>
            </w:tcBorders>
          </w:tcPr>
          <w:p>
            <w:r>
              <w:rPr>
                <w:sz w:val="16"/>
              </w:rPr>
              <w:t xml:space="preserve">26 July 2026</w:t>
            </w:r>
          </w:p>
        </w:tc>
        <w:tc>
          <w:tcPr>
            <w:tcW w:type="dxa" w:w="3600"/>
            <w:tcBorders>
              <w:top w:val="single" w:sz="2" w:color="E5E1D9"/>
              <w:left w:val="single" w:sz="2" w:color="E5E1D9"/>
              <w:bottom w:val="single" w:sz="2" w:color="E5E1D9"/>
              <w:right w:val="single" w:sz="2" w:color="E5E1D9"/>
            </w:tcBorders>
          </w:tcPr>
          <w:p>
            <w:r>
              <w:rPr>
                <w:sz w:val="16"/>
              </w:rPr>
              <w:t xml:space="preserve">Customer-facing proof, reminder and export-update emails are sent via Klaviyo (profile upsert plus custom event tracking, with delivery owned by Flows built in the Klaviyo UI) instead of a dedicated transactional email provider. Staff-facing notifications (proof approved, changes requested, integration failure) remain in-app only and are not sent as email.</w:t>
            </w:r>
          </w:p>
        </w:tc>
        <w:tc>
          <w:tcPr>
            <w:tcW w:type="dxa" w:w="2400"/>
            <w:tcBorders>
              <w:top w:val="single" w:sz="2" w:color="E5E1D9"/>
              <w:left w:val="single" w:sz="2" w:color="E5E1D9"/>
              <w:bottom w:val="single" w:sz="2" w:color="E5E1D9"/>
              <w:right w:val="single" w:sz="2" w:color="E5E1D9"/>
            </w:tcBorders>
          </w:tcPr>
          <w:p>
            <w:r>
              <w:rPr>
                <w:sz w:val="16"/>
              </w:rPr>
              <w:t xml:space="preserve">Sections 12, 21.1, 21.2</w:t>
            </w:r>
          </w:p>
        </w:tc>
        <w:tc>
          <w:tcPr>
            <w:tcW w:type="dxa" w:w="2966"/>
            <w:tcBorders>
              <w:top w:val="single" w:sz="2" w:color="E5E1D9"/>
              <w:left w:val="single" w:sz="2" w:color="E5E1D9"/>
              <w:bottom w:val="single" w:sz="2" w:color="E5E1D9"/>
              <w:right w:val="single" w:sz="2" w:color="E5E1D9"/>
            </w:tcBorders>
          </w:tcPr>
          <w:p>
            <w:r>
              <w:rPr>
                <w:sz w:val="16"/>
              </w:rPr>
              <w:t xml:space="preserve">Four Klaviyo Flows (proof sent, proof revision, printing-stage update, reminder) must exist before Milestone 17 acceptance. The delivery-record semantics change: Klaviyo accepting an event is not the same as confirmed email delivery. There is no email leg for staff alerts.</w:t>
            </w:r>
          </w:p>
        </w:tc>
      </w:tr>
    </w:tbl>
    <w:p>
      <w:pPr>
        <w:pStyle w:val="Heading1"/>
      </w:pPr>
      <w:r>
        <w:t>2. Contents</w:t>
      </w:r>
    </w:p>
    <w:p>
      <w:pPr>
        <w:pStyle w:val="ListBullet"/>
      </w:pPr>
      <w:r>
        <w:t>3. Executive Summary</w:t>
      </w:r>
    </w:p>
    <w:p>
      <w:pPr>
        <w:pStyle w:val="ListBullet"/>
      </w:pPr>
      <w:r>
        <w:t>4. Business Context and Goals</w:t>
      </w:r>
    </w:p>
    <w:p>
      <w:pPr>
        <w:pStyle w:val="ListBullet"/>
      </w:pPr>
      <w:r>
        <w:t>5. Product Scope and Staged Roadmap</w:t>
      </w:r>
    </w:p>
    <w:p>
      <w:pPr>
        <w:pStyle w:val="ListBullet"/>
      </w:pPr>
      <w:r>
        <w:t>6. Users, Roles and Permissions</w:t>
      </w:r>
    </w:p>
    <w:p>
      <w:pPr>
        <w:pStyle w:val="ListBullet"/>
      </w:pPr>
      <w:r>
        <w:t>7. Core Domain Model</w:t>
      </w:r>
    </w:p>
    <w:p>
      <w:pPr>
        <w:pStyle w:val="ListBullet"/>
      </w:pPr>
      <w:r>
        <w:t>8. Stage One Functional Requirements</w:t>
      </w:r>
    </w:p>
    <w:p>
      <w:pPr>
        <w:pStyle w:val="ListBullet"/>
      </w:pPr>
      <w:r>
        <w:t>9. Kanban and Order Workspace</w:t>
      </w:r>
    </w:p>
    <w:p>
      <w:pPr>
        <w:pStyle w:val="ListBullet"/>
      </w:pPr>
      <w:r>
        <w:t>10. Customer Proof Experience</w:t>
      </w:r>
    </w:p>
    <w:p>
      <w:pPr>
        <w:pStyle w:val="ListBullet"/>
      </w:pPr>
      <w:r>
        <w:t>11. Shopify and OPTIS Integration</w:t>
      </w:r>
    </w:p>
    <w:p>
      <w:pPr>
        <w:pStyle w:val="ListBullet"/>
      </w:pPr>
      <w:r>
        <w:t>12. Email, Notifications and Reminders</w:t>
      </w:r>
    </w:p>
    <w:p>
      <w:pPr>
        <w:pStyle w:val="ListBullet"/>
      </w:pPr>
      <w:r>
        <w:t>13. Due Dates, Priority and Overrides</w:t>
      </w:r>
    </w:p>
    <w:p>
      <w:pPr>
        <w:pStyle w:val="ListBullet"/>
      </w:pPr>
      <w:r>
        <w:t>14. Integration Reliability and Failure Queue</w:t>
      </w:r>
    </w:p>
    <w:p>
      <w:pPr>
        <w:pStyle w:val="ListBullet"/>
      </w:pPr>
      <w:r>
        <w:t>15. Reprint Workflow</w:t>
      </w:r>
    </w:p>
    <w:p>
      <w:pPr>
        <w:pStyle w:val="ListBullet"/>
      </w:pPr>
      <w:r>
        <w:t>16. Barcode and Warehouse Readiness</w:t>
      </w:r>
    </w:p>
    <w:p>
      <w:pPr>
        <w:pStyle w:val="ListBullet"/>
      </w:pPr>
      <w:r>
        <w:t>17. Future Production, Packing, Freight and Returns</w:t>
      </w:r>
    </w:p>
    <w:p>
      <w:pPr>
        <w:pStyle w:val="ListBullet"/>
      </w:pPr>
      <w:r>
        <w:t>18. Reporting and Metrics</w:t>
      </w:r>
    </w:p>
    <w:p>
      <w:pPr>
        <w:pStyle w:val="ListBullet"/>
      </w:pPr>
      <w:r>
        <w:t>19. User Experience and Visual Design</w:t>
      </w:r>
    </w:p>
    <w:p>
      <w:pPr>
        <w:pStyle w:val="ListBullet"/>
      </w:pPr>
      <w:r>
        <w:t>20. Security, Privacy and Audit</w:t>
      </w:r>
    </w:p>
    <w:p>
      <w:pPr>
        <w:pStyle w:val="ListBullet"/>
      </w:pPr>
      <w:r>
        <w:t>21. Technical Architecture</w:t>
      </w:r>
    </w:p>
    <w:p>
      <w:pPr>
        <w:pStyle w:val="ListBullet"/>
      </w:pPr>
      <w:r>
        <w:t>22. Data Model</w:t>
      </w:r>
    </w:p>
    <w:p>
      <w:pPr>
        <w:pStyle w:val="ListBullet"/>
      </w:pPr>
      <w:r>
        <w:t>23. API and Event Model</w:t>
      </w:r>
    </w:p>
    <w:p>
      <w:pPr>
        <w:pStyle w:val="ListBullet"/>
      </w:pPr>
      <w:r>
        <w:t>24. Testing and Acceptance</w:t>
      </w:r>
    </w:p>
    <w:p>
      <w:pPr>
        <w:pStyle w:val="ListBullet"/>
      </w:pPr>
      <w:r>
        <w:t>25. Deployment and Operations</w:t>
      </w:r>
    </w:p>
    <w:p>
      <w:pPr>
        <w:pStyle w:val="ListBullet"/>
      </w:pPr>
      <w:r>
        <w:t>26. Risks and Validation Items</w:t>
      </w:r>
    </w:p>
    <w:p>
      <w:pPr>
        <w:pStyle w:val="ListBullet"/>
      </w:pPr>
      <w:r>
        <w:t>27. Claude Code Implementation Plan</w:t>
      </w:r>
    </w:p>
    <w:p>
      <w:pPr>
        <w:pStyle w:val="ListBullet"/>
      </w:pPr>
      <w:r>
        <w:t>Appendix A. Status and Tag Catalogue</w:t>
      </w:r>
    </w:p>
    <w:p>
      <w:pPr>
        <w:pStyle w:val="ListBullet"/>
      </w:pPr>
      <w:r>
        <w:t>Appendix B. Email Templates</w:t>
      </w:r>
    </w:p>
    <w:p>
      <w:pPr>
        <w:pStyle w:val="ListBullet"/>
      </w:pPr>
      <w:r>
        <w:t>Appendix C. Claude Code Master Instruction</w:t>
      </w:r>
    </w:p>
    <w:p>
      <w:pPr>
        <w:pStyle w:val="Heading1"/>
      </w:pPr>
      <w:r>
        <w:t>3. Executive Summary</w:t>
      </w:r>
    </w:p>
    <w:p>
      <w:pPr/>
      <w:r>
        <w:t>Just Shear requires a single operational system that gives staff a clear view of custom orders from the moment an order enters Shopify through artwork approval, production, picking, packing, freight, fulfilment, reprints and returns.</w:t>
      </w:r>
    </w:p>
    <w:p>
      <w:pPr/>
      <w:r>
        <w:t>The current process is slowed by a clunky proofing application, difficulty selecting freight services in Starshipit, limited access to previous proof history, insufficient visibility of Shopify order tags and slow returns processing.</w:t>
      </w:r>
    </w:p>
    <w:p>
      <w:pPr/>
      <w:r>
        <w:t>The Production Hub will use Shopify as the source of truth for orders, customers, products, payments and fulfilments. The application will become the source of truth for artwork proof groups, proof versions, approvals, production workflow, assignments, due dates, priorities, internal notes, audit history and integration health.</w:t>
      </w:r>
    </w:p>
    <w:tbl>
      <w:tblPr>
        <w:tblW w:type="auto" w:w="0"/>
        <w:jc w:val="center"/>
        <w:tblLayout w:type="autofit"/>
        <w:tblLook w:firstColumn="1" w:firstRow="1" w:lastColumn="0" w:lastRow="0" w:noHBand="0" w:noVBand="1" w:val="04A0"/>
      </w:tblPr>
      <w:tblGrid>
        <w:gridCol w:w="10166"/>
      </w:tblGrid>
      <w:tr>
        <w:tc>
          <w:tcPr>
            <w:tcW w:type="dxa" w:w="10166"/>
            <w:shd w:fill="FFF7E8"/>
            <w:tcBorders>
              <w:top w:val="single" w:sz="5" w:color="D8C5A5"/>
              <w:left w:val="single" w:sz="5" w:color="D8C5A5"/>
              <w:bottom w:val="single" w:sz="5" w:color="D8C5A5"/>
              <w:right w:val="single" w:sz="5" w:color="D8C5A5"/>
            </w:tcBorders>
          </w:tcPr>
          <w:p>
            <w:r>
              <w:rPr>
                <w:b/>
                <w:color w:val="3B4E77"/>
              </w:rPr>
              <w:t>Central architectural decision</w:t>
              <w:br/>
            </w:r>
            <w:r>
              <w:rPr>
                <w:sz w:val="18"/>
              </w:rPr>
              <w:t>Order status and proof status are separate. An order can contain multiple proof groups, and each proof group can contain multiple retained proof versions. Approval or rejection applies only to the relevant proof group, not automatically to the whole order.</w:t>
            </w:r>
          </w:p>
        </w:tc>
      </w:tr>
    </w:tbl>
    <w:p>
      <w:pPr>
        <w:spacing w:after="0"/>
      </w:pPr>
    </w:p>
    <w:p>
      <w:pPr>
        <w:pStyle w:val="Heading1"/>
      </w:pPr>
      <w:r>
        <w:t>4. Business Context and Goals</w:t>
      </w:r>
    </w:p>
    <w:p>
      <w:pPr>
        <w:pStyle w:val="Heading2"/>
      </w:pPr>
      <w:r>
        <w:t>4.1 Current issues</w:t>
      </w:r>
    </w:p>
    <w:p>
      <w:pPr>
        <w:pStyle w:val="ListBullet"/>
      </w:pPr>
      <w:r>
        <w:t>Existing proofing workflow is slightly clunky and does not provide a clean operational overview.</w:t>
      </w:r>
    </w:p>
    <w:p>
      <w:pPr>
        <w:pStyle w:val="ListBullet"/>
      </w:pPr>
      <w:r>
        <w:t>Staff can struggle to choose the correct freight option in Starshipit.</w:t>
      </w:r>
    </w:p>
    <w:p>
      <w:pPr>
        <w:pStyle w:val="ListBullet"/>
      </w:pPr>
      <w:r>
        <w:t>Past proof overviews and approval history are not easy to access.</w:t>
      </w:r>
    </w:p>
    <w:p>
      <w:pPr>
        <w:pStyle w:val="ListBullet"/>
      </w:pPr>
      <w:r>
        <w:t>Shopify order tags are not visible enough during production.</w:t>
      </w:r>
    </w:p>
    <w:p>
      <w:pPr>
        <w:pStyle w:val="ListBullet"/>
      </w:pPr>
      <w:r>
        <w:t>Returns take too long to process.</w:t>
      </w:r>
    </w:p>
    <w:p>
      <w:pPr>
        <w:pStyle w:val="ListBullet"/>
      </w:pPr>
      <w:r>
        <w:t>Production information is spread across systems and individual staff knowledge.</w:t>
      </w:r>
    </w:p>
    <w:p>
      <w:pPr>
        <w:pStyle w:val="Heading2"/>
      </w:pPr>
      <w:r>
        <w:t>4.2 Desired outcomes</w:t>
      </w:r>
    </w:p>
    <w:p>
      <w:pPr>
        <w:pStyle w:val="ListBullet"/>
      </w:pPr>
      <w:r>
        <w:t>One Kanban-style operational view showing orders, product images, tags, assignments and production state.</w:t>
      </w:r>
    </w:p>
    <w:p>
      <w:pPr>
        <w:pStyle w:val="ListBullet"/>
      </w:pPr>
      <w:r>
        <w:t>A fast proofing workflow with multiple proof images, clear customer approval and retained history.</w:t>
      </w:r>
    </w:p>
    <w:p>
      <w:pPr>
        <w:pStyle w:val="ListBullet"/>
      </w:pPr>
      <w:r>
        <w:t>Role-based views so each staff member sees the work relevant to their role.</w:t>
      </w:r>
    </w:p>
    <w:p>
      <w:pPr>
        <w:pStyle w:val="ListBullet"/>
      </w:pPr>
      <w:r>
        <w:t>Logical warehouse picking and later barcode-assisted validation.</w:t>
      </w:r>
    </w:p>
    <w:p>
      <w:pPr>
        <w:pStyle w:val="ListBullet"/>
      </w:pPr>
      <w:r>
        <w:t>Reliable integration with visible failures rather than silent errors.</w:t>
      </w:r>
    </w:p>
    <w:p>
      <w:pPr>
        <w:pStyle w:val="ListBullet"/>
      </w:pPr>
      <w:r>
        <w:t>Clear customer updates without excessive automated messages.</w:t>
      </w:r>
    </w:p>
    <w:p>
      <w:pPr>
        <w:pStyle w:val="ListBullet"/>
      </w:pPr>
      <w:r>
        <w:t>Daily fulfilment and dispatch metrics visible to managers and packing staff.</w:t>
      </w:r>
    </w:p>
    <w:p>
      <w:pPr>
        <w:pStyle w:val="Heading2"/>
      </w:pPr>
      <w:r>
        <w:t>4.3 Product principles</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Principle</w:t>
            </w:r>
          </w:p>
        </w:tc>
        <w:tc>
          <w:tcPr>
            <w:tcW w:type="dxa" w:w="5083"/>
            <w:shd w:fill="3B4E77"/>
            <w:vAlign w:val="center"/>
          </w:tcPr>
          <w:p>
            <w:r>
              <w:rPr>
                <w:b/>
                <w:color w:val="FFFFFF"/>
                <w:sz w:val="17"/>
              </w:rPr>
              <w:t>Application</w:t>
            </w:r>
          </w:p>
        </w:tc>
      </w:tr>
      <w:tr>
        <w:tc>
          <w:tcPr>
            <w:tcW w:type="dxa" w:w="5083"/>
            <w:tcBorders>
              <w:top w:val="single" w:sz="2" w:color="E5E1D9"/>
              <w:left w:val="single" w:sz="2" w:color="E5E1D9"/>
              <w:bottom w:val="single" w:sz="2" w:color="E5E1D9"/>
              <w:right w:val="single" w:sz="2" w:color="E5E1D9"/>
            </w:tcBorders>
          </w:tcPr>
          <w:p>
            <w:r>
              <w:rPr>
                <w:sz w:val="16"/>
              </w:rPr>
              <w:t>Shopify remains commerce source of truth</w:t>
            </w:r>
          </w:p>
        </w:tc>
        <w:tc>
          <w:tcPr>
            <w:tcW w:type="dxa" w:w="5083"/>
            <w:tcBorders>
              <w:top w:val="single" w:sz="2" w:color="E5E1D9"/>
              <w:left w:val="single" w:sz="2" w:color="E5E1D9"/>
              <w:bottom w:val="single" w:sz="2" w:color="E5E1D9"/>
              <w:right w:val="single" w:sz="2" w:color="E5E1D9"/>
            </w:tcBorders>
          </w:tcPr>
          <w:p>
            <w:r>
              <w:rPr>
                <w:sz w:val="16"/>
              </w:rPr>
              <w:t>Do not duplicate or replace payment, customer or fulfilment functions unnecessarily.</w:t>
            </w:r>
          </w:p>
        </w:tc>
      </w:tr>
      <w:tr>
        <w:tc>
          <w:tcPr>
            <w:tcW w:type="dxa" w:w="5083"/>
            <w:tcBorders>
              <w:top w:val="single" w:sz="2" w:color="E5E1D9"/>
              <w:left w:val="single" w:sz="2" w:color="E5E1D9"/>
              <w:bottom w:val="single" w:sz="2" w:color="E5E1D9"/>
              <w:right w:val="single" w:sz="2" w:color="E5E1D9"/>
            </w:tcBorders>
          </w:tcPr>
          <w:p>
            <w:r>
              <w:rPr>
                <w:sz w:val="16"/>
              </w:rPr>
              <w:t>Production Hub owns operational workflow</w:t>
            </w:r>
          </w:p>
        </w:tc>
        <w:tc>
          <w:tcPr>
            <w:tcW w:type="dxa" w:w="5083"/>
            <w:tcBorders>
              <w:top w:val="single" w:sz="2" w:color="E5E1D9"/>
              <w:left w:val="single" w:sz="2" w:color="E5E1D9"/>
              <w:bottom w:val="single" w:sz="2" w:color="E5E1D9"/>
              <w:right w:val="single" w:sz="2" w:color="E5E1D9"/>
            </w:tcBorders>
          </w:tcPr>
          <w:p>
            <w:r>
              <w:rPr>
                <w:sz w:val="16"/>
              </w:rPr>
              <w:t>Maintain internal statuses, assignments, proofs, notes and history even if Shopify synchronisation fails.</w:t>
            </w:r>
          </w:p>
        </w:tc>
      </w:tr>
      <w:tr>
        <w:tc>
          <w:tcPr>
            <w:tcW w:type="dxa" w:w="5083"/>
            <w:tcBorders>
              <w:top w:val="single" w:sz="2" w:color="E5E1D9"/>
              <w:left w:val="single" w:sz="2" w:color="E5E1D9"/>
              <w:bottom w:val="single" w:sz="2" w:color="E5E1D9"/>
              <w:right w:val="single" w:sz="2" w:color="E5E1D9"/>
            </w:tcBorders>
          </w:tcPr>
          <w:p>
            <w:r>
              <w:rPr>
                <w:sz w:val="16"/>
              </w:rPr>
              <w:t>No silent failure</w:t>
            </w:r>
          </w:p>
        </w:tc>
        <w:tc>
          <w:tcPr>
            <w:tcW w:type="dxa" w:w="5083"/>
            <w:tcBorders>
              <w:top w:val="single" w:sz="2" w:color="E5E1D9"/>
              <w:left w:val="single" w:sz="2" w:color="E5E1D9"/>
              <w:bottom w:val="single" w:sz="2" w:color="E5E1D9"/>
              <w:right w:val="single" w:sz="2" w:color="E5E1D9"/>
            </w:tcBorders>
          </w:tcPr>
          <w:p>
            <w:r>
              <w:rPr>
                <w:sz w:val="16"/>
              </w:rPr>
              <w:t>All failed emails, tags, webhooks and external calls appear in an integration queue.</w:t>
            </w:r>
          </w:p>
        </w:tc>
      </w:tr>
      <w:tr>
        <w:tc>
          <w:tcPr>
            <w:tcW w:type="dxa" w:w="5083"/>
            <w:tcBorders>
              <w:top w:val="single" w:sz="2" w:color="E5E1D9"/>
              <w:left w:val="single" w:sz="2" w:color="E5E1D9"/>
              <w:bottom w:val="single" w:sz="2" w:color="E5E1D9"/>
              <w:right w:val="single" w:sz="2" w:color="E5E1D9"/>
            </w:tcBorders>
          </w:tcPr>
          <w:p>
            <w:r>
              <w:rPr>
                <w:sz w:val="16"/>
              </w:rPr>
              <w:t>History is retained</w:t>
            </w:r>
          </w:p>
        </w:tc>
        <w:tc>
          <w:tcPr>
            <w:tcW w:type="dxa" w:w="5083"/>
            <w:tcBorders>
              <w:top w:val="single" w:sz="2" w:color="E5E1D9"/>
              <w:left w:val="single" w:sz="2" w:color="E5E1D9"/>
              <w:bottom w:val="single" w:sz="2" w:color="E5E1D9"/>
              <w:right w:val="single" w:sz="2" w:color="E5E1D9"/>
            </w:tcBorders>
          </w:tcPr>
          <w:p>
            <w:r>
              <w:rPr>
                <w:sz w:val="16"/>
              </w:rPr>
              <w:t>Never overwrite prior proof versions, approvals, customer uploads or production records.</w:t>
            </w:r>
          </w:p>
        </w:tc>
      </w:tr>
      <w:tr>
        <w:tc>
          <w:tcPr>
            <w:tcW w:type="dxa" w:w="5083"/>
            <w:tcBorders>
              <w:top w:val="single" w:sz="2" w:color="E5E1D9"/>
              <w:left w:val="single" w:sz="2" w:color="E5E1D9"/>
              <w:bottom w:val="single" w:sz="2" w:color="E5E1D9"/>
              <w:right w:val="single" w:sz="2" w:color="E5E1D9"/>
            </w:tcBorders>
          </w:tcPr>
          <w:p>
            <w:r>
              <w:rPr>
                <w:sz w:val="16"/>
              </w:rPr>
              <w:t>Granular approval</w:t>
            </w:r>
          </w:p>
        </w:tc>
        <w:tc>
          <w:tcPr>
            <w:tcW w:type="dxa" w:w="5083"/>
            <w:tcBorders>
              <w:top w:val="single" w:sz="2" w:color="E5E1D9"/>
              <w:left w:val="single" w:sz="2" w:color="E5E1D9"/>
              <w:bottom w:val="single" w:sz="2" w:color="E5E1D9"/>
              <w:right w:val="single" w:sz="2" w:color="E5E1D9"/>
            </w:tcBorders>
          </w:tcPr>
          <w:p>
            <w:r>
              <w:rPr>
                <w:sz w:val="16"/>
              </w:rPr>
              <w:t>Link artwork and approvals to exact order lines, quantities, methods and placements.</w:t>
            </w:r>
          </w:p>
        </w:tc>
      </w:tr>
      <w:tr>
        <w:tc>
          <w:tcPr>
            <w:tcW w:type="dxa" w:w="5083"/>
            <w:tcBorders>
              <w:top w:val="single" w:sz="2" w:color="E5E1D9"/>
              <w:left w:val="single" w:sz="2" w:color="E5E1D9"/>
              <w:bottom w:val="single" w:sz="2" w:color="E5E1D9"/>
              <w:right w:val="single" w:sz="2" w:color="E5E1D9"/>
            </w:tcBorders>
          </w:tcPr>
          <w:p>
            <w:r>
              <w:rPr>
                <w:sz w:val="16"/>
              </w:rPr>
              <w:t>Warehouse-friendly</w:t>
            </w:r>
          </w:p>
        </w:tc>
        <w:tc>
          <w:tcPr>
            <w:tcW w:type="dxa" w:w="5083"/>
            <w:tcBorders>
              <w:top w:val="single" w:sz="2" w:color="E5E1D9"/>
              <w:left w:val="single" w:sz="2" w:color="E5E1D9"/>
              <w:bottom w:val="single" w:sz="2" w:color="E5E1D9"/>
              <w:right w:val="single" w:sz="2" w:color="E5E1D9"/>
            </w:tcBorders>
          </w:tcPr>
          <w:p>
            <w:r>
              <w:rPr>
                <w:sz w:val="16"/>
              </w:rPr>
              <w:t>Use large controls, fast search, clear thumbnails and tablet-safe interactions.</w:t>
            </w:r>
          </w:p>
        </w:tc>
      </w:tr>
      <w:tr>
        <w:tc>
          <w:tcPr>
            <w:tcW w:type="dxa" w:w="5083"/>
            <w:tcBorders>
              <w:top w:val="single" w:sz="2" w:color="E5E1D9"/>
              <w:left w:val="single" w:sz="2" w:color="E5E1D9"/>
              <w:bottom w:val="single" w:sz="2" w:color="E5E1D9"/>
              <w:right w:val="single" w:sz="2" w:color="E5E1D9"/>
            </w:tcBorders>
          </w:tcPr>
          <w:p>
            <w:r>
              <w:rPr>
                <w:sz w:val="16"/>
              </w:rPr>
              <w:t>Build in stages</w:t>
            </w:r>
          </w:p>
        </w:tc>
        <w:tc>
          <w:tcPr>
            <w:tcW w:type="dxa" w:w="5083"/>
            <w:tcBorders>
              <w:top w:val="single" w:sz="2" w:color="E5E1D9"/>
              <w:left w:val="single" w:sz="2" w:color="E5E1D9"/>
              <w:bottom w:val="single" w:sz="2" w:color="E5E1D9"/>
              <w:right w:val="single" w:sz="2" w:color="E5E1D9"/>
            </w:tcBorders>
          </w:tcPr>
          <w:p>
            <w:r>
              <w:rPr>
                <w:sz w:val="16"/>
              </w:rPr>
              <w:t>Stage One must be useful on its own while supporting later production, packing and returns workflows.</w:t>
            </w:r>
          </w:p>
        </w:tc>
      </w:tr>
    </w:tbl>
    <w:p>
      <w:pPr>
        <w:pStyle w:val="Heading1"/>
      </w:pPr>
      <w:r>
        <w:t>5. Product Scope and Staged Roadmap</w:t>
      </w:r>
    </w:p>
    <w:p>
      <w:pPr>
        <w:pStyle w:val="Heading2"/>
      </w:pPr>
      <w:r>
        <w:t>5.1 Stage One – Proofing and print-export handover</w:t>
      </w:r>
    </w:p>
    <w:p>
      <w:pPr>
        <w:pStyle w:val="ListBullet"/>
      </w:pPr>
      <w:r>
        <w:t>Shopify installation, OAuth, order import and webhook synchronisation.</w:t>
      </w:r>
    </w:p>
    <w:p>
      <w:pPr>
        <w:pStyle w:val="ListBullet"/>
      </w:pPr>
      <w:r>
        <w:t>Raw Shopify order-data inspector to confirm how OPTIS Product Options stores uploads and custom fields.</w:t>
      </w:r>
    </w:p>
    <w:p>
      <w:pPr>
        <w:pStyle w:val="ListBullet"/>
      </w:pPr>
      <w:r>
        <w:t>Kanban board with role-based views, product images, Shopify tags, priority and due dates.</w:t>
      </w:r>
    </w:p>
    <w:p>
      <w:pPr>
        <w:pStyle w:val="ListBullet"/>
      </w:pPr>
      <w:r>
        <w:t>Order side drawer with order lines, custom options, uploads, proofs, notes, communication and activity.</w:t>
      </w:r>
    </w:p>
    <w:p>
      <w:pPr>
        <w:pStyle w:val="ListBullet"/>
      </w:pPr>
      <w:r>
        <w:t>Proof groups and retained proof versions.</w:t>
      </w:r>
    </w:p>
    <w:p>
      <w:pPr>
        <w:pStyle w:val="ListBullet"/>
      </w:pPr>
      <w:r>
        <w:t>Embroidery, digital print/DTF, screen print, unprinted and other decoration methods.</w:t>
      </w:r>
    </w:p>
    <w:p>
      <w:pPr>
        <w:pStyle w:val="ListBullet"/>
      </w:pPr>
      <w:r>
        <w:t>Multiple proof images, customer-facing messages and secure customer approval pages.</w:t>
      </w:r>
    </w:p>
    <w:p>
      <w:pPr>
        <w:pStyle w:val="ListBullet"/>
      </w:pPr>
      <w:r>
        <w:t>Approve, request changes, upload marked-up files and add notes.</w:t>
      </w:r>
    </w:p>
    <w:p>
      <w:pPr>
        <w:pStyle w:val="ListBullet"/>
      </w:pPr>
      <w:r>
        <w:t>Shopify milestone tags including proof_sent, proof_approved, proof_changes_requested and exported_for_print.</w:t>
      </w:r>
    </w:p>
    <w:p>
      <w:pPr>
        <w:pStyle w:val="ListBullet"/>
      </w:pPr>
      <w:r>
        <w:t>Exported-for-print confirmation and customer production-stage update.</w:t>
      </w:r>
    </w:p>
    <w:p>
      <w:pPr>
        <w:pStyle w:val="ListBullet"/>
      </w:pPr>
      <w:r>
        <w:t>Proof reminders with cooldown, suppression and anti-spam controls.</w:t>
      </w:r>
    </w:p>
    <w:p>
      <w:pPr>
        <w:pStyle w:val="ListBullet"/>
      </w:pPr>
      <w:r>
        <w:t>No-proof-required workflow for repeat jobs and unprinted items.</w:t>
      </w:r>
    </w:p>
    <w:p>
      <w:pPr>
        <w:pStyle w:val="ListBullet"/>
      </w:pPr>
      <w:r>
        <w:t>Due dates, priority, assignments, manual override reasons and integration-failure queue.</w:t>
      </w:r>
    </w:p>
    <w:p>
      <w:pPr>
        <w:pStyle w:val="Heading2"/>
      </w:pPr>
      <w:r>
        <w:t>5.2 Stage Two – Production and warehouse</w:t>
      </w:r>
    </w:p>
    <w:p>
      <w:pPr>
        <w:pStyle w:val="ListBullet"/>
      </w:pPr>
      <w:r>
        <w:t>Decoration-method queues and production batches.</w:t>
      </w:r>
    </w:p>
    <w:p>
      <w:pPr>
        <w:pStyle w:val="ListBullet"/>
      </w:pPr>
      <w:r>
        <w:t>Logical warehouse pick paths using shelf and bin locations.</w:t>
      </w:r>
    </w:p>
    <w:p>
      <w:pPr>
        <w:pStyle w:val="ListBullet"/>
      </w:pPr>
      <w:r>
        <w:t>Batch picking, stock exceptions and missing-garment handling.</w:t>
      </w:r>
    </w:p>
    <w:p>
      <w:pPr>
        <w:pStyle w:val="ListBullet"/>
      </w:pPr>
      <w:r>
        <w:t>Approved proof thumbnails visible to print and embroidery staff.</w:t>
      </w:r>
    </w:p>
    <w:p>
      <w:pPr>
        <w:pStyle w:val="ListBullet"/>
      </w:pPr>
      <w:r>
        <w:t>Production start, completion and quality-check events.</w:t>
      </w:r>
    </w:p>
    <w:p>
      <w:pPr>
        <w:pStyle w:val="ListBullet"/>
      </w:pPr>
      <w:r>
        <w:t>Barcode scanning for picking, production and packing validation.</w:t>
      </w:r>
    </w:p>
    <w:p>
      <w:pPr>
        <w:pStyle w:val="Heading2"/>
      </w:pPr>
      <w:r>
        <w:t>5.3 Stage Three – Packing, Starshipit and fulfilment</w:t>
      </w:r>
    </w:p>
    <w:p>
      <w:pPr>
        <w:pStyle w:val="ListBullet"/>
      </w:pPr>
      <w:r>
        <w:t>Packing queue and parcel preparation.</w:t>
      </w:r>
    </w:p>
    <w:p>
      <w:pPr>
        <w:pStyle w:val="ListBullet"/>
      </w:pPr>
      <w:r>
        <w:t>Recommended freight service using business rules with staff confirmation.</w:t>
      </w:r>
    </w:p>
    <w:p>
      <w:pPr>
        <w:pStyle w:val="ListBullet"/>
      </w:pPr>
      <w:r>
        <w:t>Starshipit rates, labels and tracking.</w:t>
      </w:r>
    </w:p>
    <w:p>
      <w:pPr>
        <w:pStyle w:val="ListBullet"/>
      </w:pPr>
      <w:r>
        <w:t>Shopify fulfilment synchronisation.</w:t>
      </w:r>
    </w:p>
    <w:p>
      <w:pPr>
        <w:pStyle w:val="ListBullet"/>
      </w:pPr>
      <w:r>
        <w:t>Daily totals since 6:00 am: orders fulfilled, kilograms dispatched, total items, printed items and unprinted items.</w:t>
      </w:r>
    </w:p>
    <w:p>
      <w:pPr>
        <w:pStyle w:val="Heading2"/>
      </w:pPr>
      <w:r>
        <w:t>5.4 Stage Four – Returns and exchanges</w:t>
      </w:r>
    </w:p>
    <w:p>
      <w:pPr>
        <w:pStyle w:val="ListBullet"/>
      </w:pPr>
      <w:r>
        <w:t>Customer return request, evidence uploads and approval.</w:t>
      </w:r>
    </w:p>
    <w:p>
      <w:pPr>
        <w:pStyle w:val="ListBullet"/>
      </w:pPr>
      <w:r>
        <w:t>Return label generation and received-item scanning.</w:t>
      </w:r>
    </w:p>
    <w:p>
      <w:pPr>
        <w:pStyle w:val="ListBullet"/>
      </w:pPr>
      <w:r>
        <w:t>Inspection, refund, exchange, store-credit or replacement workflow.</w:t>
      </w:r>
    </w:p>
    <w:p>
      <w:pPr>
        <w:pStyle w:val="ListBullet"/>
      </w:pPr>
      <w:r>
        <w:t>Return turnaround reporting and customer updates.</w:t>
      </w:r>
    </w:p>
    <w:p>
      <w:pPr>
        <w:pStyle w:val="Heading2"/>
      </w:pPr>
      <w:r>
        <w:t>5.5 Stage Five – Reporting and optimisation</w:t>
      </w:r>
    </w:p>
    <w:p>
      <w:pPr>
        <w:pStyle w:val="ListBullet"/>
      </w:pPr>
      <w:r>
        <w:t>Proof turnaround, reminder performance and revision count.</w:t>
      </w:r>
    </w:p>
    <w:p>
      <w:pPr>
        <w:pStyle w:val="ListBullet"/>
      </w:pPr>
      <w:r>
        <w:t>Production throughput, bottlenecks and reprint rates.</w:t>
      </w:r>
    </w:p>
    <w:p>
      <w:pPr>
        <w:pStyle w:val="ListBullet"/>
      </w:pPr>
      <w:r>
        <w:t>Freight spend and recommendation overrides.</w:t>
      </w:r>
    </w:p>
    <w:p>
      <w:pPr>
        <w:pStyle w:val="ListBullet"/>
      </w:pPr>
      <w:r>
        <w:t>Warehouse productivity, dispatch performance and return processing time.</w:t>
      </w:r>
    </w:p>
    <w:p>
      <w:pPr>
        <w:pStyle w:val="Heading1"/>
      </w:pPr>
      <w:r>
        <w:t>6. Users, Roles and Permissions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3B4E77"/>
            <w:vAlign w:val="center"/>
          </w:tcPr>
          <w:p>
            <w:r>
              <w:rPr>
                <w:b/>
                <w:color w:val="FFFFFF"/>
                <w:sz w:val="17"/>
              </w:rPr>
              <w:t>Role</w:t>
            </w:r>
          </w:p>
        </w:tc>
        <w:tc>
          <w:tcPr>
            <w:tcW w:type="dxa" w:w="3389"/>
            <w:shd w:fill="3B4E77"/>
            <w:vAlign w:val="center"/>
          </w:tcPr>
          <w:p>
            <w:r>
              <w:rPr>
                <w:b/>
                <w:color w:val="FFFFFF"/>
                <w:sz w:val="17"/>
              </w:rPr>
              <w:t>Primary responsibilities</w:t>
            </w:r>
          </w:p>
        </w:tc>
        <w:tc>
          <w:tcPr>
            <w:tcW w:type="dxa" w:w="3389"/>
            <w:shd w:fill="3B4E77"/>
            <w:vAlign w:val="center"/>
          </w:tcPr>
          <w:p>
            <w:r>
              <w:rPr>
                <w:b/>
                <w:color w:val="FFFFFF"/>
                <w:sz w:val="17"/>
              </w:rPr>
              <w:t>Stage One access</w:t>
            </w:r>
          </w:p>
        </w:tc>
      </w:tr>
      <w:tr>
        <w:tc>
          <w:tcPr>
            <w:tcW w:type="dxa" w:w="3389"/>
            <w:tcBorders>
              <w:top w:val="single" w:sz="2" w:color="E5E1D9"/>
              <w:left w:val="single" w:sz="2" w:color="E5E1D9"/>
              <w:bottom w:val="single" w:sz="2" w:color="E5E1D9"/>
              <w:right w:val="single" w:sz="2" w:color="E5E1D9"/>
            </w:tcBorders>
          </w:tcPr>
          <w:p>
            <w:r>
              <w:rPr>
                <w:sz w:val="16"/>
              </w:rPr>
              <w:t>Administrator</w:t>
            </w:r>
          </w:p>
        </w:tc>
        <w:tc>
          <w:tcPr>
            <w:tcW w:type="dxa" w:w="3389"/>
            <w:tcBorders>
              <w:top w:val="single" w:sz="2" w:color="E5E1D9"/>
              <w:left w:val="single" w:sz="2" w:color="E5E1D9"/>
              <w:bottom w:val="single" w:sz="2" w:color="E5E1D9"/>
              <w:right w:val="single" w:sz="2" w:color="E5E1D9"/>
            </w:tcBorders>
          </w:tcPr>
          <w:p>
            <w:r>
              <w:rPr>
                <w:sz w:val="16"/>
              </w:rPr>
              <w:t>Configuration, staff, integrations, override policies</w:t>
            </w:r>
          </w:p>
        </w:tc>
        <w:tc>
          <w:tcPr>
            <w:tcW w:type="dxa" w:w="3389"/>
            <w:tcBorders>
              <w:top w:val="single" w:sz="2" w:color="E5E1D9"/>
              <w:left w:val="single" w:sz="2" w:color="E5E1D9"/>
              <w:bottom w:val="single" w:sz="2" w:color="E5E1D9"/>
              <w:right w:val="single" w:sz="2" w:color="E5E1D9"/>
            </w:tcBorders>
          </w:tcPr>
          <w:p>
            <w:r>
              <w:rPr>
                <w:sz w:val="16"/>
              </w:rPr>
              <w:t>All screens and settings</w:t>
            </w:r>
          </w:p>
        </w:tc>
      </w:tr>
      <w:tr>
        <w:tc>
          <w:tcPr>
            <w:tcW w:type="dxa" w:w="3389"/>
            <w:tcBorders>
              <w:top w:val="single" w:sz="2" w:color="E5E1D9"/>
              <w:left w:val="single" w:sz="2" w:color="E5E1D9"/>
              <w:bottom w:val="single" w:sz="2" w:color="E5E1D9"/>
              <w:right w:val="single" w:sz="2" w:color="E5E1D9"/>
            </w:tcBorders>
          </w:tcPr>
          <w:p>
            <w:r>
              <w:rPr>
                <w:sz w:val="16"/>
              </w:rPr>
              <w:t>Manager</w:t>
            </w:r>
          </w:p>
        </w:tc>
        <w:tc>
          <w:tcPr>
            <w:tcW w:type="dxa" w:w="3389"/>
            <w:tcBorders>
              <w:top w:val="single" w:sz="2" w:color="E5E1D9"/>
              <w:left w:val="single" w:sz="2" w:color="E5E1D9"/>
              <w:bottom w:val="single" w:sz="2" w:color="E5E1D9"/>
              <w:right w:val="single" w:sz="2" w:color="E5E1D9"/>
            </w:tcBorders>
          </w:tcPr>
          <w:p>
            <w:r>
              <w:rPr>
                <w:sz w:val="16"/>
              </w:rPr>
              <w:t>Oversight, priorities, workload and issue resolution</w:t>
            </w:r>
          </w:p>
        </w:tc>
        <w:tc>
          <w:tcPr>
            <w:tcW w:type="dxa" w:w="3389"/>
            <w:tcBorders>
              <w:top w:val="single" w:sz="2" w:color="E5E1D9"/>
              <w:left w:val="single" w:sz="2" w:color="E5E1D9"/>
              <w:bottom w:val="single" w:sz="2" w:color="E5E1D9"/>
              <w:right w:val="single" w:sz="2" w:color="E5E1D9"/>
            </w:tcBorders>
          </w:tcPr>
          <w:p>
            <w:r>
              <w:rPr>
                <w:sz w:val="16"/>
              </w:rPr>
              <w:t>All operational queues, reports and manager overrides</w:t>
            </w:r>
          </w:p>
        </w:tc>
      </w:tr>
      <w:tr>
        <w:tc>
          <w:tcPr>
            <w:tcW w:type="dxa" w:w="3389"/>
            <w:tcBorders>
              <w:top w:val="single" w:sz="2" w:color="E5E1D9"/>
              <w:left w:val="single" w:sz="2" w:color="E5E1D9"/>
              <w:bottom w:val="single" w:sz="2" w:color="E5E1D9"/>
              <w:right w:val="single" w:sz="2" w:color="E5E1D9"/>
            </w:tcBorders>
          </w:tcPr>
          <w:p>
            <w:r>
              <w:rPr>
                <w:sz w:val="16"/>
              </w:rPr>
              <w:t>Artwork / Proofing Staff</w:t>
            </w:r>
          </w:p>
        </w:tc>
        <w:tc>
          <w:tcPr>
            <w:tcW w:type="dxa" w:w="3389"/>
            <w:tcBorders>
              <w:top w:val="single" w:sz="2" w:color="E5E1D9"/>
              <w:left w:val="single" w:sz="2" w:color="E5E1D9"/>
              <w:bottom w:val="single" w:sz="2" w:color="E5E1D9"/>
              <w:right w:val="single" w:sz="2" w:color="E5E1D9"/>
            </w:tcBorders>
          </w:tcPr>
          <w:p>
            <w:r>
              <w:rPr>
                <w:sz w:val="16"/>
              </w:rPr>
              <w:t>Create, send, revise and export proofs</w:t>
            </w:r>
          </w:p>
        </w:tc>
        <w:tc>
          <w:tcPr>
            <w:tcW w:type="dxa" w:w="3389"/>
            <w:tcBorders>
              <w:top w:val="single" w:sz="2" w:color="E5E1D9"/>
              <w:left w:val="single" w:sz="2" w:color="E5E1D9"/>
              <w:bottom w:val="single" w:sz="2" w:color="E5E1D9"/>
              <w:right w:val="single" w:sz="2" w:color="E5E1D9"/>
            </w:tcBorders>
          </w:tcPr>
          <w:p>
            <w:r>
              <w:rPr>
                <w:sz w:val="16"/>
              </w:rPr>
              <w:t>Proofing queues, order workspace, proof assets and customer responses</w:t>
            </w:r>
          </w:p>
        </w:tc>
      </w:tr>
      <w:tr>
        <w:tc>
          <w:tcPr>
            <w:tcW w:type="dxa" w:w="3389"/>
            <w:tcBorders>
              <w:top w:val="single" w:sz="2" w:color="E5E1D9"/>
              <w:left w:val="single" w:sz="2" w:color="E5E1D9"/>
              <w:bottom w:val="single" w:sz="2" w:color="E5E1D9"/>
              <w:right w:val="single" w:sz="2" w:color="E5E1D9"/>
            </w:tcBorders>
          </w:tcPr>
          <w:p>
            <w:r>
              <w:rPr>
                <w:sz w:val="16"/>
              </w:rPr>
              <w:t>Print Staff</w:t>
            </w:r>
          </w:p>
        </w:tc>
        <w:tc>
          <w:tcPr>
            <w:tcW w:type="dxa" w:w="3389"/>
            <w:tcBorders>
              <w:top w:val="single" w:sz="2" w:color="E5E1D9"/>
              <w:left w:val="single" w:sz="2" w:color="E5E1D9"/>
              <w:bottom w:val="single" w:sz="2" w:color="E5E1D9"/>
              <w:right w:val="single" w:sz="2" w:color="E5E1D9"/>
            </w:tcBorders>
          </w:tcPr>
          <w:p>
            <w:r>
              <w:rPr>
                <w:sz w:val="16"/>
              </w:rPr>
              <w:t>Review approved artwork and production files</w:t>
            </w:r>
          </w:p>
        </w:tc>
        <w:tc>
          <w:tcPr>
            <w:tcW w:type="dxa" w:w="3389"/>
            <w:tcBorders>
              <w:top w:val="single" w:sz="2" w:color="E5E1D9"/>
              <w:left w:val="single" w:sz="2" w:color="E5E1D9"/>
              <w:bottom w:val="single" w:sz="2" w:color="E5E1D9"/>
              <w:right w:val="single" w:sz="2" w:color="E5E1D9"/>
            </w:tcBorders>
          </w:tcPr>
          <w:p>
            <w:r>
              <w:rPr>
                <w:sz w:val="16"/>
              </w:rPr>
              <w:t>Approved and exported proof groups; read-only order context</w:t>
            </w:r>
          </w:p>
        </w:tc>
      </w:tr>
      <w:tr>
        <w:tc>
          <w:tcPr>
            <w:tcW w:type="dxa" w:w="3389"/>
            <w:tcBorders>
              <w:top w:val="single" w:sz="2" w:color="E5E1D9"/>
              <w:left w:val="single" w:sz="2" w:color="E5E1D9"/>
              <w:bottom w:val="single" w:sz="2" w:color="E5E1D9"/>
              <w:right w:val="single" w:sz="2" w:color="E5E1D9"/>
            </w:tcBorders>
          </w:tcPr>
          <w:p>
            <w:r>
              <w:rPr>
                <w:sz w:val="16"/>
              </w:rPr>
              <w:t>Packing Staff</w:t>
            </w:r>
          </w:p>
        </w:tc>
        <w:tc>
          <w:tcPr>
            <w:tcW w:type="dxa" w:w="3389"/>
            <w:tcBorders>
              <w:top w:val="single" w:sz="2" w:color="E5E1D9"/>
              <w:left w:val="single" w:sz="2" w:color="E5E1D9"/>
              <w:bottom w:val="single" w:sz="2" w:color="E5E1D9"/>
              <w:right w:val="single" w:sz="2" w:color="E5E1D9"/>
            </w:tcBorders>
          </w:tcPr>
          <w:p>
            <w:r>
              <w:rPr>
                <w:sz w:val="16"/>
              </w:rPr>
              <w:t>Pack, label and dispatch</w:t>
            </w:r>
          </w:p>
        </w:tc>
        <w:tc>
          <w:tcPr>
            <w:tcW w:type="dxa" w:w="3389"/>
            <w:tcBorders>
              <w:top w:val="single" w:sz="2" w:color="E5E1D9"/>
              <w:left w:val="single" w:sz="2" w:color="E5E1D9"/>
              <w:bottom w:val="single" w:sz="2" w:color="E5E1D9"/>
              <w:right w:val="single" w:sz="2" w:color="E5E1D9"/>
            </w:tcBorders>
          </w:tcPr>
          <w:p>
            <w:r>
              <w:rPr>
                <w:sz w:val="16"/>
              </w:rPr>
              <w:t>Role exists in Stage One; packing workflow enabled later</w:t>
            </w:r>
          </w:p>
        </w:tc>
      </w:tr>
      <w:tr>
        <w:tc>
          <w:tcPr>
            <w:tcW w:type="dxa" w:w="3389"/>
            <w:tcBorders>
              <w:top w:val="single" w:sz="2" w:color="E5E1D9"/>
              <w:left w:val="single" w:sz="2" w:color="E5E1D9"/>
              <w:bottom w:val="single" w:sz="2" w:color="E5E1D9"/>
              <w:right w:val="single" w:sz="2" w:color="E5E1D9"/>
            </w:tcBorders>
          </w:tcPr>
          <w:p>
            <w:r>
              <w:rPr>
                <w:sz w:val="16"/>
              </w:rPr>
              <w:t>Customer</w:t>
            </w:r>
          </w:p>
        </w:tc>
        <w:tc>
          <w:tcPr>
            <w:tcW w:type="dxa" w:w="3389"/>
            <w:tcBorders>
              <w:top w:val="single" w:sz="2" w:color="E5E1D9"/>
              <w:left w:val="single" w:sz="2" w:color="E5E1D9"/>
              <w:bottom w:val="single" w:sz="2" w:color="E5E1D9"/>
              <w:right w:val="single" w:sz="2" w:color="E5E1D9"/>
            </w:tcBorders>
          </w:tcPr>
          <w:p>
            <w:r>
              <w:rPr>
                <w:sz w:val="16"/>
              </w:rPr>
              <w:t>Review and respond to proof</w:t>
            </w:r>
          </w:p>
        </w:tc>
        <w:tc>
          <w:tcPr>
            <w:tcW w:type="dxa" w:w="3389"/>
            <w:tcBorders>
              <w:top w:val="single" w:sz="2" w:color="E5E1D9"/>
              <w:left w:val="single" w:sz="2" w:color="E5E1D9"/>
              <w:bottom w:val="single" w:sz="2" w:color="E5E1D9"/>
              <w:right w:val="single" w:sz="2" w:color="E5E1D9"/>
            </w:tcBorders>
          </w:tcPr>
          <w:p>
            <w:r>
              <w:rPr>
                <w:sz w:val="16"/>
              </w:rPr>
              <w:t>Secure proof page only</w:t>
            </w:r>
          </w:p>
        </w:tc>
      </w:tr>
    </w:tbl>
    <w:p>
      <w:pPr>
        <w:pStyle w:val="Heading2"/>
      </w:pPr>
      <w:r>
        <w:t>6.1 Permission requirements</w:t>
      </w:r>
    </w:p>
    <w:p>
      <w:pPr>
        <w:pStyle w:val="ListBullet"/>
      </w:pPr>
      <w:r>
        <w:t>Every protected server action must perform server-side permission checks.</w:t>
      </w:r>
    </w:p>
    <w:p>
      <w:pPr>
        <w:pStyle w:val="ListBullet"/>
      </w:pPr>
      <w:r>
        <w:t>Users may have one or more roles.</w:t>
      </w:r>
    </w:p>
    <w:p>
      <w:pPr>
        <w:pStyle w:val="ListBullet"/>
      </w:pPr>
      <w:r>
        <w:t>Administrators can configure which manual overrides require manager approval.</w:t>
      </w:r>
    </w:p>
    <w:p>
      <w:pPr>
        <w:pStyle w:val="ListBullet"/>
      </w:pPr>
      <w:r>
        <w:t>Staff can save a default board view and filters.</w:t>
      </w:r>
    </w:p>
    <w:p>
      <w:pPr>
        <w:pStyle w:val="ListBullet"/>
      </w:pPr>
      <w:r>
        <w:t>Internal notes, technical integration errors and staff-only files must never appear on the customer proof page.</w:t>
      </w:r>
    </w:p>
    <w:p>
      <w:pPr>
        <w:pStyle w:val="Heading2"/>
      </w:pPr>
      <w:r>
        <w:t>6.2 Header identity</w:t>
      </w:r>
    </w:p>
    <w:p>
      <w:pPr/>
      <w:r>
        <w:t>The application header must show the Just Shear logo on the top left, global search and notifications in the centre/right, and the signed-in staff member’s name and role on the top right.</w:t>
      </w:r>
    </w:p>
    <w:p>
      <w:pPr>
        <w:pStyle w:val="Heading1"/>
      </w:pPr>
      <w:r>
        <w:t>7. Core Domain Model</w:t>
      </w:r>
    </w:p>
    <w:p>
      <w:pPr>
        <w:pStyle w:val="Heading2"/>
      </w:pPr>
      <w:r>
        <w:t>7.1 Shopify order</w:t>
      </w:r>
    </w:p>
    <w:p>
      <w:pPr/>
      <w:r>
        <w:t>Represents the commercial order imported from Shopify. It contains order lines, customer information, Shopify tags, financial and fulfilment states, notes and raw imported properties.</w:t>
      </w:r>
    </w:p>
    <w:p>
      <w:pPr>
        <w:pStyle w:val="Heading2"/>
      </w:pPr>
      <w:r>
        <w:t>7.2 Order line</w:t>
      </w:r>
    </w:p>
    <w:p>
      <w:pPr/>
      <w:r>
        <w:t>Represents a product or variant line in the Shopify order. Customer uploads and customisation values must remain linked to the exact order line.</w:t>
      </w:r>
    </w:p>
    <w:p>
      <w:pPr>
        <w:pStyle w:val="Heading2"/>
      </w:pPr>
      <w:r>
        <w:t>7.3 Customer artwork asset</w:t>
      </w:r>
    </w:p>
    <w:p>
      <w:pPr/>
      <w:r>
        <w:t>Represents an uploaded logo, image, marked-up proof or production source file. One asset can be deliberately linked to several order lines without duplicating the original file.</w:t>
      </w:r>
    </w:p>
    <w:p>
      <w:pPr>
        <w:pStyle w:val="Heading2"/>
      </w:pPr>
      <w:r>
        <w:t>7.4 Proof group</w:t>
      </w:r>
    </w:p>
    <w:p>
      <w:pPr/>
      <w:r>
        <w:t>Represents one distinct artwork and production requirement. It may cover one or more order lines or selected quantities, but it must use a clearly defined decoration method, placement and artwork context.</w:t>
      </w:r>
    </w:p>
    <w:p>
      <w:pPr>
        <w:pStyle w:val="Heading2"/>
      </w:pPr>
      <w:r>
        <w:t>7.5 Proof version</w:t>
      </w:r>
    </w:p>
    <w:p>
      <w:pPr/>
      <w:r>
        <w:t>Represents one retained revision inside a proof group. Versions are sequential and never overwritten during normal work.</w:t>
      </w:r>
    </w:p>
    <w:p>
      <w:pPr>
        <w:pStyle w:val="Heading2"/>
      </w:pPr>
      <w:r>
        <w:t>7.6 Order workflow status</w:t>
      </w:r>
    </w:p>
    <w:p>
      <w:pPr/>
      <w:r>
        <w:t>Represents the overall operational position of the complete order.</w:t>
      </w:r>
    </w:p>
    <w:p>
      <w:pPr>
        <w:pStyle w:val="Heading2"/>
      </w:pPr>
      <w:r>
        <w:t>7.7 Proof-group status</w:t>
      </w:r>
    </w:p>
    <w:p>
      <w:pPr/>
      <w:r>
        <w:t>Represents the approval and export state of one proof group. An order can contain proof groups in different states simultaneously.</w:t>
      </w:r>
    </w:p>
    <w:p>
      <w:pPr>
        <w:pStyle w:val="Heading2"/>
      </w:pPr>
      <w:r>
        <w:t>7.8 Production export</w:t>
      </w:r>
    </w:p>
    <w:p>
      <w:pPr/>
      <w:r>
        <w:t>Records when an approved proof group has been manually converted or exported into a production-ready file.</w:t>
      </w:r>
    </w:p>
    <w:p>
      <w:pPr>
        <w:pStyle w:val="Heading2"/>
      </w:pPr>
      <w:r>
        <w:t>7.9 Reprint</w:t>
      </w:r>
    </w:p>
    <w:p>
      <w:pPr/>
      <w:r>
        <w:t>Represents additional production required because of an error, damage or quality issue. It does not alter the original approval record.</w:t>
      </w:r>
    </w:p>
    <w:p>
      <w:pPr>
        <w:pStyle w:val="Heading2"/>
      </w:pPr>
      <w:r>
        <w:t>7.10 Integration failure</w:t>
      </w:r>
    </w:p>
    <w:p>
      <w:pPr/>
      <w:r>
        <w:t>Represents a failed external action such as sending email, updating Shopify tags or copying an upload.</w:t>
      </w:r>
    </w:p>
    <w:p>
      <w:pPr>
        <w:pStyle w:val="Heading1"/>
      </w:pPr>
      <w:r>
        <w:t>8. Stage One Functional Requirements</w:t>
      </w:r>
    </w:p>
    <w:p>
      <w:pPr>
        <w:pStyle w:val="Heading2"/>
      </w:pPr>
      <w:r>
        <w:t>8.1 Order import</w:t>
      </w:r>
    </w:p>
    <w:p>
      <w:pPr>
        <w:pStyle w:val="ListNumber"/>
      </w:pPr>
      <w:r>
        <w:t>Receive Shopify order-created and order-updated webhooks.</w:t>
      </w:r>
    </w:p>
    <w:p>
      <w:pPr>
        <w:pStyle w:val="ListNumber"/>
      </w:pPr>
      <w:r>
        <w:t>Verify webhook authenticity and process events idempotently.</w:t>
      </w:r>
    </w:p>
    <w:p>
      <w:pPr>
        <w:pStyle w:val="ListNumber"/>
      </w:pPr>
      <w:r>
        <w:t>Import the complete order, customer, product, variant, SKU, quantity, image, tags, notes and fulfilment state.</w:t>
      </w:r>
    </w:p>
    <w:p>
      <w:pPr>
        <w:pStyle w:val="ListNumber"/>
      </w:pPr>
      <w:r>
        <w:t>Preserve all line-item properties exactly as received.</w:t>
      </w:r>
    </w:p>
    <w:p>
      <w:pPr>
        <w:pStyle w:val="ListNumber"/>
      </w:pPr>
      <w:r>
        <w:t>Detect likely customer-upload URLs without assuming a fixed OPTIS structure.</w:t>
      </w:r>
    </w:p>
    <w:p>
      <w:pPr>
        <w:pStyle w:val="ListNumber"/>
      </w:pPr>
      <w:r>
        <w:t>Store the raw Shopify payload for debugging subject to a retention policy.</w:t>
      </w:r>
    </w:p>
    <w:p>
      <w:pPr>
        <w:pStyle w:val="ListNumber"/>
      </w:pPr>
      <w:r>
        <w:t>Create order and order-line records without duplicating existing Shopify IDs.</w:t>
      </w:r>
    </w:p>
    <w:p>
      <w:pPr>
        <w:pStyle w:val="ListNumber"/>
      </w:pPr>
      <w:r>
        <w:t>Place the order in the appropriate initial queue.</w:t>
      </w:r>
    </w:p>
    <w:p>
      <w:pPr>
        <w:pStyle w:val="Heading2"/>
      </w:pPr>
      <w:r>
        <w:t>8.2 Proof requirement assessment</w:t>
      </w:r>
    </w:p>
    <w:p>
      <w:pPr/>
      <w:r>
        <w:t>Proof requirement must be assignable to the entire order, an individual order line or an individual decoration requirement.</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Value</w:t>
            </w:r>
          </w:p>
        </w:tc>
        <w:tc>
          <w:tcPr>
            <w:tcW w:type="dxa" w:w="5083"/>
            <w:shd w:fill="3B4E77"/>
            <w:vAlign w:val="center"/>
          </w:tcPr>
          <w:p>
            <w:r>
              <w:rPr>
                <w:b/>
                <w:color w:val="FFFFFF"/>
                <w:sz w:val="17"/>
              </w:rPr>
              <w:t>Meaning</w:t>
            </w:r>
          </w:p>
        </w:tc>
      </w:tr>
      <w:tr>
        <w:tc>
          <w:tcPr>
            <w:tcW w:type="dxa" w:w="5083"/>
            <w:tcBorders>
              <w:top w:val="single" w:sz="2" w:color="E5E1D9"/>
              <w:left w:val="single" w:sz="2" w:color="E5E1D9"/>
              <w:bottom w:val="single" w:sz="2" w:color="E5E1D9"/>
              <w:right w:val="single" w:sz="2" w:color="E5E1D9"/>
            </w:tcBorders>
          </w:tcPr>
          <w:p>
            <w:r>
              <w:rPr>
                <w:sz w:val="16"/>
              </w:rPr>
              <w:t>REQUIRED</w:t>
            </w:r>
          </w:p>
        </w:tc>
        <w:tc>
          <w:tcPr>
            <w:tcW w:type="dxa" w:w="5083"/>
            <w:tcBorders>
              <w:top w:val="single" w:sz="2" w:color="E5E1D9"/>
              <w:left w:val="single" w:sz="2" w:color="E5E1D9"/>
              <w:bottom w:val="single" w:sz="2" w:color="E5E1D9"/>
              <w:right w:val="single" w:sz="2" w:color="E5E1D9"/>
            </w:tcBorders>
          </w:tcPr>
          <w:p>
            <w:r>
              <w:rPr>
                <w:sz w:val="16"/>
              </w:rPr>
              <w:t>A new customer approval is required.</w:t>
            </w:r>
          </w:p>
        </w:tc>
      </w:tr>
      <w:tr>
        <w:tc>
          <w:tcPr>
            <w:tcW w:type="dxa" w:w="5083"/>
            <w:tcBorders>
              <w:top w:val="single" w:sz="2" w:color="E5E1D9"/>
              <w:left w:val="single" w:sz="2" w:color="E5E1D9"/>
              <w:bottom w:val="single" w:sz="2" w:color="E5E1D9"/>
              <w:right w:val="single" w:sz="2" w:color="E5E1D9"/>
            </w:tcBorders>
          </w:tcPr>
          <w:p>
            <w:r>
              <w:rPr>
                <w:sz w:val="16"/>
              </w:rPr>
              <w:t>NOT_REQUIRED</w:t>
            </w:r>
          </w:p>
        </w:tc>
        <w:tc>
          <w:tcPr>
            <w:tcW w:type="dxa" w:w="5083"/>
            <w:tcBorders>
              <w:top w:val="single" w:sz="2" w:color="E5E1D9"/>
              <w:left w:val="single" w:sz="2" w:color="E5E1D9"/>
              <w:bottom w:val="single" w:sz="2" w:color="E5E1D9"/>
              <w:right w:val="single" w:sz="2" w:color="E5E1D9"/>
            </w:tcBorders>
          </w:tcPr>
          <w:p>
            <w:r>
              <w:rPr>
                <w:sz w:val="16"/>
              </w:rPr>
              <w:t>No proof is required, with a recorded reason.</w:t>
            </w:r>
          </w:p>
        </w:tc>
      </w:tr>
      <w:tr>
        <w:tc>
          <w:tcPr>
            <w:tcW w:type="dxa" w:w="5083"/>
            <w:tcBorders>
              <w:top w:val="single" w:sz="2" w:color="E5E1D9"/>
              <w:left w:val="single" w:sz="2" w:color="E5E1D9"/>
              <w:bottom w:val="single" w:sz="2" w:color="E5E1D9"/>
              <w:right w:val="single" w:sz="2" w:color="E5E1D9"/>
            </w:tcBorders>
          </w:tcPr>
          <w:p>
            <w:r>
              <w:rPr>
                <w:sz w:val="16"/>
              </w:rPr>
              <w:t>PARTIALLY_REQUIRED</w:t>
            </w:r>
          </w:p>
        </w:tc>
        <w:tc>
          <w:tcPr>
            <w:tcW w:type="dxa" w:w="5083"/>
            <w:tcBorders>
              <w:top w:val="single" w:sz="2" w:color="E5E1D9"/>
              <w:left w:val="single" w:sz="2" w:color="E5E1D9"/>
              <w:bottom w:val="single" w:sz="2" w:color="E5E1D9"/>
              <w:right w:val="single" w:sz="2" w:color="E5E1D9"/>
            </w:tcBorders>
          </w:tcPr>
          <w:p>
            <w:r>
              <w:rPr>
                <w:sz w:val="16"/>
              </w:rPr>
              <w:t>Some parts of the order require approval and others do not.</w:t>
            </w:r>
          </w:p>
        </w:tc>
      </w:tr>
      <w:tr>
        <w:tc>
          <w:tcPr>
            <w:tcW w:type="dxa" w:w="5083"/>
            <w:tcBorders>
              <w:top w:val="single" w:sz="2" w:color="E5E1D9"/>
              <w:left w:val="single" w:sz="2" w:color="E5E1D9"/>
              <w:bottom w:val="single" w:sz="2" w:color="E5E1D9"/>
              <w:right w:val="single" w:sz="2" w:color="E5E1D9"/>
            </w:tcBorders>
          </w:tcPr>
          <w:p>
            <w:r>
              <w:rPr>
                <w:sz w:val="16"/>
              </w:rPr>
              <w:t>UNDETERMINED</w:t>
            </w:r>
          </w:p>
        </w:tc>
        <w:tc>
          <w:tcPr>
            <w:tcW w:type="dxa" w:w="5083"/>
            <w:tcBorders>
              <w:top w:val="single" w:sz="2" w:color="E5E1D9"/>
              <w:left w:val="single" w:sz="2" w:color="E5E1D9"/>
              <w:bottom w:val="single" w:sz="2" w:color="E5E1D9"/>
              <w:right w:val="single" w:sz="2" w:color="E5E1D9"/>
            </w:tcBorders>
          </w:tcPr>
          <w:p>
            <w:r>
              <w:rPr>
                <w:sz w:val="16"/>
              </w:rPr>
              <w:t>Staff review is still required.</w:t>
            </w:r>
          </w:p>
        </w:tc>
      </w:tr>
    </w:tbl>
    <w:p>
      <w:pPr/>
      <w:r>
        <w:t>No-proof-required reasons must include unprinted product, repeat job using previously approved artwork, approved standard logo, customer-supplied production-ready artwork, internal/staff order and other.</w:t>
      </w:r>
    </w:p>
    <w:p>
      <w:pPr>
        <w:pStyle w:val="Heading2"/>
      </w:pPr>
      <w:r>
        <w:t>8.3 Proof group creation</w:t>
      </w:r>
    </w:p>
    <w:p>
      <w:pPr>
        <w:pStyle w:val="ListBullet"/>
      </w:pPr>
      <w:r>
        <w:t>Select one or more order lines and quantities.</w:t>
      </w:r>
    </w:p>
    <w:p>
      <w:pPr>
        <w:pStyle w:val="ListBullet"/>
      </w:pPr>
      <w:r>
        <w:t>Select decoration method and placement.</w:t>
      </w:r>
    </w:p>
    <w:p>
      <w:pPr>
        <w:pStyle w:val="ListBullet"/>
      </w:pPr>
      <w:r>
        <w:t>Link the correct customer artwork assets.</w:t>
      </w:r>
    </w:p>
    <w:p>
      <w:pPr>
        <w:pStyle w:val="ListBullet"/>
      </w:pPr>
      <w:r>
        <w:t>Set approximate dimensions and notes.</w:t>
      </w:r>
    </w:p>
    <w:p>
      <w:pPr>
        <w:pStyle w:val="ListBullet"/>
      </w:pPr>
      <w:r>
        <w:t>Assign artwork staff, due date and priority.</w:t>
      </w:r>
    </w:p>
    <w:p>
      <w:pPr>
        <w:pStyle w:val="ListBullet"/>
      </w:pPr>
      <w:r>
        <w:t>Create the first proof version as a draft.</w:t>
      </w:r>
    </w:p>
    <w:p>
      <w:pPr>
        <w:pStyle w:val="Heading2"/>
      </w:pPr>
      <w:r>
        <w:t>8.4 Decoration methods and default wording</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Method</w:t>
            </w:r>
          </w:p>
        </w:tc>
        <w:tc>
          <w:tcPr>
            <w:tcW w:type="dxa" w:w="5083"/>
            <w:shd w:fill="3B4E77"/>
            <w:vAlign w:val="center"/>
          </w:tcPr>
          <w:p>
            <w:r>
              <w:rPr>
                <w:b/>
                <w:color w:val="FFFFFF"/>
                <w:sz w:val="17"/>
              </w:rPr>
              <w:t>Default customer wording</w:t>
            </w:r>
          </w:p>
        </w:tc>
      </w:tr>
      <w:tr>
        <w:tc>
          <w:tcPr>
            <w:tcW w:type="dxa" w:w="5083"/>
            <w:tcBorders>
              <w:top w:val="single" w:sz="2" w:color="E5E1D9"/>
              <w:left w:val="single" w:sz="2" w:color="E5E1D9"/>
              <w:bottom w:val="single" w:sz="2" w:color="E5E1D9"/>
              <w:right w:val="single" w:sz="2" w:color="E5E1D9"/>
            </w:tcBorders>
          </w:tcPr>
          <w:p>
            <w:r>
              <w:rPr>
                <w:sz w:val="16"/>
              </w:rPr>
              <w:t>Embroidery</w:t>
            </w:r>
          </w:p>
        </w:tc>
        <w:tc>
          <w:tcPr>
            <w:tcW w:type="dxa" w:w="5083"/>
            <w:tcBorders>
              <w:top w:val="single" w:sz="2" w:color="E5E1D9"/>
              <w:left w:val="single" w:sz="2" w:color="E5E1D9"/>
              <w:bottom w:val="single" w:sz="2" w:color="E5E1D9"/>
              <w:right w:val="single" w:sz="2" w:color="E5E1D9"/>
            </w:tcBorders>
          </w:tcPr>
          <w:p>
            <w:r>
              <w:rPr>
                <w:sz w:val="16"/>
              </w:rPr>
              <w:t>This proof represents the layout, spelling and approximate colours of your embroidery. Thread colours may vary slightly from screen colours. Fine details may need to be simplified for embroidery production.</w:t>
            </w:r>
          </w:p>
        </w:tc>
      </w:tr>
      <w:tr>
        <w:tc>
          <w:tcPr>
            <w:tcW w:type="dxa" w:w="5083"/>
            <w:tcBorders>
              <w:top w:val="single" w:sz="2" w:color="E5E1D9"/>
              <w:left w:val="single" w:sz="2" w:color="E5E1D9"/>
              <w:bottom w:val="single" w:sz="2" w:color="E5E1D9"/>
              <w:right w:val="single" w:sz="2" w:color="E5E1D9"/>
            </w:tcBorders>
          </w:tcPr>
          <w:p>
            <w:r>
              <w:rPr>
                <w:sz w:val="16"/>
              </w:rPr>
              <w:t>Digital print / DTF</w:t>
            </w:r>
          </w:p>
        </w:tc>
        <w:tc>
          <w:tcPr>
            <w:tcW w:type="dxa" w:w="5083"/>
            <w:tcBorders>
              <w:top w:val="single" w:sz="2" w:color="E5E1D9"/>
              <w:left w:val="single" w:sz="2" w:color="E5E1D9"/>
              <w:bottom w:val="single" w:sz="2" w:color="E5E1D9"/>
              <w:right w:val="single" w:sz="2" w:color="E5E1D9"/>
            </w:tcBorders>
          </w:tcPr>
          <w:p>
            <w:r>
              <w:rPr>
                <w:sz w:val="16"/>
              </w:rPr>
              <w:t>This proof represents the layout, spelling, size and placement of your print. Colours may vary slightly between screens and the finished garment.</w:t>
            </w:r>
          </w:p>
        </w:tc>
      </w:tr>
      <w:tr>
        <w:tc>
          <w:tcPr>
            <w:tcW w:type="dxa" w:w="5083"/>
            <w:tcBorders>
              <w:top w:val="single" w:sz="2" w:color="E5E1D9"/>
              <w:left w:val="single" w:sz="2" w:color="E5E1D9"/>
              <w:bottom w:val="single" w:sz="2" w:color="E5E1D9"/>
              <w:right w:val="single" w:sz="2" w:color="E5E1D9"/>
            </w:tcBorders>
          </w:tcPr>
          <w:p>
            <w:r>
              <w:rPr>
                <w:sz w:val="16"/>
              </w:rPr>
              <w:t>Screen print</w:t>
            </w:r>
          </w:p>
        </w:tc>
        <w:tc>
          <w:tcPr>
            <w:tcW w:type="dxa" w:w="5083"/>
            <w:tcBorders>
              <w:top w:val="single" w:sz="2" w:color="E5E1D9"/>
              <w:left w:val="single" w:sz="2" w:color="E5E1D9"/>
              <w:bottom w:val="single" w:sz="2" w:color="E5E1D9"/>
              <w:right w:val="single" w:sz="2" w:color="E5E1D9"/>
            </w:tcBorders>
          </w:tcPr>
          <w:p>
            <w:r>
              <w:rPr>
                <w:sz w:val="16"/>
              </w:rPr>
              <w:t>This proof represents the layout, spelling, print colours and placement. Final colours may vary slightly depending on garment colour, ink and production conditions.</w:t>
            </w:r>
          </w:p>
        </w:tc>
      </w:tr>
      <w:tr>
        <w:tc>
          <w:tcPr>
            <w:tcW w:type="dxa" w:w="5083"/>
            <w:tcBorders>
              <w:top w:val="single" w:sz="2" w:color="E5E1D9"/>
              <w:left w:val="single" w:sz="2" w:color="E5E1D9"/>
              <w:bottom w:val="single" w:sz="2" w:color="E5E1D9"/>
              <w:right w:val="single" w:sz="2" w:color="E5E1D9"/>
            </w:tcBorders>
          </w:tcPr>
          <w:p>
            <w:r>
              <w:rPr>
                <w:sz w:val="16"/>
              </w:rPr>
              <w:t>Unprinted</w:t>
            </w:r>
          </w:p>
        </w:tc>
        <w:tc>
          <w:tcPr>
            <w:tcW w:type="dxa" w:w="5083"/>
            <w:tcBorders>
              <w:top w:val="single" w:sz="2" w:color="E5E1D9"/>
              <w:left w:val="single" w:sz="2" w:color="E5E1D9"/>
              <w:bottom w:val="single" w:sz="2" w:color="E5E1D9"/>
              <w:right w:val="single" w:sz="2" w:color="E5E1D9"/>
            </w:tcBorders>
          </w:tcPr>
          <w:p>
            <w:r>
              <w:rPr>
                <w:sz w:val="16"/>
              </w:rPr>
              <w:t>No artwork approval is required for this unprinted item.</w:t>
            </w:r>
          </w:p>
        </w:tc>
      </w:tr>
      <w:tr>
        <w:tc>
          <w:tcPr>
            <w:tcW w:type="dxa" w:w="5083"/>
            <w:tcBorders>
              <w:top w:val="single" w:sz="2" w:color="E5E1D9"/>
              <w:left w:val="single" w:sz="2" w:color="E5E1D9"/>
              <w:bottom w:val="single" w:sz="2" w:color="E5E1D9"/>
              <w:right w:val="single" w:sz="2" w:color="E5E1D9"/>
            </w:tcBorders>
          </w:tcPr>
          <w:p>
            <w:r>
              <w:rPr>
                <w:sz w:val="16"/>
              </w:rPr>
              <w:t>Other</w:t>
            </w:r>
          </w:p>
        </w:tc>
        <w:tc>
          <w:tcPr>
            <w:tcW w:type="dxa" w:w="5083"/>
            <w:tcBorders>
              <w:top w:val="single" w:sz="2" w:color="E5E1D9"/>
              <w:left w:val="single" w:sz="2" w:color="E5E1D9"/>
              <w:bottom w:val="single" w:sz="2" w:color="E5E1D9"/>
              <w:right w:val="single" w:sz="2" w:color="E5E1D9"/>
            </w:tcBorders>
          </w:tcPr>
          <w:p>
            <w:r>
              <w:rPr>
                <w:sz w:val="16"/>
              </w:rPr>
              <w:t>Use an administrator-configured template or staff-entered wording.</w:t>
            </w:r>
          </w:p>
        </w:tc>
      </w:tr>
    </w:tbl>
    <w:p>
      <w:pPr>
        <w:pStyle w:val="Heading2"/>
      </w:pPr>
      <w:r>
        <w:t>8.5 Proof version requirements</w:t>
      </w:r>
    </w:p>
    <w:p>
      <w:pPr>
        <w:pStyle w:val="ListBullet"/>
      </w:pPr>
      <w:r>
        <w:t>Upload multiple images and reorder them.</w:t>
      </w:r>
    </w:p>
    <w:p>
      <w:pPr>
        <w:pStyle w:val="ListBullet"/>
      </w:pPr>
      <w:r>
        <w:t>Mark one proof image as primary.</w:t>
      </w:r>
    </w:p>
    <w:p>
      <w:pPr>
        <w:pStyle w:val="ListBullet"/>
      </w:pPr>
      <w:r>
        <w:t>Relate images and messages to exact proof groups and order lines.</w:t>
      </w:r>
    </w:p>
    <w:p>
      <w:pPr>
        <w:pStyle w:val="ListBullet"/>
      </w:pPr>
      <w:r>
        <w:t>Store customer-visible message separately from internal notes.</w:t>
      </w:r>
    </w:p>
    <w:p>
      <w:pPr>
        <w:pStyle w:val="ListBullet"/>
      </w:pPr>
      <w:r>
        <w:t>Preview the customer proof page before sending.</w:t>
      </w:r>
    </w:p>
    <w:p>
      <w:pPr>
        <w:pStyle w:val="ListBullet"/>
      </w:pPr>
      <w:r>
        <w:t>Use sequential version numbers.</w:t>
      </w:r>
    </w:p>
    <w:p>
      <w:pPr>
        <w:pStyle w:val="ListBullet"/>
      </w:pPr>
      <w:r>
        <w:t>Retain all previous versions, responses and uploaded evidence.</w:t>
      </w:r>
    </w:p>
    <w:p>
      <w:pPr>
        <w:pStyle w:val="ListBullet"/>
      </w:pPr>
      <w:r>
        <w:t>Lock approved versions from ordinary editing.</w:t>
      </w:r>
    </w:p>
    <w:p>
      <w:pPr>
        <w:pStyle w:val="Heading2"/>
      </w:pPr>
      <w:r>
        <w:t>8.6 Sending a proof</w:t>
      </w:r>
    </w:p>
    <w:p>
      <w:pPr>
        <w:pStyle w:val="ListNumber"/>
      </w:pPr>
      <w:r>
        <w:t>Show a confirmation screen with customer email, order number, products, decoration method, proof images and message.</w:t>
      </w:r>
    </w:p>
    <w:p>
      <w:pPr>
        <w:pStyle w:val="ListNumber"/>
      </w:pPr>
      <w:r>
        <w:t>Generate a secure, revocable public token.</w:t>
      </w:r>
    </w:p>
    <w:p>
      <w:pPr>
        <w:pStyle w:val="ListNumber"/>
      </w:pPr>
      <w:r>
        <w:t>Queue the email rather than blocking the user interface.</w:t>
      </w:r>
    </w:p>
    <w:p>
      <w:pPr>
        <w:pStyle w:val="ListNumber"/>
      </w:pPr>
      <w:r>
        <w:t>Save the recipient, timestamp and email job.</w:t>
      </w:r>
    </w:p>
    <w:p>
      <w:pPr>
        <w:pStyle w:val="ListNumber"/>
      </w:pPr>
      <w:r>
        <w:t>Set proof version and proof group to sent.</w:t>
      </w:r>
    </w:p>
    <w:p>
      <w:pPr>
        <w:pStyle w:val="ListNumber"/>
      </w:pPr>
      <w:r>
        <w:t>Update the internal order summary.</w:t>
      </w:r>
    </w:p>
    <w:p>
      <w:pPr>
        <w:pStyle w:val="ListNumber"/>
      </w:pPr>
      <w:r>
        <w:t>Attempt to add Shopify tag proof_sent.</w:t>
      </w:r>
    </w:p>
    <w:p>
      <w:pPr>
        <w:pStyle w:val="ListNumber"/>
      </w:pPr>
      <w:r>
        <w:t>Record all actions in the activity history.</w:t>
      </w:r>
    </w:p>
    <w:p>
      <w:pPr>
        <w:pStyle w:val="Heading2"/>
      </w:pPr>
      <w:r>
        <w:t>8.7 Customer approval</w:t>
      </w:r>
    </w:p>
    <w:p>
      <w:pPr/>
      <w:r>
        <w:t>The customer must confirm the following declaration before final approval:</w:t>
      </w:r>
    </w:p>
    <w:tbl>
      <w:tblPr>
        <w:tblW w:type="auto" w:w="0"/>
        <w:jc w:val="center"/>
        <w:tblLayout w:type="autofit"/>
        <w:tblLook w:firstColumn="1" w:firstRow="1" w:lastColumn="0" w:lastRow="0" w:noHBand="0" w:noVBand="1" w:val="04A0"/>
      </w:tblPr>
      <w:tblGrid>
        <w:gridCol w:w="10166"/>
      </w:tblGrid>
      <w:tr>
        <w:tc>
          <w:tcPr>
            <w:tcW w:type="dxa" w:w="10166"/>
            <w:shd w:fill="EEF4F5"/>
            <w:tcBorders>
              <w:top w:val="single" w:sz="5" w:color="D8C5A5"/>
              <w:left w:val="single" w:sz="5" w:color="D8C5A5"/>
              <w:bottom w:val="single" w:sz="5" w:color="D8C5A5"/>
              <w:right w:val="single" w:sz="5" w:color="D8C5A5"/>
            </w:tcBorders>
          </w:tcPr>
          <w:p>
            <w:r>
              <w:rPr>
                <w:b/>
                <w:color w:val="3B4E77"/>
              </w:rPr>
              <w:t>Approval declaration</w:t>
              <w:br/>
            </w:r>
            <w:r>
              <w:rPr>
                <w:sz w:val="18"/>
              </w:rPr>
              <w:t>I have checked the spelling, artwork, colours, quantities and placement shown in this proof and approve it for production.</w:t>
            </w:r>
          </w:p>
        </w:tc>
      </w:tr>
    </w:tbl>
    <w:p>
      <w:pPr>
        <w:spacing w:after="0"/>
      </w:pPr>
    </w:p>
    <w:p>
      <w:pPr>
        <w:pStyle w:val="ListBullet"/>
      </w:pPr>
      <w:r>
        <w:t>Allow an optional customer note and optional upload.</w:t>
      </w:r>
    </w:p>
    <w:p>
      <w:pPr>
        <w:pStyle w:val="ListBullet"/>
      </w:pPr>
      <w:r>
        <w:t>Record the response timestamp and relevant request/session metadata.</w:t>
      </w:r>
    </w:p>
    <w:p>
      <w:pPr>
        <w:pStyle w:val="ListBullet"/>
      </w:pPr>
      <w:r>
        <w:t>Set only the relevant proof version and group to approved.</w:t>
      </w:r>
    </w:p>
    <w:p>
      <w:pPr>
        <w:pStyle w:val="ListBullet"/>
      </w:pPr>
      <w:r>
        <w:t>Lock the approved version.</w:t>
      </w:r>
    </w:p>
    <w:p>
      <w:pPr>
        <w:pStyle w:val="ListBullet"/>
      </w:pPr>
      <w:r>
        <w:t>Recalculate the order-level proof summary.</w:t>
      </w:r>
    </w:p>
    <w:p>
      <w:pPr>
        <w:pStyle w:val="ListBullet"/>
      </w:pPr>
      <w:r>
        <w:t>Attempt to add Shopify tag proof_approved and remove conflicting milestone tags.</w:t>
      </w:r>
    </w:p>
    <w:p>
      <w:pPr>
        <w:pStyle w:val="ListBullet"/>
      </w:pPr>
      <w:r>
        <w:t>Notify staff by email and in-app notification.</w:t>
      </w:r>
    </w:p>
    <w:p>
      <w:pPr>
        <w:pStyle w:val="Heading2"/>
      </w:pPr>
      <w:r>
        <w:t>8.8 Request changes</w:t>
      </w:r>
    </w:p>
    <w:p>
      <w:pPr>
        <w:pStyle w:val="ListBullet"/>
      </w:pPr>
      <w:r>
        <w:t>Require a written note.</w:t>
      </w:r>
    </w:p>
    <w:p>
      <w:pPr>
        <w:pStyle w:val="ListBullet"/>
      </w:pPr>
      <w:r>
        <w:t>Allow categories: spelling, artwork, colour, size, placement, product assignment and other.</w:t>
      </w:r>
    </w:p>
    <w:p>
      <w:pPr>
        <w:pStyle w:val="ListBullet"/>
      </w:pPr>
      <w:r>
        <w:t>Allow multiple marked-up or reference uploads.</w:t>
      </w:r>
    </w:p>
    <w:p>
      <w:pPr>
        <w:pStyle w:val="ListBullet"/>
      </w:pPr>
      <w:r>
        <w:t>Set the relevant proof group to changes requested.</w:t>
      </w:r>
    </w:p>
    <w:p>
      <w:pPr>
        <w:pStyle w:val="ListBullet"/>
      </w:pPr>
      <w:r>
        <w:t>Retain the prior version.</w:t>
      </w:r>
    </w:p>
    <w:p>
      <w:pPr>
        <w:pStyle w:val="ListBullet"/>
      </w:pPr>
      <w:r>
        <w:t>Create a staff task or visible alert for revision.</w:t>
      </w:r>
    </w:p>
    <w:p>
      <w:pPr>
        <w:pStyle w:val="ListBullet"/>
      </w:pPr>
      <w:r>
        <w:t>Attempt to add Shopify tag proof_changes_requested.</w:t>
      </w:r>
    </w:p>
    <w:p>
      <w:pPr>
        <w:pStyle w:val="Heading2"/>
      </w:pPr>
      <w:r>
        <w:t>8.9 Revision</w:t>
      </w:r>
    </w:p>
    <w:p>
      <w:pPr>
        <w:pStyle w:val="ListNumber"/>
      </w:pPr>
      <w:r>
        <w:t>Keep the previous proof version unchanged.</w:t>
      </w:r>
    </w:p>
    <w:p>
      <w:pPr>
        <w:pStyle w:val="ListNumber"/>
      </w:pPr>
      <w:r>
        <w:t>Mark it superseded where appropriate.</w:t>
      </w:r>
    </w:p>
    <w:p>
      <w:pPr>
        <w:pStyle w:val="ListNumber"/>
      </w:pPr>
      <w:r>
        <w:t>Create a new sequential proof version.</w:t>
      </w:r>
    </w:p>
    <w:p>
      <w:pPr>
        <w:pStyle w:val="ListNumber"/>
      </w:pPr>
      <w:r>
        <w:t>Copy relevant proof-group context into the new draft.</w:t>
      </w:r>
    </w:p>
    <w:p>
      <w:pPr>
        <w:pStyle w:val="ListNumber"/>
      </w:pPr>
      <w:r>
        <w:t>Preserve the customer response and uploads from prior versions.</w:t>
      </w:r>
    </w:p>
    <w:p>
      <w:pPr>
        <w:pStyle w:val="ListNumber"/>
      </w:pPr>
      <w:r>
        <w:t>Record the revision in the activity history.</w:t>
      </w:r>
    </w:p>
    <w:p>
      <w:pPr>
        <w:pStyle w:val="Heading2"/>
      </w:pPr>
      <w:r>
        <w:t>8.10 Exported for print</w:t>
      </w:r>
    </w:p>
    <w:p>
      <w:pPr>
        <w:pStyle w:val="ListBullet"/>
      </w:pPr>
      <w:r>
        <w:t>Only approved proof groups can normally be exported.</w:t>
      </w:r>
    </w:p>
    <w:p>
      <w:pPr>
        <w:pStyle w:val="ListBullet"/>
      </w:pPr>
      <w:r>
        <w:t>Staff select the approved version and optionally upload the production file.</w:t>
      </w:r>
    </w:p>
    <w:p>
      <w:pPr>
        <w:pStyle w:val="ListBullet"/>
      </w:pPr>
      <w:r>
        <w:t>Record staff member, timestamp, destination and internal note.</w:t>
      </w:r>
    </w:p>
    <w:p>
      <w:pPr>
        <w:pStyle w:val="ListBullet"/>
      </w:pPr>
      <w:r>
        <w:t>Set the proof group to exported for print.</w:t>
      </w:r>
    </w:p>
    <w:p>
      <w:pPr>
        <w:pStyle w:val="ListBullet"/>
      </w:pPr>
      <w:r>
        <w:t>Recalculate whether the whole order is partially or fully exported.</w:t>
      </w:r>
    </w:p>
    <w:p>
      <w:pPr>
        <w:pStyle w:val="ListBullet"/>
      </w:pPr>
      <w:r>
        <w:t>Attempt to add Shopify tag exported_for_print.</w:t>
      </w:r>
    </w:p>
    <w:p>
      <w:pPr>
        <w:pStyle w:val="ListBullet"/>
      </w:pPr>
      <w:r>
        <w:t>Queue a customer update that the approved artwork has moved into printing.</w:t>
      </w:r>
    </w:p>
    <w:p>
      <w:pPr>
        <w:pStyle w:val="ListBullet"/>
      </w:pPr>
      <w:r>
        <w:t>Any override requires a reason.</w:t>
      </w:r>
    </w:p>
    <w:p>
      <w:pPr>
        <w:pStyle w:val="Heading1"/>
      </w:pPr>
      <w:r>
        <w:t>9. Kanban and Order Workspace</w:t>
      </w:r>
    </w:p>
    <w:p>
      <w:pPr>
        <w:pStyle w:val="Heading2"/>
      </w:pPr>
      <w:r>
        <w:t>9.1 Default Stage One columns</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Column</w:t>
            </w:r>
          </w:p>
        </w:tc>
        <w:tc>
          <w:tcPr>
            <w:tcW w:type="dxa" w:w="5083"/>
            <w:shd w:fill="3B4E77"/>
            <w:vAlign w:val="center"/>
          </w:tcPr>
          <w:p>
            <w:r>
              <w:rPr>
                <w:b/>
                <w:color w:val="FFFFFF"/>
                <w:sz w:val="17"/>
              </w:rPr>
              <w:t>Purpose</w:t>
            </w:r>
          </w:p>
        </w:tc>
      </w:tr>
      <w:tr>
        <w:tc>
          <w:tcPr>
            <w:tcW w:type="dxa" w:w="5083"/>
            <w:tcBorders>
              <w:top w:val="single" w:sz="2" w:color="E5E1D9"/>
              <w:left w:val="single" w:sz="2" w:color="E5E1D9"/>
              <w:bottom w:val="single" w:sz="2" w:color="E5E1D9"/>
              <w:right w:val="single" w:sz="2" w:color="E5E1D9"/>
            </w:tcBorders>
          </w:tcPr>
          <w:p>
            <w:r>
              <w:rPr>
                <w:sz w:val="16"/>
              </w:rPr>
              <w:t>New</w:t>
            </w:r>
          </w:p>
        </w:tc>
        <w:tc>
          <w:tcPr>
            <w:tcW w:type="dxa" w:w="5083"/>
            <w:tcBorders>
              <w:top w:val="single" w:sz="2" w:color="E5E1D9"/>
              <w:left w:val="single" w:sz="2" w:color="E5E1D9"/>
              <w:bottom w:val="single" w:sz="2" w:color="E5E1D9"/>
              <w:right w:val="single" w:sz="2" w:color="E5E1D9"/>
            </w:tcBorders>
          </w:tcPr>
          <w:p>
            <w:r>
              <w:rPr>
                <w:sz w:val="16"/>
              </w:rPr>
              <w:t>Imported orders awaiting review.</w:t>
            </w:r>
          </w:p>
        </w:tc>
      </w:tr>
      <w:tr>
        <w:tc>
          <w:tcPr>
            <w:tcW w:type="dxa" w:w="5083"/>
            <w:tcBorders>
              <w:top w:val="single" w:sz="2" w:color="E5E1D9"/>
              <w:left w:val="single" w:sz="2" w:color="E5E1D9"/>
              <w:bottom w:val="single" w:sz="2" w:color="E5E1D9"/>
              <w:right w:val="single" w:sz="2" w:color="E5E1D9"/>
            </w:tcBorders>
          </w:tcPr>
          <w:p>
            <w:r>
              <w:rPr>
                <w:sz w:val="16"/>
              </w:rPr>
              <w:t>Proof Being Prepared</w:t>
            </w:r>
          </w:p>
        </w:tc>
        <w:tc>
          <w:tcPr>
            <w:tcW w:type="dxa" w:w="5083"/>
            <w:tcBorders>
              <w:top w:val="single" w:sz="2" w:color="E5E1D9"/>
              <w:left w:val="single" w:sz="2" w:color="E5E1D9"/>
              <w:bottom w:val="single" w:sz="2" w:color="E5E1D9"/>
              <w:right w:val="single" w:sz="2" w:color="E5E1D9"/>
            </w:tcBorders>
          </w:tcPr>
          <w:p>
            <w:r>
              <w:rPr>
                <w:sz w:val="16"/>
              </w:rPr>
              <w:t>Artwork work has started.</w:t>
            </w:r>
          </w:p>
        </w:tc>
      </w:tr>
      <w:tr>
        <w:tc>
          <w:tcPr>
            <w:tcW w:type="dxa" w:w="5083"/>
            <w:tcBorders>
              <w:top w:val="single" w:sz="2" w:color="E5E1D9"/>
              <w:left w:val="single" w:sz="2" w:color="E5E1D9"/>
              <w:bottom w:val="single" w:sz="2" w:color="E5E1D9"/>
              <w:right w:val="single" w:sz="2" w:color="E5E1D9"/>
            </w:tcBorders>
          </w:tcPr>
          <w:p>
            <w:r>
              <w:rPr>
                <w:sz w:val="16"/>
              </w:rPr>
              <w:t>Proof Sent</w:t>
            </w:r>
          </w:p>
        </w:tc>
        <w:tc>
          <w:tcPr>
            <w:tcW w:type="dxa" w:w="5083"/>
            <w:tcBorders>
              <w:top w:val="single" w:sz="2" w:color="E5E1D9"/>
              <w:left w:val="single" w:sz="2" w:color="E5E1D9"/>
              <w:bottom w:val="single" w:sz="2" w:color="E5E1D9"/>
              <w:right w:val="single" w:sz="2" w:color="E5E1D9"/>
            </w:tcBorders>
          </w:tcPr>
          <w:p>
            <w:r>
              <w:rPr>
                <w:sz w:val="16"/>
              </w:rPr>
              <w:t>Customer response is pending.</w:t>
            </w:r>
          </w:p>
        </w:tc>
      </w:tr>
      <w:tr>
        <w:tc>
          <w:tcPr>
            <w:tcW w:type="dxa" w:w="5083"/>
            <w:tcBorders>
              <w:top w:val="single" w:sz="2" w:color="E5E1D9"/>
              <w:left w:val="single" w:sz="2" w:color="E5E1D9"/>
              <w:bottom w:val="single" w:sz="2" w:color="E5E1D9"/>
              <w:right w:val="single" w:sz="2" w:color="E5E1D9"/>
            </w:tcBorders>
          </w:tcPr>
          <w:p>
            <w:r>
              <w:rPr>
                <w:sz w:val="16"/>
              </w:rPr>
              <w:t>Proof Approved</w:t>
            </w:r>
          </w:p>
        </w:tc>
        <w:tc>
          <w:tcPr>
            <w:tcW w:type="dxa" w:w="5083"/>
            <w:tcBorders>
              <w:top w:val="single" w:sz="2" w:color="E5E1D9"/>
              <w:left w:val="single" w:sz="2" w:color="E5E1D9"/>
              <w:bottom w:val="single" w:sz="2" w:color="E5E1D9"/>
              <w:right w:val="single" w:sz="2" w:color="E5E1D9"/>
            </w:tcBorders>
          </w:tcPr>
          <w:p>
            <w:r>
              <w:rPr>
                <w:sz w:val="16"/>
              </w:rPr>
              <w:t>At least one relevant group is approved and awaiting export.</w:t>
            </w:r>
          </w:p>
        </w:tc>
      </w:tr>
      <w:tr>
        <w:tc>
          <w:tcPr>
            <w:tcW w:type="dxa" w:w="5083"/>
            <w:tcBorders>
              <w:top w:val="single" w:sz="2" w:color="E5E1D9"/>
              <w:left w:val="single" w:sz="2" w:color="E5E1D9"/>
              <w:bottom w:val="single" w:sz="2" w:color="E5E1D9"/>
              <w:right w:val="single" w:sz="2" w:color="E5E1D9"/>
            </w:tcBorders>
          </w:tcPr>
          <w:p>
            <w:r>
              <w:rPr>
                <w:sz w:val="16"/>
              </w:rPr>
              <w:t>Proof Rejected / Changes Requested</w:t>
            </w:r>
          </w:p>
        </w:tc>
        <w:tc>
          <w:tcPr>
            <w:tcW w:type="dxa" w:w="5083"/>
            <w:tcBorders>
              <w:top w:val="single" w:sz="2" w:color="E5E1D9"/>
              <w:left w:val="single" w:sz="2" w:color="E5E1D9"/>
              <w:bottom w:val="single" w:sz="2" w:color="E5E1D9"/>
              <w:right w:val="single" w:sz="2" w:color="E5E1D9"/>
            </w:tcBorders>
          </w:tcPr>
          <w:p>
            <w:r>
              <w:rPr>
                <w:sz w:val="16"/>
              </w:rPr>
              <w:t>Customer has requested a revision.</w:t>
            </w:r>
          </w:p>
        </w:tc>
      </w:tr>
      <w:tr>
        <w:tc>
          <w:tcPr>
            <w:tcW w:type="dxa" w:w="5083"/>
            <w:tcBorders>
              <w:top w:val="single" w:sz="2" w:color="E5E1D9"/>
              <w:left w:val="single" w:sz="2" w:color="E5E1D9"/>
              <w:bottom w:val="single" w:sz="2" w:color="E5E1D9"/>
              <w:right w:val="single" w:sz="2" w:color="E5E1D9"/>
            </w:tcBorders>
          </w:tcPr>
          <w:p>
            <w:r>
              <w:rPr>
                <w:sz w:val="16"/>
              </w:rPr>
              <w:t>Waiting on Customer</w:t>
            </w:r>
          </w:p>
        </w:tc>
        <w:tc>
          <w:tcPr>
            <w:tcW w:type="dxa" w:w="5083"/>
            <w:tcBorders>
              <w:top w:val="single" w:sz="2" w:color="E5E1D9"/>
              <w:left w:val="single" w:sz="2" w:color="E5E1D9"/>
              <w:bottom w:val="single" w:sz="2" w:color="E5E1D9"/>
              <w:right w:val="single" w:sz="2" w:color="E5E1D9"/>
            </w:tcBorders>
          </w:tcPr>
          <w:p>
            <w:r>
              <w:rPr>
                <w:sz w:val="16"/>
              </w:rPr>
              <w:t>Staff are waiting for information or artwork.</w:t>
            </w:r>
          </w:p>
        </w:tc>
      </w:tr>
      <w:tr>
        <w:tc>
          <w:tcPr>
            <w:tcW w:type="dxa" w:w="5083"/>
            <w:tcBorders>
              <w:top w:val="single" w:sz="2" w:color="E5E1D9"/>
              <w:left w:val="single" w:sz="2" w:color="E5E1D9"/>
              <w:bottom w:val="single" w:sz="2" w:color="E5E1D9"/>
              <w:right w:val="single" w:sz="2" w:color="E5E1D9"/>
            </w:tcBorders>
          </w:tcPr>
          <w:p>
            <w:r>
              <w:rPr>
                <w:sz w:val="16"/>
              </w:rPr>
              <w:t>Exported for Print</w:t>
            </w:r>
          </w:p>
        </w:tc>
        <w:tc>
          <w:tcPr>
            <w:tcW w:type="dxa" w:w="5083"/>
            <w:tcBorders>
              <w:top w:val="single" w:sz="2" w:color="E5E1D9"/>
              <w:left w:val="single" w:sz="2" w:color="E5E1D9"/>
              <w:bottom w:val="single" w:sz="2" w:color="E5E1D9"/>
              <w:right w:val="single" w:sz="2" w:color="E5E1D9"/>
            </w:tcBorders>
          </w:tcPr>
          <w:p>
            <w:r>
              <w:rPr>
                <w:sz w:val="16"/>
              </w:rPr>
              <w:t>Approved artwork has been converted to production files.</w:t>
            </w:r>
          </w:p>
        </w:tc>
      </w:tr>
    </w:tbl>
    <w:p>
      <w:pPr>
        <w:pStyle w:val="Heading2"/>
      </w:pPr>
      <w:r>
        <w:t>9.2 Additional queues and filters</w:t>
      </w:r>
    </w:p>
    <w:p>
      <w:pPr>
        <w:pStyle w:val="ListBullet"/>
      </w:pPr>
      <w:r>
        <w:t>Preorder</w:t>
      </w:r>
    </w:p>
    <w:p>
      <w:pPr>
        <w:pStyle w:val="ListBullet"/>
      </w:pPr>
      <w:r>
        <w:t>Emailed / waiting</w:t>
      </w:r>
    </w:p>
    <w:p>
      <w:pPr>
        <w:pStyle w:val="ListBullet"/>
      </w:pPr>
      <w:r>
        <w:t>No proof required</w:t>
      </w:r>
    </w:p>
    <w:p>
      <w:pPr>
        <w:pStyle w:val="ListBullet"/>
      </w:pPr>
      <w:r>
        <w:t>On hold</w:t>
      </w:r>
    </w:p>
    <w:p>
      <w:pPr>
        <w:pStyle w:val="ListBullet"/>
      </w:pPr>
      <w:r>
        <w:t>Cancelled</w:t>
      </w:r>
    </w:p>
    <w:p>
      <w:pPr>
        <w:pStyle w:val="ListBullet"/>
      </w:pPr>
      <w:r>
        <w:t>Archived</w:t>
      </w:r>
    </w:p>
    <w:p>
      <w:pPr>
        <w:pStyle w:val="ListBullet"/>
      </w:pPr>
      <w:r>
        <w:t>Assigned to me</w:t>
      </w:r>
    </w:p>
    <w:p>
      <w:pPr>
        <w:pStyle w:val="ListBullet"/>
      </w:pPr>
      <w:r>
        <w:t>Overdue</w:t>
      </w:r>
    </w:p>
    <w:p>
      <w:pPr>
        <w:pStyle w:val="ListBullet"/>
      </w:pPr>
      <w:r>
        <w:t>Urgent</w:t>
      </w:r>
    </w:p>
    <w:p>
      <w:pPr>
        <w:pStyle w:val="ListBullet"/>
      </w:pPr>
      <w:r>
        <w:t>Integration issue</w:t>
      </w:r>
    </w:p>
    <w:p>
      <w:pPr>
        <w:pStyle w:val="Heading2"/>
      </w:pPr>
      <w:r>
        <w:t>9.3 Kanban card contents</w:t>
      </w:r>
    </w:p>
    <w:p>
      <w:pPr>
        <w:pStyle w:val="ListBullet"/>
      </w:pPr>
      <w:r>
        <w:t>Shopify order number and customer name.</w:t>
      </w:r>
    </w:p>
    <w:p>
      <w:pPr>
        <w:pStyle w:val="ListBullet"/>
      </w:pPr>
      <w:r>
        <w:t>Order date and days in current state.</w:t>
      </w:r>
    </w:p>
    <w:p>
      <w:pPr>
        <w:pStyle w:val="ListBullet"/>
      </w:pPr>
      <w:r>
        <w:t>Product thumbnails, product names and quantities.</w:t>
      </w:r>
    </w:p>
    <w:p>
      <w:pPr>
        <w:pStyle w:val="ListBullet"/>
      </w:pPr>
      <w:r>
        <w:t>Shopify tags.</w:t>
      </w:r>
    </w:p>
    <w:p>
      <w:pPr>
        <w:pStyle w:val="ListBullet"/>
      </w:pPr>
      <w:r>
        <w:t>Proof summary and current proof-version count.</w:t>
      </w:r>
    </w:p>
    <w:p>
      <w:pPr>
        <w:pStyle w:val="ListBullet"/>
      </w:pPr>
      <w:r>
        <w:t>Decoration-method indicators.</w:t>
      </w:r>
    </w:p>
    <w:p>
      <w:pPr>
        <w:pStyle w:val="ListBullet"/>
      </w:pPr>
      <w:r>
        <w:t>Assigned staff member.</w:t>
      </w:r>
    </w:p>
    <w:p>
      <w:pPr>
        <w:pStyle w:val="ListBullet"/>
      </w:pPr>
      <w:r>
        <w:t>Priority and due-date indicator.</w:t>
      </w:r>
    </w:p>
    <w:p>
      <w:pPr>
        <w:pStyle w:val="ListBullet"/>
      </w:pPr>
      <w:r>
        <w:t>Preorder, waiting-customer and integration-warning indicators.</w:t>
      </w:r>
    </w:p>
    <w:p>
      <w:pPr>
        <w:pStyle w:val="ListBullet"/>
      </w:pPr>
      <w:r>
        <w:t>Customer-response alert.</w:t>
      </w:r>
    </w:p>
    <w:p>
      <w:pPr>
        <w:pStyle w:val="ListBullet"/>
      </w:pPr>
      <w:r>
        <w:t>Approved-but-not-exported alert.</w:t>
      </w:r>
    </w:p>
    <w:p>
      <w:pPr>
        <w:pStyle w:val="Heading2"/>
      </w:pPr>
      <w:r>
        <w:t>9.4 Interaction</w:t>
      </w:r>
    </w:p>
    <w:p>
      <w:pPr/>
      <w:r>
        <w:t>Clicking a card must open a wide side drawer without leaving the board. Hover may show a brief preview, but all important actions must also work on tablets and touchscreens.</w:t>
      </w:r>
    </w:p>
    <w:p>
      <w:pPr>
        <w:pStyle w:val="Heading2"/>
      </w:pPr>
      <w:r>
        <w:t>9.5 Order drawer tabs</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Tab</w:t>
            </w:r>
          </w:p>
        </w:tc>
        <w:tc>
          <w:tcPr>
            <w:tcW w:type="dxa" w:w="5083"/>
            <w:shd w:fill="3B4E77"/>
            <w:vAlign w:val="center"/>
          </w:tcPr>
          <w:p>
            <w:r>
              <w:rPr>
                <w:b/>
                <w:color w:val="FFFFFF"/>
                <w:sz w:val="17"/>
              </w:rPr>
              <w:t>Contents</w:t>
            </w:r>
          </w:p>
        </w:tc>
      </w:tr>
      <w:tr>
        <w:tc>
          <w:tcPr>
            <w:tcW w:type="dxa" w:w="5083"/>
            <w:tcBorders>
              <w:top w:val="single" w:sz="2" w:color="E5E1D9"/>
              <w:left w:val="single" w:sz="2" w:color="E5E1D9"/>
              <w:bottom w:val="single" w:sz="2" w:color="E5E1D9"/>
              <w:right w:val="single" w:sz="2" w:color="E5E1D9"/>
            </w:tcBorders>
          </w:tcPr>
          <w:p>
            <w:r>
              <w:rPr>
                <w:sz w:val="16"/>
              </w:rPr>
              <w:t>Overview</w:t>
            </w:r>
          </w:p>
        </w:tc>
        <w:tc>
          <w:tcPr>
            <w:tcW w:type="dxa" w:w="5083"/>
            <w:tcBorders>
              <w:top w:val="single" w:sz="2" w:color="E5E1D9"/>
              <w:left w:val="single" w:sz="2" w:color="E5E1D9"/>
              <w:bottom w:val="single" w:sz="2" w:color="E5E1D9"/>
              <w:right w:val="single" w:sz="2" w:color="E5E1D9"/>
            </w:tcBorders>
          </w:tcPr>
          <w:p>
            <w:r>
              <w:rPr>
                <w:sz w:val="16"/>
              </w:rPr>
              <w:t>Customer, status, due dates, priority, assignments and alerts.</w:t>
            </w:r>
          </w:p>
        </w:tc>
      </w:tr>
      <w:tr>
        <w:tc>
          <w:tcPr>
            <w:tcW w:type="dxa" w:w="5083"/>
            <w:tcBorders>
              <w:top w:val="single" w:sz="2" w:color="E5E1D9"/>
              <w:left w:val="single" w:sz="2" w:color="E5E1D9"/>
              <w:bottom w:val="single" w:sz="2" w:color="E5E1D9"/>
              <w:right w:val="single" w:sz="2" w:color="E5E1D9"/>
            </w:tcBorders>
          </w:tcPr>
          <w:p>
            <w:r>
              <w:rPr>
                <w:sz w:val="16"/>
              </w:rPr>
              <w:t>Products and Custom Options</w:t>
            </w:r>
          </w:p>
        </w:tc>
        <w:tc>
          <w:tcPr>
            <w:tcW w:type="dxa" w:w="5083"/>
            <w:tcBorders>
              <w:top w:val="single" w:sz="2" w:color="E5E1D9"/>
              <w:left w:val="single" w:sz="2" w:color="E5E1D9"/>
              <w:bottom w:val="single" w:sz="2" w:color="E5E1D9"/>
              <w:right w:val="single" w:sz="2" w:color="E5E1D9"/>
            </w:tcBorders>
          </w:tcPr>
          <w:p>
            <w:r>
              <w:rPr>
                <w:sz w:val="16"/>
              </w:rPr>
              <w:t>Order lines, variants, quantities, OPTIS properties and line-specific uploads.</w:t>
            </w:r>
          </w:p>
        </w:tc>
      </w:tr>
      <w:tr>
        <w:tc>
          <w:tcPr>
            <w:tcW w:type="dxa" w:w="5083"/>
            <w:tcBorders>
              <w:top w:val="single" w:sz="2" w:color="E5E1D9"/>
              <w:left w:val="single" w:sz="2" w:color="E5E1D9"/>
              <w:bottom w:val="single" w:sz="2" w:color="E5E1D9"/>
              <w:right w:val="single" w:sz="2" w:color="E5E1D9"/>
            </w:tcBorders>
          </w:tcPr>
          <w:p>
            <w:r>
              <w:rPr>
                <w:sz w:val="16"/>
              </w:rPr>
              <w:t>Customer Uploads</w:t>
            </w:r>
          </w:p>
        </w:tc>
        <w:tc>
          <w:tcPr>
            <w:tcW w:type="dxa" w:w="5083"/>
            <w:tcBorders>
              <w:top w:val="single" w:sz="2" w:color="E5E1D9"/>
              <w:left w:val="single" w:sz="2" w:color="E5E1D9"/>
              <w:bottom w:val="single" w:sz="2" w:color="E5E1D9"/>
              <w:right w:val="single" w:sz="2" w:color="E5E1D9"/>
            </w:tcBorders>
          </w:tcPr>
          <w:p>
            <w:r>
              <w:rPr>
                <w:sz w:val="16"/>
              </w:rPr>
              <w:t>Assets grouped under their exact order lines.</w:t>
            </w:r>
          </w:p>
        </w:tc>
      </w:tr>
      <w:tr>
        <w:tc>
          <w:tcPr>
            <w:tcW w:type="dxa" w:w="5083"/>
            <w:tcBorders>
              <w:top w:val="single" w:sz="2" w:color="E5E1D9"/>
              <w:left w:val="single" w:sz="2" w:color="E5E1D9"/>
              <w:bottom w:val="single" w:sz="2" w:color="E5E1D9"/>
              <w:right w:val="single" w:sz="2" w:color="E5E1D9"/>
            </w:tcBorders>
          </w:tcPr>
          <w:p>
            <w:r>
              <w:rPr>
                <w:sz w:val="16"/>
              </w:rPr>
              <w:t>Proofs</w:t>
            </w:r>
          </w:p>
        </w:tc>
        <w:tc>
          <w:tcPr>
            <w:tcW w:type="dxa" w:w="5083"/>
            <w:tcBorders>
              <w:top w:val="single" w:sz="2" w:color="E5E1D9"/>
              <w:left w:val="single" w:sz="2" w:color="E5E1D9"/>
              <w:bottom w:val="single" w:sz="2" w:color="E5E1D9"/>
              <w:right w:val="single" w:sz="2" w:color="E5E1D9"/>
            </w:tcBorders>
          </w:tcPr>
          <w:p>
            <w:r>
              <w:rPr>
                <w:sz w:val="16"/>
              </w:rPr>
              <w:t>Proof groups, versions, responses, approval and export states.</w:t>
            </w:r>
          </w:p>
        </w:tc>
      </w:tr>
      <w:tr>
        <w:tc>
          <w:tcPr>
            <w:tcW w:type="dxa" w:w="5083"/>
            <w:tcBorders>
              <w:top w:val="single" w:sz="2" w:color="E5E1D9"/>
              <w:left w:val="single" w:sz="2" w:color="E5E1D9"/>
              <w:bottom w:val="single" w:sz="2" w:color="E5E1D9"/>
              <w:right w:val="single" w:sz="2" w:color="E5E1D9"/>
            </w:tcBorders>
          </w:tcPr>
          <w:p>
            <w:r>
              <w:rPr>
                <w:sz w:val="16"/>
              </w:rPr>
              <w:t>Communication</w:t>
            </w:r>
          </w:p>
        </w:tc>
        <w:tc>
          <w:tcPr>
            <w:tcW w:type="dxa" w:w="5083"/>
            <w:tcBorders>
              <w:top w:val="single" w:sz="2" w:color="E5E1D9"/>
              <w:left w:val="single" w:sz="2" w:color="E5E1D9"/>
              <w:bottom w:val="single" w:sz="2" w:color="E5E1D9"/>
              <w:right w:val="single" w:sz="2" w:color="E5E1D9"/>
            </w:tcBorders>
          </w:tcPr>
          <w:p>
            <w:r>
              <w:rPr>
                <w:sz w:val="16"/>
              </w:rPr>
              <w:t>Emails, reminders and customer updates.</w:t>
            </w:r>
          </w:p>
        </w:tc>
      </w:tr>
      <w:tr>
        <w:tc>
          <w:tcPr>
            <w:tcW w:type="dxa" w:w="5083"/>
            <w:tcBorders>
              <w:top w:val="single" w:sz="2" w:color="E5E1D9"/>
              <w:left w:val="single" w:sz="2" w:color="E5E1D9"/>
              <w:bottom w:val="single" w:sz="2" w:color="E5E1D9"/>
              <w:right w:val="single" w:sz="2" w:color="E5E1D9"/>
            </w:tcBorders>
          </w:tcPr>
          <w:p>
            <w:r>
              <w:rPr>
                <w:sz w:val="16"/>
              </w:rPr>
              <w:t>Internal Notes</w:t>
            </w:r>
          </w:p>
        </w:tc>
        <w:tc>
          <w:tcPr>
            <w:tcW w:type="dxa" w:w="5083"/>
            <w:tcBorders>
              <w:top w:val="single" w:sz="2" w:color="E5E1D9"/>
              <w:left w:val="single" w:sz="2" w:color="E5E1D9"/>
              <w:bottom w:val="single" w:sz="2" w:color="E5E1D9"/>
              <w:right w:val="single" w:sz="2" w:color="E5E1D9"/>
            </w:tcBorders>
          </w:tcPr>
          <w:p>
            <w:r>
              <w:rPr>
                <w:sz w:val="16"/>
              </w:rPr>
              <w:t>Staff-only notes and attachments.</w:t>
            </w:r>
          </w:p>
        </w:tc>
      </w:tr>
      <w:tr>
        <w:tc>
          <w:tcPr>
            <w:tcW w:type="dxa" w:w="5083"/>
            <w:tcBorders>
              <w:top w:val="single" w:sz="2" w:color="E5E1D9"/>
              <w:left w:val="single" w:sz="2" w:color="E5E1D9"/>
              <w:bottom w:val="single" w:sz="2" w:color="E5E1D9"/>
              <w:right w:val="single" w:sz="2" w:color="E5E1D9"/>
            </w:tcBorders>
          </w:tcPr>
          <w:p>
            <w:r>
              <w:rPr>
                <w:sz w:val="16"/>
              </w:rPr>
              <w:t>Shopify</w:t>
            </w:r>
          </w:p>
        </w:tc>
        <w:tc>
          <w:tcPr>
            <w:tcW w:type="dxa" w:w="5083"/>
            <w:tcBorders>
              <w:top w:val="single" w:sz="2" w:color="E5E1D9"/>
              <w:left w:val="single" w:sz="2" w:color="E5E1D9"/>
              <w:bottom w:val="single" w:sz="2" w:color="E5E1D9"/>
              <w:right w:val="single" w:sz="2" w:color="E5E1D9"/>
            </w:tcBorders>
          </w:tcPr>
          <w:p>
            <w:r>
              <w:rPr>
                <w:sz w:val="16"/>
              </w:rPr>
              <w:t>Tags, source data and synchronisation state.</w:t>
            </w:r>
          </w:p>
        </w:tc>
      </w:tr>
      <w:tr>
        <w:tc>
          <w:tcPr>
            <w:tcW w:type="dxa" w:w="5083"/>
            <w:tcBorders>
              <w:top w:val="single" w:sz="2" w:color="E5E1D9"/>
              <w:left w:val="single" w:sz="2" w:color="E5E1D9"/>
              <w:bottom w:val="single" w:sz="2" w:color="E5E1D9"/>
              <w:right w:val="single" w:sz="2" w:color="E5E1D9"/>
            </w:tcBorders>
          </w:tcPr>
          <w:p>
            <w:r>
              <w:rPr>
                <w:sz w:val="16"/>
              </w:rPr>
              <w:t>Activity</w:t>
            </w:r>
          </w:p>
        </w:tc>
        <w:tc>
          <w:tcPr>
            <w:tcW w:type="dxa" w:w="5083"/>
            <w:tcBorders>
              <w:top w:val="single" w:sz="2" w:color="E5E1D9"/>
              <w:left w:val="single" w:sz="2" w:color="E5E1D9"/>
              <w:bottom w:val="single" w:sz="2" w:color="E5E1D9"/>
              <w:right w:val="single" w:sz="2" w:color="E5E1D9"/>
            </w:tcBorders>
          </w:tcPr>
          <w:p>
            <w:r>
              <w:rPr>
                <w:sz w:val="16"/>
              </w:rPr>
              <w:t>Chronological audit timeline.</w:t>
            </w:r>
          </w:p>
        </w:tc>
      </w:tr>
      <w:tr>
        <w:tc>
          <w:tcPr>
            <w:tcW w:type="dxa" w:w="5083"/>
            <w:tcBorders>
              <w:top w:val="single" w:sz="2" w:color="E5E1D9"/>
              <w:left w:val="single" w:sz="2" w:color="E5E1D9"/>
              <w:bottom w:val="single" w:sz="2" w:color="E5E1D9"/>
              <w:right w:val="single" w:sz="2" w:color="E5E1D9"/>
            </w:tcBorders>
          </w:tcPr>
          <w:p>
            <w:r>
              <w:rPr>
                <w:sz w:val="16"/>
              </w:rPr>
              <w:t>Raw Data</w:t>
            </w:r>
          </w:p>
        </w:tc>
        <w:tc>
          <w:tcPr>
            <w:tcW w:type="dxa" w:w="5083"/>
            <w:tcBorders>
              <w:top w:val="single" w:sz="2" w:color="E5E1D9"/>
              <w:left w:val="single" w:sz="2" w:color="E5E1D9"/>
              <w:bottom w:val="single" w:sz="2" w:color="E5E1D9"/>
              <w:right w:val="single" w:sz="2" w:color="E5E1D9"/>
            </w:tcBorders>
          </w:tcPr>
          <w:p>
            <w:r>
              <w:rPr>
                <w:sz w:val="16"/>
              </w:rPr>
              <w:t>Developer-only Shopify/OPTIS inspection.</w:t>
            </w:r>
          </w:p>
        </w:tc>
      </w:tr>
    </w:tbl>
    <w:p>
      <w:pPr>
        <w:pStyle w:val="Heading1"/>
      </w:pPr>
      <w:r>
        <w:t>10. Customer Proof Experience</w:t>
      </w:r>
    </w:p>
    <w:p>
      <w:pPr>
        <w:pStyle w:val="ListBullet"/>
      </w:pPr>
      <w:r>
        <w:t>Branded secure page with Just Shear identity.</w:t>
      </w:r>
    </w:p>
    <w:p>
      <w:pPr>
        <w:pStyle w:val="ListBullet"/>
      </w:pPr>
      <w:r>
        <w:t>Order number, proof group, proof version and related products.</w:t>
      </w:r>
    </w:p>
    <w:p>
      <w:pPr>
        <w:pStyle w:val="ListBullet"/>
      </w:pPr>
      <w:r>
        <w:t>Large images with zoom and mobile-friendly viewing.</w:t>
      </w:r>
    </w:p>
    <w:p>
      <w:pPr>
        <w:pStyle w:val="ListBullet"/>
      </w:pPr>
      <w:r>
        <w:t>Decoration method, placement and dimensions.</w:t>
      </w:r>
    </w:p>
    <w:p>
      <w:pPr>
        <w:pStyle w:val="ListBullet"/>
      </w:pPr>
      <w:r>
        <w:t>Customer-visible wording.</w:t>
      </w:r>
    </w:p>
    <w:p>
      <w:pPr>
        <w:pStyle w:val="ListBullet"/>
      </w:pPr>
      <w:r>
        <w:t>Previous versions in read-only form.</w:t>
      </w:r>
    </w:p>
    <w:p>
      <w:pPr>
        <w:pStyle w:val="ListBullet"/>
      </w:pPr>
      <w:r>
        <w:t>Approve Proof and Request Changes as the primary actions.</w:t>
      </w:r>
    </w:p>
    <w:p>
      <w:pPr>
        <w:pStyle w:val="ListBullet"/>
      </w:pPr>
      <w:r>
        <w:t>Optional note and upload on approval.</w:t>
      </w:r>
    </w:p>
    <w:p>
      <w:pPr>
        <w:pStyle w:val="ListBullet"/>
      </w:pPr>
      <w:r>
        <w:t>Required note and optional uploads on change request.</w:t>
      </w:r>
    </w:p>
    <w:p>
      <w:pPr>
        <w:pStyle w:val="ListBullet"/>
      </w:pPr>
      <w:r>
        <w:t>Clear confirmation after submission.</w:t>
      </w:r>
    </w:p>
    <w:p>
      <w:pPr>
        <w:pStyle w:val="ListBullet"/>
      </w:pPr>
      <w:r>
        <w:t>Idempotent responses to prevent duplicate approval.</w:t>
      </w:r>
    </w:p>
    <w:p>
      <w:pPr>
        <w:pStyle w:val="Heading2"/>
      </w:pPr>
      <w:r>
        <w:t>10.1 Customer account access</w:t>
      </w:r>
    </w:p>
    <w:p>
      <w:pPr/>
      <w:r>
        <w:t>The recommended initial release uses secure tokenised proof pages. A later Shopify customer-account extension should provide Orders → View Proofs, allowing customers to review all proof groups and history under the relevant order.</w:t>
      </w:r>
    </w:p>
    <w:p>
      <w:pPr>
        <w:pStyle w:val="Heading1"/>
      </w:pPr>
      <w:r>
        <w:t>11. Shopify and OPTIS Integration</w:t>
      </w:r>
    </w:p>
    <w:p>
      <w:pPr>
        <w:pStyle w:val="Heading2"/>
      </w:pPr>
      <w:r>
        <w:t>11.1 Shopify responsibility boundary</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Shopify owns</w:t>
            </w:r>
          </w:p>
        </w:tc>
        <w:tc>
          <w:tcPr>
            <w:tcW w:type="dxa" w:w="5083"/>
            <w:shd w:fill="3B4E77"/>
            <w:vAlign w:val="center"/>
          </w:tcPr>
          <w:p>
            <w:r>
              <w:rPr>
                <w:b/>
                <w:color w:val="FFFFFF"/>
                <w:sz w:val="17"/>
              </w:rPr>
              <w:t>Production Hub owns</w:t>
            </w:r>
          </w:p>
        </w:tc>
      </w:tr>
      <w:tr>
        <w:tc>
          <w:tcPr>
            <w:tcW w:type="dxa" w:w="5083"/>
            <w:tcBorders>
              <w:top w:val="single" w:sz="2" w:color="E5E1D9"/>
              <w:left w:val="single" w:sz="2" w:color="E5E1D9"/>
              <w:bottom w:val="single" w:sz="2" w:color="E5E1D9"/>
              <w:right w:val="single" w:sz="2" w:color="E5E1D9"/>
            </w:tcBorders>
          </w:tcPr>
          <w:p>
            <w:r>
              <w:rPr>
                <w:sz w:val="16"/>
              </w:rPr>
              <w:t>Orders and order lines</w:t>
            </w:r>
          </w:p>
        </w:tc>
        <w:tc>
          <w:tcPr>
            <w:tcW w:type="dxa" w:w="5083"/>
            <w:tcBorders>
              <w:top w:val="single" w:sz="2" w:color="E5E1D9"/>
              <w:left w:val="single" w:sz="2" w:color="E5E1D9"/>
              <w:bottom w:val="single" w:sz="2" w:color="E5E1D9"/>
              <w:right w:val="single" w:sz="2" w:color="E5E1D9"/>
            </w:tcBorders>
          </w:tcPr>
          <w:p>
            <w:r>
              <w:rPr>
                <w:sz w:val="16"/>
              </w:rPr>
              <w:t>Proof groups and proof versions</w:t>
            </w:r>
          </w:p>
        </w:tc>
      </w:tr>
      <w:tr>
        <w:tc>
          <w:tcPr>
            <w:tcW w:type="dxa" w:w="5083"/>
            <w:tcBorders>
              <w:top w:val="single" w:sz="2" w:color="E5E1D9"/>
              <w:left w:val="single" w:sz="2" w:color="E5E1D9"/>
              <w:bottom w:val="single" w:sz="2" w:color="E5E1D9"/>
              <w:right w:val="single" w:sz="2" w:color="E5E1D9"/>
            </w:tcBorders>
          </w:tcPr>
          <w:p>
            <w:r>
              <w:rPr>
                <w:sz w:val="16"/>
              </w:rPr>
              <w:t>Customers</w:t>
            </w:r>
          </w:p>
        </w:tc>
        <w:tc>
          <w:tcPr>
            <w:tcW w:type="dxa" w:w="5083"/>
            <w:tcBorders>
              <w:top w:val="single" w:sz="2" w:color="E5E1D9"/>
              <w:left w:val="single" w:sz="2" w:color="E5E1D9"/>
              <w:bottom w:val="single" w:sz="2" w:color="E5E1D9"/>
              <w:right w:val="single" w:sz="2" w:color="E5E1D9"/>
            </w:tcBorders>
          </w:tcPr>
          <w:p>
            <w:r>
              <w:rPr>
                <w:sz w:val="16"/>
              </w:rPr>
              <w:t>Artwork links and approvals</w:t>
            </w:r>
          </w:p>
        </w:tc>
      </w:tr>
      <w:tr>
        <w:tc>
          <w:tcPr>
            <w:tcW w:type="dxa" w:w="5083"/>
            <w:tcBorders>
              <w:top w:val="single" w:sz="2" w:color="E5E1D9"/>
              <w:left w:val="single" w:sz="2" w:color="E5E1D9"/>
              <w:bottom w:val="single" w:sz="2" w:color="E5E1D9"/>
              <w:right w:val="single" w:sz="2" w:color="E5E1D9"/>
            </w:tcBorders>
          </w:tcPr>
          <w:p>
            <w:r>
              <w:rPr>
                <w:sz w:val="16"/>
              </w:rPr>
              <w:t>Products and variants</w:t>
            </w:r>
          </w:p>
        </w:tc>
        <w:tc>
          <w:tcPr>
            <w:tcW w:type="dxa" w:w="5083"/>
            <w:tcBorders>
              <w:top w:val="single" w:sz="2" w:color="E5E1D9"/>
              <w:left w:val="single" w:sz="2" w:color="E5E1D9"/>
              <w:bottom w:val="single" w:sz="2" w:color="E5E1D9"/>
              <w:right w:val="single" w:sz="2" w:color="E5E1D9"/>
            </w:tcBorders>
          </w:tcPr>
          <w:p>
            <w:r>
              <w:rPr>
                <w:sz w:val="16"/>
              </w:rPr>
              <w:t>Assignments, priorities and due dates</w:t>
            </w:r>
          </w:p>
        </w:tc>
      </w:tr>
      <w:tr>
        <w:tc>
          <w:tcPr>
            <w:tcW w:type="dxa" w:w="5083"/>
            <w:tcBorders>
              <w:top w:val="single" w:sz="2" w:color="E5E1D9"/>
              <w:left w:val="single" w:sz="2" w:color="E5E1D9"/>
              <w:bottom w:val="single" w:sz="2" w:color="E5E1D9"/>
              <w:right w:val="single" w:sz="2" w:color="E5E1D9"/>
            </w:tcBorders>
          </w:tcPr>
          <w:p>
            <w:r>
              <w:rPr>
                <w:sz w:val="16"/>
              </w:rPr>
              <w:t>Payments</w:t>
            </w:r>
          </w:p>
        </w:tc>
        <w:tc>
          <w:tcPr>
            <w:tcW w:type="dxa" w:w="5083"/>
            <w:tcBorders>
              <w:top w:val="single" w:sz="2" w:color="E5E1D9"/>
              <w:left w:val="single" w:sz="2" w:color="E5E1D9"/>
              <w:bottom w:val="single" w:sz="2" w:color="E5E1D9"/>
              <w:right w:val="single" w:sz="2" w:color="E5E1D9"/>
            </w:tcBorders>
          </w:tcPr>
          <w:p>
            <w:r>
              <w:rPr>
                <w:sz w:val="16"/>
              </w:rPr>
              <w:t>Production workflow and manual overrides</w:t>
            </w:r>
          </w:p>
        </w:tc>
      </w:tr>
      <w:tr>
        <w:tc>
          <w:tcPr>
            <w:tcW w:type="dxa" w:w="5083"/>
            <w:tcBorders>
              <w:top w:val="single" w:sz="2" w:color="E5E1D9"/>
              <w:left w:val="single" w:sz="2" w:color="E5E1D9"/>
              <w:bottom w:val="single" w:sz="2" w:color="E5E1D9"/>
              <w:right w:val="single" w:sz="2" w:color="E5E1D9"/>
            </w:tcBorders>
          </w:tcPr>
          <w:p>
            <w:r>
              <w:rPr>
                <w:sz w:val="16"/>
              </w:rPr>
              <w:t>Fulfilments and tracking</w:t>
            </w:r>
          </w:p>
        </w:tc>
        <w:tc>
          <w:tcPr>
            <w:tcW w:type="dxa" w:w="5083"/>
            <w:tcBorders>
              <w:top w:val="single" w:sz="2" w:color="E5E1D9"/>
              <w:left w:val="single" w:sz="2" w:color="E5E1D9"/>
              <w:bottom w:val="single" w:sz="2" w:color="E5E1D9"/>
              <w:right w:val="single" w:sz="2" w:color="E5E1D9"/>
            </w:tcBorders>
          </w:tcPr>
          <w:p>
            <w:r>
              <w:rPr>
                <w:sz w:val="16"/>
              </w:rPr>
              <w:t>Integration-failure queue and operational audit</w:t>
            </w:r>
          </w:p>
        </w:tc>
      </w:tr>
    </w:tbl>
    <w:p>
      <w:pPr>
        <w:pStyle w:val="Heading2"/>
      </w:pPr>
      <w:r>
        <w:t>11.2 Shopify synchronisation</w:t>
      </w:r>
    </w:p>
    <w:p>
      <w:pPr>
        <w:pStyle w:val="ListBullet"/>
      </w:pPr>
      <w:r>
        <w:t>Use current Shopify GraphQL Admin API and only required scopes.</w:t>
      </w:r>
    </w:p>
    <w:p>
      <w:pPr>
        <w:pStyle w:val="ListBullet"/>
      </w:pPr>
      <w:r>
        <w:t>Use verified webhooks for order creation, updates, cancellations and privacy requirements.</w:t>
      </w:r>
    </w:p>
    <w:p>
      <w:pPr>
        <w:pStyle w:val="ListBullet"/>
      </w:pPr>
      <w:r>
        <w:t>Store Shopify GraphQL IDs as strings.</w:t>
      </w:r>
    </w:p>
    <w:p>
      <w:pPr>
        <w:pStyle w:val="ListBullet"/>
      </w:pPr>
      <w:r>
        <w:t>Synchronisation must be idempotent and retryable.</w:t>
      </w:r>
    </w:p>
    <w:p>
      <w:pPr>
        <w:pStyle w:val="ListBullet"/>
      </w:pPr>
      <w:r>
        <w:t>Internal workflow actions remain saved even when Shopify updates fail.</w:t>
      </w:r>
    </w:p>
    <w:p>
      <w:pPr>
        <w:pStyle w:val="Heading2"/>
      </w:pPr>
      <w:r>
        <w:t>11.3 Shopify tags</w:t>
      </w:r>
    </w:p>
    <w:p>
      <w:pPr/>
      <w:r>
        <w:t>Tags provide visibility in Shopify but must not replace the internal workflow database.</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Tag</w:t>
            </w:r>
          </w:p>
        </w:tc>
        <w:tc>
          <w:tcPr>
            <w:tcW w:type="dxa" w:w="5083"/>
            <w:shd w:fill="3B4E77"/>
            <w:vAlign w:val="center"/>
          </w:tcPr>
          <w:p>
            <w:r>
              <w:rPr>
                <w:b/>
                <w:color w:val="FFFFFF"/>
                <w:sz w:val="17"/>
              </w:rPr>
              <w:t>Trigger</w:t>
            </w:r>
          </w:p>
        </w:tc>
      </w:tr>
      <w:tr>
        <w:tc>
          <w:tcPr>
            <w:tcW w:type="dxa" w:w="5083"/>
            <w:tcBorders>
              <w:top w:val="single" w:sz="2" w:color="E5E1D9"/>
              <w:left w:val="single" w:sz="2" w:color="E5E1D9"/>
              <w:bottom w:val="single" w:sz="2" w:color="E5E1D9"/>
              <w:right w:val="single" w:sz="2" w:color="E5E1D9"/>
            </w:tcBorders>
          </w:tcPr>
          <w:p>
            <w:r>
              <w:rPr>
                <w:sz w:val="16"/>
              </w:rPr>
              <w:t>proof_required</w:t>
            </w:r>
          </w:p>
        </w:tc>
        <w:tc>
          <w:tcPr>
            <w:tcW w:type="dxa" w:w="5083"/>
            <w:tcBorders>
              <w:top w:val="single" w:sz="2" w:color="E5E1D9"/>
              <w:left w:val="single" w:sz="2" w:color="E5E1D9"/>
              <w:bottom w:val="single" w:sz="2" w:color="E5E1D9"/>
              <w:right w:val="single" w:sz="2" w:color="E5E1D9"/>
            </w:tcBorders>
          </w:tcPr>
          <w:p>
            <w:r>
              <w:rPr>
                <w:sz w:val="16"/>
              </w:rPr>
              <w:t>Proofing is required.</w:t>
            </w:r>
          </w:p>
        </w:tc>
      </w:tr>
      <w:tr>
        <w:tc>
          <w:tcPr>
            <w:tcW w:type="dxa" w:w="5083"/>
            <w:tcBorders>
              <w:top w:val="single" w:sz="2" w:color="E5E1D9"/>
              <w:left w:val="single" w:sz="2" w:color="E5E1D9"/>
              <w:bottom w:val="single" w:sz="2" w:color="E5E1D9"/>
              <w:right w:val="single" w:sz="2" w:color="E5E1D9"/>
            </w:tcBorders>
          </w:tcPr>
          <w:p>
            <w:r>
              <w:rPr>
                <w:sz w:val="16"/>
              </w:rPr>
              <w:t>proof_sent</w:t>
            </w:r>
          </w:p>
        </w:tc>
        <w:tc>
          <w:tcPr>
            <w:tcW w:type="dxa" w:w="5083"/>
            <w:tcBorders>
              <w:top w:val="single" w:sz="2" w:color="E5E1D9"/>
              <w:left w:val="single" w:sz="2" w:color="E5E1D9"/>
              <w:bottom w:val="single" w:sz="2" w:color="E5E1D9"/>
              <w:right w:val="single" w:sz="2" w:color="E5E1D9"/>
            </w:tcBorders>
          </w:tcPr>
          <w:p>
            <w:r>
              <w:rPr>
                <w:sz w:val="16"/>
              </w:rPr>
              <w:t>At least one proof was sent.</w:t>
            </w:r>
          </w:p>
        </w:tc>
      </w:tr>
      <w:tr>
        <w:tc>
          <w:tcPr>
            <w:tcW w:type="dxa" w:w="5083"/>
            <w:tcBorders>
              <w:top w:val="single" w:sz="2" w:color="E5E1D9"/>
              <w:left w:val="single" w:sz="2" w:color="E5E1D9"/>
              <w:bottom w:val="single" w:sz="2" w:color="E5E1D9"/>
              <w:right w:val="single" w:sz="2" w:color="E5E1D9"/>
            </w:tcBorders>
          </w:tcPr>
          <w:p>
            <w:r>
              <w:rPr>
                <w:sz w:val="16"/>
              </w:rPr>
              <w:t>proof_approved</w:t>
            </w:r>
          </w:p>
        </w:tc>
        <w:tc>
          <w:tcPr>
            <w:tcW w:type="dxa" w:w="5083"/>
            <w:tcBorders>
              <w:top w:val="single" w:sz="2" w:color="E5E1D9"/>
              <w:left w:val="single" w:sz="2" w:color="E5E1D9"/>
              <w:bottom w:val="single" w:sz="2" w:color="E5E1D9"/>
              <w:right w:val="single" w:sz="2" w:color="E5E1D9"/>
            </w:tcBorders>
          </w:tcPr>
          <w:p>
            <w:r>
              <w:rPr>
                <w:sz w:val="16"/>
              </w:rPr>
              <w:t>Relevant required proof groups are approved according to configured policy.</w:t>
            </w:r>
          </w:p>
        </w:tc>
      </w:tr>
      <w:tr>
        <w:tc>
          <w:tcPr>
            <w:tcW w:type="dxa" w:w="5083"/>
            <w:tcBorders>
              <w:top w:val="single" w:sz="2" w:color="E5E1D9"/>
              <w:left w:val="single" w:sz="2" w:color="E5E1D9"/>
              <w:bottom w:val="single" w:sz="2" w:color="E5E1D9"/>
              <w:right w:val="single" w:sz="2" w:color="E5E1D9"/>
            </w:tcBorders>
          </w:tcPr>
          <w:p>
            <w:r>
              <w:rPr>
                <w:sz w:val="16"/>
              </w:rPr>
              <w:t>proof_changes_requested</w:t>
            </w:r>
          </w:p>
        </w:tc>
        <w:tc>
          <w:tcPr>
            <w:tcW w:type="dxa" w:w="5083"/>
            <w:tcBorders>
              <w:top w:val="single" w:sz="2" w:color="E5E1D9"/>
              <w:left w:val="single" w:sz="2" w:color="E5E1D9"/>
              <w:bottom w:val="single" w:sz="2" w:color="E5E1D9"/>
              <w:right w:val="single" w:sz="2" w:color="E5E1D9"/>
            </w:tcBorders>
          </w:tcPr>
          <w:p>
            <w:r>
              <w:rPr>
                <w:sz w:val="16"/>
              </w:rPr>
              <w:t>Customer requested changes.</w:t>
            </w:r>
          </w:p>
        </w:tc>
      </w:tr>
      <w:tr>
        <w:tc>
          <w:tcPr>
            <w:tcW w:type="dxa" w:w="5083"/>
            <w:tcBorders>
              <w:top w:val="single" w:sz="2" w:color="E5E1D9"/>
              <w:left w:val="single" w:sz="2" w:color="E5E1D9"/>
              <w:bottom w:val="single" w:sz="2" w:color="E5E1D9"/>
              <w:right w:val="single" w:sz="2" w:color="E5E1D9"/>
            </w:tcBorders>
          </w:tcPr>
          <w:p>
            <w:r>
              <w:rPr>
                <w:sz w:val="16"/>
              </w:rPr>
              <w:t>proof_rejected</w:t>
            </w:r>
          </w:p>
        </w:tc>
        <w:tc>
          <w:tcPr>
            <w:tcW w:type="dxa" w:w="5083"/>
            <w:tcBorders>
              <w:top w:val="single" w:sz="2" w:color="E5E1D9"/>
              <w:left w:val="single" w:sz="2" w:color="E5E1D9"/>
              <w:bottom w:val="single" w:sz="2" w:color="E5E1D9"/>
              <w:right w:val="single" w:sz="2" w:color="E5E1D9"/>
            </w:tcBorders>
          </w:tcPr>
          <w:p>
            <w:r>
              <w:rPr>
                <w:sz w:val="16"/>
              </w:rPr>
              <w:t>Optional legacy/internal synonym; prefer proof_changes_requested.</w:t>
            </w:r>
          </w:p>
        </w:tc>
      </w:tr>
      <w:tr>
        <w:tc>
          <w:tcPr>
            <w:tcW w:type="dxa" w:w="5083"/>
            <w:tcBorders>
              <w:top w:val="single" w:sz="2" w:color="E5E1D9"/>
              <w:left w:val="single" w:sz="2" w:color="E5E1D9"/>
              <w:bottom w:val="single" w:sz="2" w:color="E5E1D9"/>
              <w:right w:val="single" w:sz="2" w:color="E5E1D9"/>
            </w:tcBorders>
          </w:tcPr>
          <w:p>
            <w:r>
              <w:rPr>
                <w:sz w:val="16"/>
              </w:rPr>
              <w:t>exported_for_print</w:t>
            </w:r>
          </w:p>
        </w:tc>
        <w:tc>
          <w:tcPr>
            <w:tcW w:type="dxa" w:w="5083"/>
            <w:tcBorders>
              <w:top w:val="single" w:sz="2" w:color="E5E1D9"/>
              <w:left w:val="single" w:sz="2" w:color="E5E1D9"/>
              <w:bottom w:val="single" w:sz="2" w:color="E5E1D9"/>
              <w:right w:val="single" w:sz="2" w:color="E5E1D9"/>
            </w:tcBorders>
          </w:tcPr>
          <w:p>
            <w:r>
              <w:rPr>
                <w:sz w:val="16"/>
              </w:rPr>
              <w:t>Required approved groups have been exported, or a documented partial-export rule applies.</w:t>
            </w:r>
          </w:p>
        </w:tc>
      </w:tr>
      <w:tr>
        <w:tc>
          <w:tcPr>
            <w:tcW w:type="dxa" w:w="5083"/>
            <w:tcBorders>
              <w:top w:val="single" w:sz="2" w:color="E5E1D9"/>
              <w:left w:val="single" w:sz="2" w:color="E5E1D9"/>
              <w:bottom w:val="single" w:sz="2" w:color="E5E1D9"/>
              <w:right w:val="single" w:sz="2" w:color="E5E1D9"/>
            </w:tcBorders>
          </w:tcPr>
          <w:p>
            <w:r>
              <w:rPr>
                <w:sz w:val="16"/>
              </w:rPr>
              <w:t>waiting_customer</w:t>
            </w:r>
          </w:p>
        </w:tc>
        <w:tc>
          <w:tcPr>
            <w:tcW w:type="dxa" w:w="5083"/>
            <w:tcBorders>
              <w:top w:val="single" w:sz="2" w:color="E5E1D9"/>
              <w:left w:val="single" w:sz="2" w:color="E5E1D9"/>
              <w:bottom w:val="single" w:sz="2" w:color="E5E1D9"/>
              <w:right w:val="single" w:sz="2" w:color="E5E1D9"/>
            </w:tcBorders>
          </w:tcPr>
          <w:p>
            <w:r>
              <w:rPr>
                <w:sz w:val="16"/>
              </w:rPr>
              <w:t>Staff are waiting for customer information.</w:t>
            </w:r>
          </w:p>
        </w:tc>
      </w:tr>
      <w:tr>
        <w:tc>
          <w:tcPr>
            <w:tcW w:type="dxa" w:w="5083"/>
            <w:tcBorders>
              <w:top w:val="single" w:sz="2" w:color="E5E1D9"/>
              <w:left w:val="single" w:sz="2" w:color="E5E1D9"/>
              <w:bottom w:val="single" w:sz="2" w:color="E5E1D9"/>
              <w:right w:val="single" w:sz="2" w:color="E5E1D9"/>
            </w:tcBorders>
          </w:tcPr>
          <w:p>
            <w:r>
              <w:rPr>
                <w:sz w:val="16"/>
              </w:rPr>
              <w:t>preorder</w:t>
            </w:r>
          </w:p>
        </w:tc>
        <w:tc>
          <w:tcPr>
            <w:tcW w:type="dxa" w:w="5083"/>
            <w:tcBorders>
              <w:top w:val="single" w:sz="2" w:color="E5E1D9"/>
              <w:left w:val="single" w:sz="2" w:color="E5E1D9"/>
              <w:bottom w:val="single" w:sz="2" w:color="E5E1D9"/>
              <w:right w:val="single" w:sz="2" w:color="E5E1D9"/>
            </w:tcBorders>
          </w:tcPr>
          <w:p>
            <w:r>
              <w:rPr>
                <w:sz w:val="16"/>
              </w:rPr>
              <w:t>Order contains preorder items.</w:t>
            </w:r>
          </w:p>
        </w:tc>
      </w:tr>
    </w:tbl>
    <w:p>
      <w:pPr>
        <w:pStyle w:val="Heading2"/>
      </w:pPr>
      <w:r>
        <w:t>11.4 OPTIS Product Options</w:t>
      </w:r>
    </w:p>
    <w:p>
      <w:pPr/>
      <w:r>
        <w:t>The implementation must not assume how OPTIS stores data until real order payloads have been inspected. The application must preserve every line-item property and provide a developer-only raw data view.</w:t>
      </w:r>
    </w:p>
    <w:p>
      <w:pPr>
        <w:pStyle w:val="ListBullet"/>
      </w:pPr>
      <w:r>
        <w:t>Detect text, selections, URLs and uploaded files.</w:t>
      </w:r>
    </w:p>
    <w:p>
      <w:pPr>
        <w:pStyle w:val="ListBullet"/>
      </w:pPr>
      <w:r>
        <w:t>Map fields through an administrator-configurable parser.</w:t>
      </w:r>
    </w:p>
    <w:p>
      <w:pPr>
        <w:pStyle w:val="ListBullet"/>
      </w:pPr>
      <w:r>
        <w:t>Keep the original property name and value.</w:t>
      </w:r>
    </w:p>
    <w:p>
      <w:pPr>
        <w:pStyle w:val="ListBullet"/>
      </w:pPr>
      <w:r>
        <w:t>Attach uploads to the exact order line.</w:t>
      </w:r>
    </w:p>
    <w:p>
      <w:pPr>
        <w:pStyle w:val="ListBullet"/>
      </w:pPr>
      <w:r>
        <w:t>Allow a single artwork asset to be linked deliberately to several lines.</w:t>
      </w:r>
    </w:p>
    <w:p>
      <w:pPr>
        <w:pStyle w:val="ListBullet"/>
      </w:pPr>
      <w:r>
        <w:t>Record any manual reassignment with a required reason.</w:t>
      </w:r>
    </w:p>
    <w:p>
      <w:pPr>
        <w:pStyle w:val="Heading1"/>
      </w:pPr>
      <w:r>
        <w:t>12. Email, Notifications and Reminders</w:t>
      </w:r>
    </w:p>
    <w:p>
      <w:pPr>
        <w:pStyle w:val="Heading2"/>
      </w:pPr>
      <w:r>
        <w:t>12.1 Email templates</w:t>
      </w:r>
    </w:p>
    <w:p>
      <w:pPr>
        <w:pStyle w:val="ListBullet"/>
      </w:pPr>
      <w:r>
        <w:t>Proof sent.</w:t>
      </w:r>
    </w:p>
    <w:p>
      <w:pPr>
        <w:pStyle w:val="ListBullet"/>
      </w:pPr>
      <w:r>
        <w:t>Proof revision sent.</w:t>
      </w:r>
    </w:p>
    <w:p>
      <w:pPr>
        <w:pStyle w:val="ListBullet"/>
      </w:pPr>
      <w:r>
        <w:t>Proof approved staff notification.</w:t>
      </w:r>
    </w:p>
    <w:p>
      <w:pPr>
        <w:pStyle w:val="ListBullet"/>
      </w:pPr>
      <w:r>
        <w:t>Changes requested staff notification.</w:t>
      </w:r>
    </w:p>
    <w:p>
      <w:pPr>
        <w:pStyle w:val="ListBullet"/>
      </w:pPr>
      <w:r>
        <w:t>Exported for print / moved to printing.</w:t>
      </w:r>
    </w:p>
    <w:p>
      <w:pPr>
        <w:pStyle w:val="ListBullet"/>
      </w:pPr>
      <w:r>
        <w:t>Proof reminder.</w:t>
      </w:r>
    </w:p>
    <w:p>
      <w:pPr>
        <w:pStyle w:val="ListBullet"/>
      </w:pPr>
      <w:r>
        <w:t>Integration failure alert for administrators.</w:t>
      </w:r>
    </w:p>
    <w:p>
      <w:pPr>
        <w:pStyle w:val="Heading2"/>
      </w:pPr>
      <w:r>
        <w:t>12.2 Delivery record</w:t>
      </w:r>
    </w:p>
    <w:p>
      <w:pPr>
        <w:pStyle w:val="ListBullet"/>
      </w:pPr>
      <w:r>
        <w:t>Template and recipient.</w:t>
      </w:r>
    </w:p>
    <w:p>
      <w:pPr>
        <w:pStyle w:val="ListBullet"/>
      </w:pPr>
      <w:r>
        <w:t>Related order and proof group.</w:t>
      </w:r>
    </w:p>
    <w:p>
      <w:pPr>
        <w:pStyle w:val="ListBullet"/>
      </w:pPr>
      <w:r>
        <w:t>Queued, sent and failed timestamps.</w:t>
      </w:r>
    </w:p>
    <w:p>
      <w:pPr>
        <w:pStyle w:val="ListBullet"/>
      </w:pPr>
      <w:r>
        <w:t>Provider message ID.</w:t>
      </w:r>
    </w:p>
    <w:p>
      <w:pPr>
        <w:pStyle w:val="ListBullet"/>
      </w:pPr>
      <w:r>
        <w:t>Retry count and final status.</w:t>
      </w:r>
    </w:p>
    <w:p>
      <w:pPr>
        <w:pStyle w:val="Heading2"/>
      </w:pPr>
      <w:r>
        <w:t>12.3 Reminder controls</w:t>
      </w:r>
    </w:p>
    <w:p>
      <w:pPr>
        <w:pStyle w:val="ListBullet"/>
      </w:pPr>
      <w:r>
        <w:t>Wait a configurable number of business days after proof sent.</w:t>
      </w:r>
    </w:p>
    <w:p>
      <w:pPr>
        <w:pStyle w:val="ListBullet"/>
      </w:pPr>
      <w:r>
        <w:t>Default to one automatic reminder only.</w:t>
      </w:r>
    </w:p>
    <w:p>
      <w:pPr>
        <w:pStyle w:val="ListBullet"/>
      </w:pPr>
      <w:r>
        <w:t>Require manual approval for additional reminders.</w:t>
      </w:r>
    </w:p>
    <w:p>
      <w:pPr>
        <w:pStyle w:val="ListBullet"/>
      </w:pPr>
      <w:r>
        <w:t>Use a configurable cooldown period.</w:t>
      </w:r>
    </w:p>
    <w:p>
      <w:pPr>
        <w:pStyle w:val="ListBullet"/>
      </w:pPr>
      <w:r>
        <w:t>Stop immediately after approval or changes requested.</w:t>
      </w:r>
    </w:p>
    <w:p>
      <w:pPr>
        <w:pStyle w:val="ListBullet"/>
      </w:pPr>
      <w:r>
        <w:t>Do not remind cancelled, archived, on-hold or preorder orders unless enabled.</w:t>
      </w:r>
    </w:p>
    <w:p>
      <w:pPr>
        <w:pStyle w:val="ListBullet"/>
      </w:pPr>
      <w:r>
        <w:t>Do not send when the original email may not have been delivered.</w:t>
      </w:r>
    </w:p>
    <w:p>
      <w:pPr>
        <w:pStyle w:val="ListBullet"/>
      </w:pPr>
      <w:r>
        <w:t>Allow suppression with a required reason.</w:t>
      </w:r>
    </w:p>
    <w:p>
      <w:pPr>
        <w:pStyle w:val="ListBullet"/>
      </w:pPr>
      <w:r>
        <w:t>Show reminders sent and the next eligible date.</w:t>
      </w:r>
    </w:p>
    <w:p>
      <w:pPr>
        <w:pStyle w:val="Heading1"/>
      </w:pPr>
      <w:r>
        <w:t>13. Due Dates, Priority and Overrides</w:t>
      </w:r>
    </w:p>
    <w:p>
      <w:pPr>
        <w:pStyle w:val="Heading2"/>
      </w:pPr>
      <w:r>
        <w:t>13.1 Due dates</w:t>
      </w:r>
    </w:p>
    <w:p>
      <w:pPr>
        <w:pStyle w:val="ListBullet"/>
      </w:pPr>
      <w:r>
        <w:t>Internal due date.</w:t>
      </w:r>
    </w:p>
    <w:p>
      <w:pPr>
        <w:pStyle w:val="ListBullet"/>
      </w:pPr>
      <w:r>
        <w:t>Customer-promised date.</w:t>
      </w:r>
    </w:p>
    <w:p>
      <w:pPr>
        <w:pStyle w:val="ListBullet"/>
      </w:pPr>
      <w:r>
        <w:t>Production due date.</w:t>
      </w:r>
    </w:p>
    <w:p>
      <w:pPr>
        <w:pStyle w:val="ListBullet"/>
      </w:pPr>
      <w:r>
        <w:t>Dispatch due date.</w:t>
      </w:r>
    </w:p>
    <w:p>
      <w:pPr>
        <w:pStyle w:val="ListBullet"/>
      </w:pPr>
      <w:r>
        <w:t>Due-date source.</w:t>
      </w:r>
    </w:p>
    <w:p>
      <w:pPr>
        <w:pStyle w:val="ListBullet"/>
      </w:pPr>
      <w:r>
        <w:t>Overdue state calculated separately from priority.</w:t>
      </w:r>
    </w:p>
    <w:p>
      <w:pPr>
        <w:pStyle w:val="Heading2"/>
      </w:pPr>
      <w:r>
        <w:t>13.2 Priority</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Priority</w:t>
            </w:r>
          </w:p>
        </w:tc>
        <w:tc>
          <w:tcPr>
            <w:tcW w:type="dxa" w:w="5083"/>
            <w:shd w:fill="3B4E77"/>
            <w:vAlign w:val="center"/>
          </w:tcPr>
          <w:p>
            <w:r>
              <w:rPr>
                <w:b/>
                <w:color w:val="FFFFFF"/>
                <w:sz w:val="17"/>
              </w:rPr>
              <w:t>Use</w:t>
            </w:r>
          </w:p>
        </w:tc>
      </w:tr>
      <w:tr>
        <w:tc>
          <w:tcPr>
            <w:tcW w:type="dxa" w:w="5083"/>
            <w:tcBorders>
              <w:top w:val="single" w:sz="2" w:color="E5E1D9"/>
              <w:left w:val="single" w:sz="2" w:color="E5E1D9"/>
              <w:bottom w:val="single" w:sz="2" w:color="E5E1D9"/>
              <w:right w:val="single" w:sz="2" w:color="E5E1D9"/>
            </w:tcBorders>
          </w:tcPr>
          <w:p>
            <w:r>
              <w:rPr>
                <w:sz w:val="16"/>
              </w:rPr>
              <w:t>LOW</w:t>
            </w:r>
          </w:p>
        </w:tc>
        <w:tc>
          <w:tcPr>
            <w:tcW w:type="dxa" w:w="5083"/>
            <w:tcBorders>
              <w:top w:val="single" w:sz="2" w:color="E5E1D9"/>
              <w:left w:val="single" w:sz="2" w:color="E5E1D9"/>
              <w:bottom w:val="single" w:sz="2" w:color="E5E1D9"/>
              <w:right w:val="single" w:sz="2" w:color="E5E1D9"/>
            </w:tcBorders>
          </w:tcPr>
          <w:p>
            <w:r>
              <w:rPr>
                <w:sz w:val="16"/>
              </w:rPr>
              <w:t>Can wait behind normal work.</w:t>
            </w:r>
          </w:p>
        </w:tc>
      </w:tr>
      <w:tr>
        <w:tc>
          <w:tcPr>
            <w:tcW w:type="dxa" w:w="5083"/>
            <w:tcBorders>
              <w:top w:val="single" w:sz="2" w:color="E5E1D9"/>
              <w:left w:val="single" w:sz="2" w:color="E5E1D9"/>
              <w:bottom w:val="single" w:sz="2" w:color="E5E1D9"/>
              <w:right w:val="single" w:sz="2" w:color="E5E1D9"/>
            </w:tcBorders>
          </w:tcPr>
          <w:p>
            <w:r>
              <w:rPr>
                <w:sz w:val="16"/>
              </w:rPr>
              <w:t>NORMAL</w:t>
            </w:r>
          </w:p>
        </w:tc>
        <w:tc>
          <w:tcPr>
            <w:tcW w:type="dxa" w:w="5083"/>
            <w:tcBorders>
              <w:top w:val="single" w:sz="2" w:color="E5E1D9"/>
              <w:left w:val="single" w:sz="2" w:color="E5E1D9"/>
              <w:bottom w:val="single" w:sz="2" w:color="E5E1D9"/>
              <w:right w:val="single" w:sz="2" w:color="E5E1D9"/>
            </w:tcBorders>
          </w:tcPr>
          <w:p>
            <w:r>
              <w:rPr>
                <w:sz w:val="16"/>
              </w:rPr>
              <w:t>Default operational priority.</w:t>
            </w:r>
          </w:p>
        </w:tc>
      </w:tr>
      <w:tr>
        <w:tc>
          <w:tcPr>
            <w:tcW w:type="dxa" w:w="5083"/>
            <w:tcBorders>
              <w:top w:val="single" w:sz="2" w:color="E5E1D9"/>
              <w:left w:val="single" w:sz="2" w:color="E5E1D9"/>
              <w:bottom w:val="single" w:sz="2" w:color="E5E1D9"/>
              <w:right w:val="single" w:sz="2" w:color="E5E1D9"/>
            </w:tcBorders>
          </w:tcPr>
          <w:p>
            <w:r>
              <w:rPr>
                <w:sz w:val="16"/>
              </w:rPr>
              <w:t>HIGH</w:t>
            </w:r>
          </w:p>
        </w:tc>
        <w:tc>
          <w:tcPr>
            <w:tcW w:type="dxa" w:w="5083"/>
            <w:tcBorders>
              <w:top w:val="single" w:sz="2" w:color="E5E1D9"/>
              <w:left w:val="single" w:sz="2" w:color="E5E1D9"/>
              <w:bottom w:val="single" w:sz="2" w:color="E5E1D9"/>
              <w:right w:val="single" w:sz="2" w:color="E5E1D9"/>
            </w:tcBorders>
          </w:tcPr>
          <w:p>
            <w:r>
              <w:rPr>
                <w:sz w:val="16"/>
              </w:rPr>
              <w:t>Requires earlier handling; reason required.</w:t>
            </w:r>
          </w:p>
        </w:tc>
      </w:tr>
      <w:tr>
        <w:tc>
          <w:tcPr>
            <w:tcW w:type="dxa" w:w="5083"/>
            <w:tcBorders>
              <w:top w:val="single" w:sz="2" w:color="E5E1D9"/>
              <w:left w:val="single" w:sz="2" w:color="E5E1D9"/>
              <w:bottom w:val="single" w:sz="2" w:color="E5E1D9"/>
              <w:right w:val="single" w:sz="2" w:color="E5E1D9"/>
            </w:tcBorders>
          </w:tcPr>
          <w:p>
            <w:r>
              <w:rPr>
                <w:sz w:val="16"/>
              </w:rPr>
              <w:t>URGENT</w:t>
            </w:r>
          </w:p>
        </w:tc>
        <w:tc>
          <w:tcPr>
            <w:tcW w:type="dxa" w:w="5083"/>
            <w:tcBorders>
              <w:top w:val="single" w:sz="2" w:color="E5E1D9"/>
              <w:left w:val="single" w:sz="2" w:color="E5E1D9"/>
              <w:bottom w:val="single" w:sz="2" w:color="E5E1D9"/>
              <w:right w:val="single" w:sz="2" w:color="E5E1D9"/>
            </w:tcBorders>
          </w:tcPr>
          <w:p>
            <w:r>
              <w:rPr>
                <w:sz w:val="16"/>
              </w:rPr>
              <w:t>Immediate attention; reason and suitable permission required.</w:t>
            </w:r>
          </w:p>
        </w:tc>
      </w:tr>
    </w:tbl>
    <w:p>
      <w:pPr/>
      <w:r>
        <w:t>Priority must be visible on the board, order drawer, proofing queue, production queue and manager dashboard. Every change must be logged.</w:t>
      </w:r>
    </w:p>
    <w:p>
      <w:pPr>
        <w:pStyle w:val="Heading2"/>
      </w:pPr>
      <w:r>
        <w:t>13.3 Manual overrides</w:t>
      </w:r>
    </w:p>
    <w:p>
      <w:pPr/>
      <w:r>
        <w:t>Every manual override must require a meaningful reason. Administrators can configure which override types also require manager approval.</w:t>
      </w:r>
    </w:p>
    <w:p>
      <w:pPr>
        <w:pStyle w:val="ListBullet"/>
      </w:pPr>
      <w:r>
        <w:t>Move past a required workflow step.</w:t>
      </w:r>
    </w:p>
    <w:p>
      <w:pPr>
        <w:pStyle w:val="ListBullet"/>
      </w:pPr>
      <w:r>
        <w:t>Export without approved proof.</w:t>
      </w:r>
    </w:p>
    <w:p>
      <w:pPr>
        <w:pStyle w:val="ListBullet"/>
      </w:pPr>
      <w:r>
        <w:t>Reopen or alter an approved proof.</w:t>
      </w:r>
    </w:p>
    <w:p>
      <w:pPr>
        <w:pStyle w:val="ListBullet"/>
      </w:pPr>
      <w:r>
        <w:t>Remove or invalidate an approval.</w:t>
      </w:r>
    </w:p>
    <w:p>
      <w:pPr>
        <w:pStyle w:val="ListBullet"/>
      </w:pPr>
      <w:r>
        <w:t>Mark no proof required.</w:t>
      </w:r>
    </w:p>
    <w:p>
      <w:pPr>
        <w:pStyle w:val="ListBullet"/>
      </w:pPr>
      <w:r>
        <w:t>Suppress reminders.</w:t>
      </w:r>
    </w:p>
    <w:p>
      <w:pPr>
        <w:pStyle w:val="ListBullet"/>
      </w:pPr>
      <w:r>
        <w:t>Change an automated due date.</w:t>
      </w:r>
    </w:p>
    <w:p>
      <w:pPr>
        <w:pStyle w:val="ListBullet"/>
      </w:pPr>
      <w:r>
        <w:t>Override a future freight recommendation.</w:t>
      </w:r>
    </w:p>
    <w:p>
      <w:pPr>
        <w:pStyle w:val="ListBullet"/>
      </w:pPr>
      <w:r>
        <w:t>Resolve or ignore an integration failure.</w:t>
      </w:r>
    </w:p>
    <w:p>
      <w:pPr>
        <w:pStyle w:val="ListBullet"/>
      </w:pPr>
      <w:r>
        <w:t>Bypass future barcode validation.</w:t>
      </w:r>
    </w:p>
    <w:p>
      <w:pPr/>
      <w:r>
        <w:t>Override records must include type, related entity, previous value, new value, reason, staff member, timestamp, attachments and manager approval details where required.</w:t>
      </w:r>
    </w:p>
    <w:p>
      <w:pPr>
        <w:pStyle w:val="Heading1"/>
      </w:pPr>
      <w:r>
        <w:t>14. Integration Reliability and Failure Queue</w:t>
      </w:r>
    </w:p>
    <w:p>
      <w:pPr/>
      <w:r>
        <w:t>External failures must never silently disappear. The app header must show an unresolved-issues indicator.</w:t>
      </w:r>
    </w:p>
    <w:p>
      <w:pPr>
        <w:pStyle w:val="Heading2"/>
      </w:pPr>
      <w:r>
        <w:t>14.1 Tracked integrations</w:t>
      </w:r>
    </w:p>
    <w:p>
      <w:pPr>
        <w:pStyle w:val="ListBullet"/>
      </w:pPr>
      <w:r>
        <w:t>Shopify order imports and updates.</w:t>
      </w:r>
    </w:p>
    <w:p>
      <w:pPr>
        <w:pStyle w:val="ListBullet"/>
      </w:pPr>
      <w:r>
        <w:t>Shopify tag updates.</w:t>
      </w:r>
    </w:p>
    <w:p>
      <w:pPr>
        <w:pStyle w:val="ListBullet"/>
      </w:pPr>
      <w:r>
        <w:t>Webhook processing.</w:t>
      </w:r>
    </w:p>
    <w:p>
      <w:pPr>
        <w:pStyle w:val="ListBullet"/>
      </w:pPr>
      <w:r>
        <w:t>Transactional email.</w:t>
      </w:r>
    </w:p>
    <w:p>
      <w:pPr>
        <w:pStyle w:val="ListBullet"/>
      </w:pPr>
      <w:r>
        <w:t>File uploads and object storage.</w:t>
      </w:r>
    </w:p>
    <w:p>
      <w:pPr>
        <w:pStyle w:val="ListBullet"/>
      </w:pPr>
      <w:r>
        <w:t>OPTIS parsing.</w:t>
      </w:r>
    </w:p>
    <w:p>
      <w:pPr>
        <w:pStyle w:val="ListBullet"/>
      </w:pPr>
      <w:r>
        <w:t>Customer proof links.</w:t>
      </w:r>
    </w:p>
    <w:p>
      <w:pPr>
        <w:pStyle w:val="ListBullet"/>
      </w:pPr>
      <w:r>
        <w:t>Future Starshipit rates, labels and fulfilment updates.</w:t>
      </w:r>
    </w:p>
    <w:p>
      <w:pPr>
        <w:pStyle w:val="Heading2"/>
      </w:pPr>
      <w:r>
        <w:t>14.2 Failure record</w:t>
      </w:r>
    </w:p>
    <w:p>
      <w:pPr>
        <w:pStyle w:val="ListBullet"/>
      </w:pPr>
      <w:r>
        <w:t>Integration and action.</w:t>
      </w:r>
    </w:p>
    <w:p>
      <w:pPr>
        <w:pStyle w:val="ListBullet"/>
      </w:pPr>
      <w:r>
        <w:t>Related order, proof group, email or job.</w:t>
      </w:r>
    </w:p>
    <w:p>
      <w:pPr>
        <w:pStyle w:val="ListBullet"/>
      </w:pPr>
      <w:r>
        <w:t>User-friendly summary and safe technical details.</w:t>
      </w:r>
    </w:p>
    <w:p>
      <w:pPr>
        <w:pStyle w:val="ListBullet"/>
      </w:pPr>
      <w:r>
        <w:t>Severity, status and assignment.</w:t>
      </w:r>
    </w:p>
    <w:p>
      <w:pPr>
        <w:pStyle w:val="ListBullet"/>
      </w:pPr>
      <w:r>
        <w:t>Attempt count, first failure, latest failure and next retry.</w:t>
      </w:r>
    </w:p>
    <w:p>
      <w:pPr>
        <w:pStyle w:val="ListBullet"/>
      </w:pPr>
      <w:r>
        <w:t>Resolution notes, user and date.</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Status</w:t>
            </w:r>
          </w:p>
        </w:tc>
        <w:tc>
          <w:tcPr>
            <w:tcW w:type="dxa" w:w="5083"/>
            <w:shd w:fill="3B4E77"/>
            <w:vAlign w:val="center"/>
          </w:tcPr>
          <w:p>
            <w:r>
              <w:rPr>
                <w:b/>
                <w:color w:val="FFFFFF"/>
                <w:sz w:val="17"/>
              </w:rPr>
              <w:t>Meaning</w:t>
            </w:r>
          </w:p>
        </w:tc>
      </w:tr>
      <w:tr>
        <w:tc>
          <w:tcPr>
            <w:tcW w:type="dxa" w:w="5083"/>
            <w:tcBorders>
              <w:top w:val="single" w:sz="2" w:color="E5E1D9"/>
              <w:left w:val="single" w:sz="2" w:color="E5E1D9"/>
              <w:bottom w:val="single" w:sz="2" w:color="E5E1D9"/>
              <w:right w:val="single" w:sz="2" w:color="E5E1D9"/>
            </w:tcBorders>
          </w:tcPr>
          <w:p>
            <w:r>
              <w:rPr>
                <w:sz w:val="16"/>
              </w:rPr>
              <w:t>NEW</w:t>
            </w:r>
          </w:p>
        </w:tc>
        <w:tc>
          <w:tcPr>
            <w:tcW w:type="dxa" w:w="5083"/>
            <w:tcBorders>
              <w:top w:val="single" w:sz="2" w:color="E5E1D9"/>
              <w:left w:val="single" w:sz="2" w:color="E5E1D9"/>
              <w:bottom w:val="single" w:sz="2" w:color="E5E1D9"/>
              <w:right w:val="single" w:sz="2" w:color="E5E1D9"/>
            </w:tcBorders>
          </w:tcPr>
          <w:p>
            <w:r>
              <w:rPr>
                <w:sz w:val="16"/>
              </w:rPr>
              <w:t>Failure has just been recorded.</w:t>
            </w:r>
          </w:p>
        </w:tc>
      </w:tr>
      <w:tr>
        <w:tc>
          <w:tcPr>
            <w:tcW w:type="dxa" w:w="5083"/>
            <w:tcBorders>
              <w:top w:val="single" w:sz="2" w:color="E5E1D9"/>
              <w:left w:val="single" w:sz="2" w:color="E5E1D9"/>
              <w:bottom w:val="single" w:sz="2" w:color="E5E1D9"/>
              <w:right w:val="single" w:sz="2" w:color="E5E1D9"/>
            </w:tcBorders>
          </w:tcPr>
          <w:p>
            <w:r>
              <w:rPr>
                <w:sz w:val="16"/>
              </w:rPr>
              <w:t>RETRYING</w:t>
            </w:r>
          </w:p>
        </w:tc>
        <w:tc>
          <w:tcPr>
            <w:tcW w:type="dxa" w:w="5083"/>
            <w:tcBorders>
              <w:top w:val="single" w:sz="2" w:color="E5E1D9"/>
              <w:left w:val="single" w:sz="2" w:color="E5E1D9"/>
              <w:bottom w:val="single" w:sz="2" w:color="E5E1D9"/>
              <w:right w:val="single" w:sz="2" w:color="E5E1D9"/>
            </w:tcBorders>
          </w:tcPr>
          <w:p>
            <w:r>
              <w:rPr>
                <w:sz w:val="16"/>
              </w:rPr>
              <w:t>Automatic retry is scheduled.</w:t>
            </w:r>
          </w:p>
        </w:tc>
      </w:tr>
      <w:tr>
        <w:tc>
          <w:tcPr>
            <w:tcW w:type="dxa" w:w="5083"/>
            <w:tcBorders>
              <w:top w:val="single" w:sz="2" w:color="E5E1D9"/>
              <w:left w:val="single" w:sz="2" w:color="E5E1D9"/>
              <w:bottom w:val="single" w:sz="2" w:color="E5E1D9"/>
              <w:right w:val="single" w:sz="2" w:color="E5E1D9"/>
            </w:tcBorders>
          </w:tcPr>
          <w:p>
            <w:r>
              <w:rPr>
                <w:sz w:val="16"/>
              </w:rPr>
              <w:t>NEEDS_ATTENTION</w:t>
            </w:r>
          </w:p>
        </w:tc>
        <w:tc>
          <w:tcPr>
            <w:tcW w:type="dxa" w:w="5083"/>
            <w:tcBorders>
              <w:top w:val="single" w:sz="2" w:color="E5E1D9"/>
              <w:left w:val="single" w:sz="2" w:color="E5E1D9"/>
              <w:bottom w:val="single" w:sz="2" w:color="E5E1D9"/>
              <w:right w:val="single" w:sz="2" w:color="E5E1D9"/>
            </w:tcBorders>
          </w:tcPr>
          <w:p>
            <w:r>
              <w:rPr>
                <w:sz w:val="16"/>
              </w:rPr>
              <w:t>Automatic attempts are exhausted or staff intervention is required.</w:t>
            </w:r>
          </w:p>
        </w:tc>
      </w:tr>
      <w:tr>
        <w:tc>
          <w:tcPr>
            <w:tcW w:type="dxa" w:w="5083"/>
            <w:tcBorders>
              <w:top w:val="single" w:sz="2" w:color="E5E1D9"/>
              <w:left w:val="single" w:sz="2" w:color="E5E1D9"/>
              <w:bottom w:val="single" w:sz="2" w:color="E5E1D9"/>
              <w:right w:val="single" w:sz="2" w:color="E5E1D9"/>
            </w:tcBorders>
          </w:tcPr>
          <w:p>
            <w:r>
              <w:rPr>
                <w:sz w:val="16"/>
              </w:rPr>
              <w:t>ASSIGNED</w:t>
            </w:r>
          </w:p>
        </w:tc>
        <w:tc>
          <w:tcPr>
            <w:tcW w:type="dxa" w:w="5083"/>
            <w:tcBorders>
              <w:top w:val="single" w:sz="2" w:color="E5E1D9"/>
              <w:left w:val="single" w:sz="2" w:color="E5E1D9"/>
              <w:bottom w:val="single" w:sz="2" w:color="E5E1D9"/>
              <w:right w:val="single" w:sz="2" w:color="E5E1D9"/>
            </w:tcBorders>
          </w:tcPr>
          <w:p>
            <w:r>
              <w:rPr>
                <w:sz w:val="16"/>
              </w:rPr>
              <w:t>A staff member owns the issue.</w:t>
            </w:r>
          </w:p>
        </w:tc>
      </w:tr>
      <w:tr>
        <w:tc>
          <w:tcPr>
            <w:tcW w:type="dxa" w:w="5083"/>
            <w:tcBorders>
              <w:top w:val="single" w:sz="2" w:color="E5E1D9"/>
              <w:left w:val="single" w:sz="2" w:color="E5E1D9"/>
              <w:bottom w:val="single" w:sz="2" w:color="E5E1D9"/>
              <w:right w:val="single" w:sz="2" w:color="E5E1D9"/>
            </w:tcBorders>
          </w:tcPr>
          <w:p>
            <w:r>
              <w:rPr>
                <w:sz w:val="16"/>
              </w:rPr>
              <w:t>RESOLVED</w:t>
            </w:r>
          </w:p>
        </w:tc>
        <w:tc>
          <w:tcPr>
            <w:tcW w:type="dxa" w:w="5083"/>
            <w:tcBorders>
              <w:top w:val="single" w:sz="2" w:color="E5E1D9"/>
              <w:left w:val="single" w:sz="2" w:color="E5E1D9"/>
              <w:bottom w:val="single" w:sz="2" w:color="E5E1D9"/>
              <w:right w:val="single" w:sz="2" w:color="E5E1D9"/>
            </w:tcBorders>
          </w:tcPr>
          <w:p>
            <w:r>
              <w:rPr>
                <w:sz w:val="16"/>
              </w:rPr>
              <w:t>The issue is fixed.</w:t>
            </w:r>
          </w:p>
        </w:tc>
      </w:tr>
      <w:tr>
        <w:tc>
          <w:tcPr>
            <w:tcW w:type="dxa" w:w="5083"/>
            <w:tcBorders>
              <w:top w:val="single" w:sz="2" w:color="E5E1D9"/>
              <w:left w:val="single" w:sz="2" w:color="E5E1D9"/>
              <w:bottom w:val="single" w:sz="2" w:color="E5E1D9"/>
              <w:right w:val="single" w:sz="2" w:color="E5E1D9"/>
            </w:tcBorders>
          </w:tcPr>
          <w:p>
            <w:r>
              <w:rPr>
                <w:sz w:val="16"/>
              </w:rPr>
              <w:t>IGNORED</w:t>
            </w:r>
          </w:p>
        </w:tc>
        <w:tc>
          <w:tcPr>
            <w:tcW w:type="dxa" w:w="5083"/>
            <w:tcBorders>
              <w:top w:val="single" w:sz="2" w:color="E5E1D9"/>
              <w:left w:val="single" w:sz="2" w:color="E5E1D9"/>
              <w:bottom w:val="single" w:sz="2" w:color="E5E1D9"/>
              <w:right w:val="single" w:sz="2" w:color="E5E1D9"/>
            </w:tcBorders>
          </w:tcPr>
          <w:p>
            <w:r>
              <w:rPr>
                <w:sz w:val="16"/>
              </w:rPr>
              <w:t>Authorised staff accepted the issue with a required reason.</w:t>
            </w:r>
          </w:p>
        </w:tc>
      </w:tr>
    </w:tbl>
    <w:p>
      <w:pPr>
        <w:pStyle w:val="Heading2"/>
      </w:pPr>
      <w:r>
        <w:t>14.3 Reliability rules</w:t>
      </w:r>
    </w:p>
    <w:p>
      <w:pPr>
        <w:pStyle w:val="ListBullet"/>
      </w:pPr>
      <w:r>
        <w:t>Use exponential backoff.</w:t>
      </w:r>
    </w:p>
    <w:p>
      <w:pPr>
        <w:pStyle w:val="ListBullet"/>
      </w:pPr>
      <w:r>
        <w:t>Stop automatic retries at a configurable limit.</w:t>
      </w:r>
    </w:p>
    <w:p>
      <w:pPr>
        <w:pStyle w:val="ListBullet"/>
      </w:pPr>
      <w:r>
        <w:t>Escalate high or critical failures.</w:t>
      </w:r>
    </w:p>
    <w:p>
      <w:pPr>
        <w:pStyle w:val="ListBullet"/>
      </w:pPr>
      <w:r>
        <w:t>Keep internal workflow changes even if external synchronisation fails.</w:t>
      </w:r>
    </w:p>
    <w:p>
      <w:pPr>
        <w:pStyle w:val="ListBullet"/>
      </w:pPr>
      <w:r>
        <w:t>Show warnings on the related order.</w:t>
      </w:r>
    </w:p>
    <w:p>
      <w:pPr>
        <w:pStyle w:val="ListBullet"/>
      </w:pPr>
      <w:r>
        <w:t>Never expose secrets in technical error details.</w:t>
      </w:r>
    </w:p>
    <w:p>
      <w:pPr>
        <w:pStyle w:val="Heading1"/>
      </w:pPr>
      <w:r>
        <w:t>15. Reprint Workflow</w:t>
      </w:r>
    </w:p>
    <w:p>
      <w:pPr/>
      <w:r>
        <w:t>Reprints are future-facing but the data model must be included early.</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Reason examples</w:t>
            </w:r>
          </w:p>
        </w:tc>
        <w:tc>
          <w:tcPr>
            <w:tcW w:type="dxa" w:w="5083"/>
            <w:shd w:fill="3B4E77"/>
            <w:vAlign w:val="center"/>
          </w:tcPr>
          <w:p>
            <w:r>
              <w:rPr>
                <w:b/>
                <w:color w:val="FFFFFF"/>
                <w:sz w:val="17"/>
              </w:rPr>
              <w:t>Status examples</w:t>
            </w:r>
          </w:p>
        </w:tc>
      </w:tr>
      <w:tr>
        <w:tc>
          <w:tcPr>
            <w:tcW w:type="dxa" w:w="5083"/>
            <w:tcBorders>
              <w:top w:val="single" w:sz="2" w:color="E5E1D9"/>
              <w:left w:val="single" w:sz="2" w:color="E5E1D9"/>
              <w:bottom w:val="single" w:sz="2" w:color="E5E1D9"/>
              <w:right w:val="single" w:sz="2" w:color="E5E1D9"/>
            </w:tcBorders>
          </w:tcPr>
          <w:p>
            <w:r>
              <w:rPr>
                <w:sz w:val="16"/>
              </w:rPr>
              <w:t>Placement, print quality, embroidery, wrong garment, wrong size, wrong colour, production damage, packing damage, artwork error, machine failure</w:t>
            </w:r>
          </w:p>
        </w:tc>
        <w:tc>
          <w:tcPr>
            <w:tcW w:type="dxa" w:w="5083"/>
            <w:tcBorders>
              <w:top w:val="single" w:sz="2" w:color="E5E1D9"/>
              <w:left w:val="single" w:sz="2" w:color="E5E1D9"/>
              <w:bottom w:val="single" w:sz="2" w:color="E5E1D9"/>
              <w:right w:val="single" w:sz="2" w:color="E5E1D9"/>
            </w:tcBorders>
          </w:tcPr>
          <w:p>
            <w:r>
              <w:rPr>
                <w:sz w:val="16"/>
              </w:rPr>
              <w:t>REPORTED, REVIEW_REQUIRED, APPROVED, WAITING_STOCK, READY_FOR_PRODUCTION, IN_PRODUCTION, QUALITY_CHECK, COMPLETE, CANCELLED</w:t>
            </w:r>
          </w:p>
        </w:tc>
      </w:tr>
    </w:tbl>
    <w:p>
      <w:pPr>
        <w:pStyle w:val="ListBullet"/>
      </w:pPr>
      <w:r>
        <w:t>Link the reprint to the order, order line, proof group and approved proof.</w:t>
      </w:r>
    </w:p>
    <w:p>
      <w:pPr>
        <w:pStyle w:val="ListBullet"/>
      </w:pPr>
      <w:r>
        <w:t>Record quantity, reason category, explanation, photos, responsible stage and stock impact.</w:t>
      </w:r>
    </w:p>
    <w:p>
      <w:pPr>
        <w:pStyle w:val="ListBullet"/>
      </w:pPr>
      <w:r>
        <w:t>Assign priority, due date and staff owner.</w:t>
      </w:r>
    </w:p>
    <w:p>
      <w:pPr>
        <w:pStyle w:val="ListBullet"/>
      </w:pPr>
      <w:r>
        <w:t>Do not overwrite the original approval or production record.</w:t>
      </w:r>
    </w:p>
    <w:p>
      <w:pPr>
        <w:pStyle w:val="ListBullet"/>
      </w:pPr>
      <w:r>
        <w:t>Do not automatically contact the customer unless dispatch timing is affected or staff choose to send an update.</w:t>
      </w:r>
    </w:p>
    <w:p>
      <w:pPr>
        <w:pStyle w:val="Heading1"/>
      </w:pPr>
      <w:r>
        <w:t>16. Barcode and Warehouse Readiness</w:t>
      </w:r>
    </w:p>
    <w:p>
      <w:pPr/>
      <w:r>
        <w:t>Barcode scanning is not required in the Stage One interface, but the data model must avoid a later redesign.</w:t>
      </w:r>
    </w:p>
    <w:p>
      <w:pPr>
        <w:pStyle w:val="ListBullet"/>
      </w:pPr>
      <w:r>
        <w:t>Reserve support for variant barcode, SKU, internal product barcode, bin barcode, order barcode, pick-list barcode, production-batch barcode, packing-station barcode, parcel barcode and reprint barcode.</w:t>
      </w:r>
    </w:p>
    <w:p>
      <w:pPr>
        <w:pStyle w:val="ListBullet"/>
      </w:pPr>
      <w:r>
        <w:t>Design the first scanning workflows for USB and Bluetooth scanners that act as keyboard input.</w:t>
      </w:r>
    </w:p>
    <w:p>
      <w:pPr>
        <w:pStyle w:val="ListBullet"/>
      </w:pPr>
      <w:r>
        <w:t>Create a general ScanEvent record with scanned value, type, expected value, related entities, staff, station, timestamp, result and override reason.</w:t>
      </w:r>
    </w:p>
    <w:p>
      <w:pPr>
        <w:pStyle w:val="Heading2"/>
      </w:pPr>
      <w:r>
        <w:t>16.1 Future logical picking</w:t>
      </w:r>
    </w:p>
    <w:p>
      <w:pPr>
        <w:pStyle w:val="ListBullet"/>
      </w:pPr>
      <w:r>
        <w:t>Store warehouse zone, aisle, shelf and bin.</w:t>
      </w:r>
    </w:p>
    <w:p>
      <w:pPr>
        <w:pStyle w:val="ListBullet"/>
      </w:pPr>
      <w:r>
        <w:t>Sort pick tasks by efficient location path.</w:t>
      </w:r>
    </w:p>
    <w:p>
      <w:pPr>
        <w:pStyle w:val="ListBullet"/>
      </w:pPr>
      <w:r>
        <w:t>Support batch picking and split orders.</w:t>
      </w:r>
    </w:p>
    <w:p>
      <w:pPr>
        <w:pStyle w:val="ListBullet"/>
      </w:pPr>
      <w:r>
        <w:t>Validate size, colour and SKU before production and packing.</w:t>
      </w:r>
    </w:p>
    <w:p>
      <w:pPr>
        <w:pStyle w:val="Heading1"/>
      </w:pPr>
      <w:r>
        <w:t>17. Future Production, Packing, Freight and Returns</w:t>
      </w:r>
    </w:p>
    <w:p>
      <w:pPr>
        <w:pStyle w:val="Heading2"/>
      </w:pPr>
      <w:r>
        <w:t>17.1 Production</w:t>
      </w:r>
    </w:p>
    <w:p>
      <w:pPr>
        <w:pStyle w:val="ListBullet"/>
      </w:pPr>
      <w:r>
        <w:t>Separate queues for embroidery, digital print/DTF, screen print and unprinted items.</w:t>
      </w:r>
    </w:p>
    <w:p>
      <w:pPr>
        <w:pStyle w:val="ListBullet"/>
      </w:pPr>
      <w:r>
        <w:t>Show approved proof image, placement, dimensions and related quantities.</w:t>
      </w:r>
    </w:p>
    <w:p>
      <w:pPr>
        <w:pStyle w:val="ListBullet"/>
      </w:pPr>
      <w:r>
        <w:t>Record production start, completion, quality check and exceptions.</w:t>
      </w:r>
    </w:p>
    <w:p>
      <w:pPr>
        <w:pStyle w:val="Heading2"/>
      </w:pPr>
      <w:r>
        <w:t>17.2 Packing</w:t>
      </w:r>
    </w:p>
    <w:p>
      <w:pPr>
        <w:pStyle w:val="ListBullet"/>
      </w:pPr>
      <w:r>
        <w:t>Move order or completed lines into packing.</w:t>
      </w:r>
    </w:p>
    <w:p>
      <w:pPr>
        <w:pStyle w:val="ListBullet"/>
      </w:pPr>
      <w:r>
        <w:t>Show labels and parcel options only when work is ready.</w:t>
      </w:r>
    </w:p>
    <w:p>
      <w:pPr>
        <w:pStyle w:val="ListBullet"/>
      </w:pPr>
      <w:r>
        <w:t>Validate order contents through barcode scanning.</w:t>
      </w:r>
    </w:p>
    <w:p>
      <w:pPr>
        <w:pStyle w:val="ListBullet"/>
      </w:pPr>
      <w:r>
        <w:t>Support split fulfilment and partial completion.</w:t>
      </w:r>
    </w:p>
    <w:p>
      <w:pPr>
        <w:pStyle w:val="Heading2"/>
      </w:pPr>
      <w:r>
        <w:t>17.3 Starshipit and freight</w:t>
      </w:r>
    </w:p>
    <w:p>
      <w:pPr>
        <w:pStyle w:val="ListBullet"/>
      </w:pPr>
      <w:r>
        <w:t>Request rates and available services.</w:t>
      </w:r>
    </w:p>
    <w:p>
      <w:pPr>
        <w:pStyle w:val="ListBullet"/>
      </w:pPr>
      <w:r>
        <w:t>Apply rules based on destination, postcode, residential/business, weight, dimensions, box count, express requirement, tags and customer shipping method.</w:t>
      </w:r>
    </w:p>
    <w:p>
      <w:pPr>
        <w:pStyle w:val="ListBullet"/>
      </w:pPr>
      <w:r>
        <w:t>Initially show a recommended service and require staff confirmation.</w:t>
      </w:r>
    </w:p>
    <w:p>
      <w:pPr>
        <w:pStyle w:val="ListBullet"/>
      </w:pPr>
      <w:r>
        <w:t>Record every override reason.</w:t>
      </w:r>
    </w:p>
    <w:p>
      <w:pPr>
        <w:pStyle w:val="ListBullet"/>
      </w:pPr>
      <w:r>
        <w:t>Generate and print labels, return tracking to Shopify and record parcel weight.</w:t>
      </w:r>
    </w:p>
    <w:p>
      <w:pPr>
        <w:pStyle w:val="Heading2"/>
      </w:pPr>
      <w:r>
        <w:t>17.4 Returns</w:t>
      </w:r>
    </w:p>
    <w:p>
      <w:pPr>
        <w:pStyle w:val="ListBullet"/>
      </w:pPr>
      <w:r>
        <w:t>Customer return request with reason and images.</w:t>
      </w:r>
    </w:p>
    <w:p>
      <w:pPr>
        <w:pStyle w:val="ListBullet"/>
      </w:pPr>
      <w:r>
        <w:t>Approval, label generation, received scan and inspection.</w:t>
      </w:r>
    </w:p>
    <w:p>
      <w:pPr>
        <w:pStyle w:val="ListBullet"/>
      </w:pPr>
      <w:r>
        <w:t>Refund, exchange, store credit or replacement.</w:t>
      </w:r>
    </w:p>
    <w:p>
      <w:pPr>
        <w:pStyle w:val="ListBullet"/>
      </w:pPr>
      <w:r>
        <w:t>Return owner, status, due date and customer updates.</w:t>
      </w:r>
    </w:p>
    <w:p>
      <w:pPr>
        <w:pStyle w:val="Heading1"/>
      </w:pPr>
      <w:r>
        <w:t>18. Reporting and Metrics</w:t>
      </w:r>
    </w:p>
    <w:p>
      <w:pPr>
        <w:pStyle w:val="Heading2"/>
      </w:pPr>
      <w:r>
        <w:t>18.1 Stage One</w:t>
      </w:r>
    </w:p>
    <w:p>
      <w:pPr>
        <w:pStyle w:val="ListBullet"/>
      </w:pPr>
      <w:r>
        <w:t>Orders in each proofing status.</w:t>
      </w:r>
    </w:p>
    <w:p>
      <w:pPr>
        <w:pStyle w:val="ListBullet"/>
      </w:pPr>
      <w:r>
        <w:t>Proofs awaiting customers and days waiting.</w:t>
      </w:r>
    </w:p>
    <w:p>
      <w:pPr>
        <w:pStyle w:val="ListBullet"/>
      </w:pPr>
      <w:r>
        <w:t>Approval turnaround.</w:t>
      </w:r>
    </w:p>
    <w:p>
      <w:pPr>
        <w:pStyle w:val="ListBullet"/>
      </w:pPr>
      <w:r>
        <w:t>Average proof-version count.</w:t>
      </w:r>
    </w:p>
    <w:p>
      <w:pPr>
        <w:pStyle w:val="ListBullet"/>
      </w:pPr>
      <w:r>
        <w:t>Proof groups approved but not exported.</w:t>
      </w:r>
    </w:p>
    <w:p>
      <w:pPr>
        <w:pStyle w:val="ListBullet"/>
      </w:pPr>
      <w:r>
        <w:t>Artwork staff workload and overdue work.</w:t>
      </w:r>
    </w:p>
    <w:p>
      <w:pPr>
        <w:pStyle w:val="ListBullet"/>
      </w:pPr>
      <w:r>
        <w:t>Email and Shopify integration failures.</w:t>
      </w:r>
    </w:p>
    <w:p>
      <w:pPr>
        <w:pStyle w:val="Heading2"/>
      </w:pPr>
      <w:r>
        <w:t>18.2 Later operations</w:t>
      </w:r>
    </w:p>
    <w:p>
      <w:pPr>
        <w:pStyle w:val="ListBullet"/>
      </w:pPr>
      <w:r>
        <w:t>Orders fulfilled since 6:00 am.</w:t>
      </w:r>
    </w:p>
    <w:p>
      <w:pPr>
        <w:pStyle w:val="ListBullet"/>
      </w:pPr>
      <w:r>
        <w:t>Total kilograms dispatched since 6:00 am.</w:t>
      </w:r>
    </w:p>
    <w:p>
      <w:pPr>
        <w:pStyle w:val="ListBullet"/>
      </w:pPr>
      <w:r>
        <w:t>Total items dispatched, separated into printed and unprinted.</w:t>
      </w:r>
    </w:p>
    <w:p>
      <w:pPr>
        <w:pStyle w:val="ListBullet"/>
      </w:pPr>
      <w:r>
        <w:t>Production throughput by decoration method.</w:t>
      </w:r>
    </w:p>
    <w:p>
      <w:pPr>
        <w:pStyle w:val="ListBullet"/>
      </w:pPr>
      <w:r>
        <w:t>Reprint rate and cost.</w:t>
      </w:r>
    </w:p>
    <w:p>
      <w:pPr>
        <w:pStyle w:val="ListBullet"/>
      </w:pPr>
      <w:r>
        <w:t>Warehouse picking and packing performance.</w:t>
      </w:r>
    </w:p>
    <w:p>
      <w:pPr>
        <w:pStyle w:val="ListBullet"/>
      </w:pPr>
      <w:r>
        <w:t>Freight cost and override rate.</w:t>
      </w:r>
    </w:p>
    <w:p>
      <w:pPr>
        <w:pStyle w:val="ListBullet"/>
      </w:pPr>
      <w:r>
        <w:t>Return processing time.</w:t>
      </w:r>
    </w:p>
    <w:p>
      <w:pPr>
        <w:pStyle w:val="Heading1"/>
      </w:pPr>
      <w:r>
        <w:t>19. User Experience and Visual Design</w:t>
      </w:r>
    </w:p>
    <w:p>
      <w:pPr>
        <w:pStyle w:val="Heading2"/>
      </w:pPr>
      <w:r>
        <w:t>19.1 Visual theme</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Token</w:t>
            </w:r>
          </w:p>
        </w:tc>
        <w:tc>
          <w:tcPr>
            <w:tcW w:type="dxa" w:w="5083"/>
            <w:shd w:fill="3B4E77"/>
            <w:vAlign w:val="center"/>
          </w:tcPr>
          <w:p>
            <w:r>
              <w:rPr>
                <w:b/>
                <w:color w:val="FFFFFF"/>
                <w:sz w:val="17"/>
              </w:rPr>
              <w:t>Colour</w:t>
            </w:r>
          </w:p>
        </w:tc>
      </w:tr>
      <w:tr>
        <w:tc>
          <w:tcPr>
            <w:tcW w:type="dxa" w:w="5083"/>
            <w:tcBorders>
              <w:top w:val="single" w:sz="2" w:color="E5E1D9"/>
              <w:left w:val="single" w:sz="2" w:color="E5E1D9"/>
              <w:bottom w:val="single" w:sz="2" w:color="E5E1D9"/>
              <w:right w:val="single" w:sz="2" w:color="E5E1D9"/>
            </w:tcBorders>
          </w:tcPr>
          <w:p>
            <w:r>
              <w:rPr>
                <w:sz w:val="16"/>
              </w:rPr>
              <w:t>Page background</w:t>
            </w:r>
          </w:p>
        </w:tc>
        <w:tc>
          <w:tcPr>
            <w:tcW w:type="dxa" w:w="5083"/>
            <w:tcBorders>
              <w:top w:val="single" w:sz="2" w:color="E5E1D9"/>
              <w:left w:val="single" w:sz="2" w:color="E5E1D9"/>
              <w:bottom w:val="single" w:sz="2" w:color="E5E1D9"/>
              <w:right w:val="single" w:sz="2" w:color="E5E1D9"/>
            </w:tcBorders>
          </w:tcPr>
          <w:p>
            <w:r>
              <w:rPr>
                <w:sz w:val="16"/>
              </w:rPr>
              <w:t>#F7F4ED</w:t>
            </w:r>
          </w:p>
        </w:tc>
      </w:tr>
      <w:tr>
        <w:tc>
          <w:tcPr>
            <w:tcW w:type="dxa" w:w="5083"/>
            <w:tcBorders>
              <w:top w:val="single" w:sz="2" w:color="E5E1D9"/>
              <w:left w:val="single" w:sz="2" w:color="E5E1D9"/>
              <w:bottom w:val="single" w:sz="2" w:color="E5E1D9"/>
              <w:right w:val="single" w:sz="2" w:color="E5E1D9"/>
            </w:tcBorders>
          </w:tcPr>
          <w:p>
            <w:r>
              <w:rPr>
                <w:sz w:val="16"/>
              </w:rPr>
              <w:t>Cards</w:t>
            </w:r>
          </w:p>
        </w:tc>
        <w:tc>
          <w:tcPr>
            <w:tcW w:type="dxa" w:w="5083"/>
            <w:tcBorders>
              <w:top w:val="single" w:sz="2" w:color="E5E1D9"/>
              <w:left w:val="single" w:sz="2" w:color="E5E1D9"/>
              <w:bottom w:val="single" w:sz="2" w:color="E5E1D9"/>
              <w:right w:val="single" w:sz="2" w:color="E5E1D9"/>
            </w:tcBorders>
          </w:tcPr>
          <w:p>
            <w:r>
              <w:rPr>
                <w:sz w:val="16"/>
              </w:rPr>
              <w:t>#FFFFFF</w:t>
            </w:r>
          </w:p>
        </w:tc>
      </w:tr>
      <w:tr>
        <w:tc>
          <w:tcPr>
            <w:tcW w:type="dxa" w:w="5083"/>
            <w:tcBorders>
              <w:top w:val="single" w:sz="2" w:color="E5E1D9"/>
              <w:left w:val="single" w:sz="2" w:color="E5E1D9"/>
              <w:bottom w:val="single" w:sz="2" w:color="E5E1D9"/>
              <w:right w:val="single" w:sz="2" w:color="E5E1D9"/>
            </w:tcBorders>
          </w:tcPr>
          <w:p>
            <w:r>
              <w:rPr>
                <w:sz w:val="16"/>
              </w:rPr>
              <w:t>Sandy accent</w:t>
            </w:r>
          </w:p>
        </w:tc>
        <w:tc>
          <w:tcPr>
            <w:tcW w:type="dxa" w:w="5083"/>
            <w:tcBorders>
              <w:top w:val="single" w:sz="2" w:color="E5E1D9"/>
              <w:left w:val="single" w:sz="2" w:color="E5E1D9"/>
              <w:bottom w:val="single" w:sz="2" w:color="E5E1D9"/>
              <w:right w:val="single" w:sz="2" w:color="E5E1D9"/>
            </w:tcBorders>
          </w:tcPr>
          <w:p>
            <w:r>
              <w:rPr>
                <w:sz w:val="16"/>
              </w:rPr>
              <w:t>#D8C5A5</w:t>
            </w:r>
          </w:p>
        </w:tc>
      </w:tr>
      <w:tr>
        <w:tc>
          <w:tcPr>
            <w:tcW w:type="dxa" w:w="5083"/>
            <w:tcBorders>
              <w:top w:val="single" w:sz="2" w:color="E5E1D9"/>
              <w:left w:val="single" w:sz="2" w:color="E5E1D9"/>
              <w:bottom w:val="single" w:sz="2" w:color="E5E1D9"/>
              <w:right w:val="single" w:sz="2" w:color="E5E1D9"/>
            </w:tcBorders>
          </w:tcPr>
          <w:p>
            <w:r>
              <w:rPr>
                <w:sz w:val="16"/>
              </w:rPr>
              <w:t>Light blue accent</w:t>
            </w:r>
          </w:p>
        </w:tc>
        <w:tc>
          <w:tcPr>
            <w:tcW w:type="dxa" w:w="5083"/>
            <w:tcBorders>
              <w:top w:val="single" w:sz="2" w:color="E5E1D9"/>
              <w:left w:val="single" w:sz="2" w:color="E5E1D9"/>
              <w:bottom w:val="single" w:sz="2" w:color="E5E1D9"/>
              <w:right w:val="single" w:sz="2" w:color="E5E1D9"/>
            </w:tcBorders>
          </w:tcPr>
          <w:p>
            <w:r>
              <w:rPr>
                <w:sz w:val="16"/>
              </w:rPr>
              <w:t>#A9CAD2</w:t>
            </w:r>
          </w:p>
        </w:tc>
      </w:tr>
      <w:tr>
        <w:tc>
          <w:tcPr>
            <w:tcW w:type="dxa" w:w="5083"/>
            <w:tcBorders>
              <w:top w:val="single" w:sz="2" w:color="E5E1D9"/>
              <w:left w:val="single" w:sz="2" w:color="E5E1D9"/>
              <w:bottom w:val="single" w:sz="2" w:color="E5E1D9"/>
              <w:right w:val="single" w:sz="2" w:color="E5E1D9"/>
            </w:tcBorders>
          </w:tcPr>
          <w:p>
            <w:r>
              <w:rPr>
                <w:sz w:val="16"/>
              </w:rPr>
              <w:t>Dark blue</w:t>
            </w:r>
          </w:p>
        </w:tc>
        <w:tc>
          <w:tcPr>
            <w:tcW w:type="dxa" w:w="5083"/>
            <w:tcBorders>
              <w:top w:val="single" w:sz="2" w:color="E5E1D9"/>
              <w:left w:val="single" w:sz="2" w:color="E5E1D9"/>
              <w:bottom w:val="single" w:sz="2" w:color="E5E1D9"/>
              <w:right w:val="single" w:sz="2" w:color="E5E1D9"/>
            </w:tcBorders>
          </w:tcPr>
          <w:p>
            <w:r>
              <w:rPr>
                <w:sz w:val="16"/>
              </w:rPr>
              <w:t>#3B4E77</w:t>
            </w:r>
          </w:p>
        </w:tc>
      </w:tr>
      <w:tr>
        <w:tc>
          <w:tcPr>
            <w:tcW w:type="dxa" w:w="5083"/>
            <w:tcBorders>
              <w:top w:val="single" w:sz="2" w:color="E5E1D9"/>
              <w:left w:val="single" w:sz="2" w:color="E5E1D9"/>
              <w:bottom w:val="single" w:sz="2" w:color="E5E1D9"/>
              <w:right w:val="single" w:sz="2" w:color="E5E1D9"/>
            </w:tcBorders>
          </w:tcPr>
          <w:p>
            <w:r>
              <w:rPr>
                <w:sz w:val="16"/>
              </w:rPr>
              <w:t>Primary text</w:t>
            </w:r>
          </w:p>
        </w:tc>
        <w:tc>
          <w:tcPr>
            <w:tcW w:type="dxa" w:w="5083"/>
            <w:tcBorders>
              <w:top w:val="single" w:sz="2" w:color="E5E1D9"/>
              <w:left w:val="single" w:sz="2" w:color="E5E1D9"/>
              <w:bottom w:val="single" w:sz="2" w:color="E5E1D9"/>
              <w:right w:val="single" w:sz="2" w:color="E5E1D9"/>
            </w:tcBorders>
          </w:tcPr>
          <w:p>
            <w:r>
              <w:rPr>
                <w:sz w:val="16"/>
              </w:rPr>
              <w:t>#27313A</w:t>
            </w:r>
          </w:p>
        </w:tc>
      </w:tr>
      <w:tr>
        <w:tc>
          <w:tcPr>
            <w:tcW w:type="dxa" w:w="5083"/>
            <w:tcBorders>
              <w:top w:val="single" w:sz="2" w:color="E5E1D9"/>
              <w:left w:val="single" w:sz="2" w:color="E5E1D9"/>
              <w:bottom w:val="single" w:sz="2" w:color="E5E1D9"/>
              <w:right w:val="single" w:sz="2" w:color="E5E1D9"/>
            </w:tcBorders>
          </w:tcPr>
          <w:p>
            <w:r>
              <w:rPr>
                <w:sz w:val="16"/>
              </w:rPr>
              <w:t>Muted text</w:t>
            </w:r>
          </w:p>
        </w:tc>
        <w:tc>
          <w:tcPr>
            <w:tcW w:type="dxa" w:w="5083"/>
            <w:tcBorders>
              <w:top w:val="single" w:sz="2" w:color="E5E1D9"/>
              <w:left w:val="single" w:sz="2" w:color="E5E1D9"/>
              <w:bottom w:val="single" w:sz="2" w:color="E5E1D9"/>
              <w:right w:val="single" w:sz="2" w:color="E5E1D9"/>
            </w:tcBorders>
          </w:tcPr>
          <w:p>
            <w:r>
              <w:rPr>
                <w:sz w:val="16"/>
              </w:rPr>
              <w:t>#727A80</w:t>
            </w:r>
          </w:p>
        </w:tc>
      </w:tr>
      <w:tr>
        <w:tc>
          <w:tcPr>
            <w:tcW w:type="dxa" w:w="5083"/>
            <w:tcBorders>
              <w:top w:val="single" w:sz="2" w:color="E5E1D9"/>
              <w:left w:val="single" w:sz="2" w:color="E5E1D9"/>
              <w:bottom w:val="single" w:sz="2" w:color="E5E1D9"/>
              <w:right w:val="single" w:sz="2" w:color="E5E1D9"/>
            </w:tcBorders>
          </w:tcPr>
          <w:p>
            <w:r>
              <w:rPr>
                <w:sz w:val="16"/>
              </w:rPr>
              <w:t>Success</w:t>
            </w:r>
          </w:p>
        </w:tc>
        <w:tc>
          <w:tcPr>
            <w:tcW w:type="dxa" w:w="5083"/>
            <w:tcBorders>
              <w:top w:val="single" w:sz="2" w:color="E5E1D9"/>
              <w:left w:val="single" w:sz="2" w:color="E5E1D9"/>
              <w:bottom w:val="single" w:sz="2" w:color="E5E1D9"/>
              <w:right w:val="single" w:sz="2" w:color="E5E1D9"/>
            </w:tcBorders>
          </w:tcPr>
          <w:p>
            <w:r>
              <w:rPr>
                <w:sz w:val="16"/>
              </w:rPr>
              <w:t>#6F9A78</w:t>
            </w:r>
          </w:p>
        </w:tc>
      </w:tr>
      <w:tr>
        <w:tc>
          <w:tcPr>
            <w:tcW w:type="dxa" w:w="5083"/>
            <w:tcBorders>
              <w:top w:val="single" w:sz="2" w:color="E5E1D9"/>
              <w:left w:val="single" w:sz="2" w:color="E5E1D9"/>
              <w:bottom w:val="single" w:sz="2" w:color="E5E1D9"/>
              <w:right w:val="single" w:sz="2" w:color="E5E1D9"/>
            </w:tcBorders>
          </w:tcPr>
          <w:p>
            <w:r>
              <w:rPr>
                <w:sz w:val="16"/>
              </w:rPr>
              <w:t>Warning</w:t>
            </w:r>
          </w:p>
        </w:tc>
        <w:tc>
          <w:tcPr>
            <w:tcW w:type="dxa" w:w="5083"/>
            <w:tcBorders>
              <w:top w:val="single" w:sz="2" w:color="E5E1D9"/>
              <w:left w:val="single" w:sz="2" w:color="E5E1D9"/>
              <w:bottom w:val="single" w:sz="2" w:color="E5E1D9"/>
              <w:right w:val="single" w:sz="2" w:color="E5E1D9"/>
            </w:tcBorders>
          </w:tcPr>
          <w:p>
            <w:r>
              <w:rPr>
                <w:sz w:val="16"/>
              </w:rPr>
              <w:t>#C7974D</w:t>
            </w:r>
          </w:p>
        </w:tc>
      </w:tr>
      <w:tr>
        <w:tc>
          <w:tcPr>
            <w:tcW w:type="dxa" w:w="5083"/>
            <w:tcBorders>
              <w:top w:val="single" w:sz="2" w:color="E5E1D9"/>
              <w:left w:val="single" w:sz="2" w:color="E5E1D9"/>
              <w:bottom w:val="single" w:sz="2" w:color="E5E1D9"/>
              <w:right w:val="single" w:sz="2" w:color="E5E1D9"/>
            </w:tcBorders>
          </w:tcPr>
          <w:p>
            <w:r>
              <w:rPr>
                <w:sz w:val="16"/>
              </w:rPr>
              <w:t>Error</w:t>
            </w:r>
          </w:p>
        </w:tc>
        <w:tc>
          <w:tcPr>
            <w:tcW w:type="dxa" w:w="5083"/>
            <w:tcBorders>
              <w:top w:val="single" w:sz="2" w:color="E5E1D9"/>
              <w:left w:val="single" w:sz="2" w:color="E5E1D9"/>
              <w:bottom w:val="single" w:sz="2" w:color="E5E1D9"/>
              <w:right w:val="single" w:sz="2" w:color="E5E1D9"/>
            </w:tcBorders>
          </w:tcPr>
          <w:p>
            <w:r>
              <w:rPr>
                <w:sz w:val="16"/>
              </w:rPr>
              <w:t>#B96B68</w:t>
            </w:r>
          </w:p>
        </w:tc>
      </w:tr>
      <w:tr>
        <w:tc>
          <w:tcPr>
            <w:tcW w:type="dxa" w:w="5083"/>
            <w:tcBorders>
              <w:top w:val="single" w:sz="2" w:color="E5E1D9"/>
              <w:left w:val="single" w:sz="2" w:color="E5E1D9"/>
              <w:bottom w:val="single" w:sz="2" w:color="E5E1D9"/>
              <w:right w:val="single" w:sz="2" w:color="E5E1D9"/>
            </w:tcBorders>
          </w:tcPr>
          <w:p>
            <w:r>
              <w:rPr>
                <w:sz w:val="16"/>
              </w:rPr>
              <w:t>Border</w:t>
            </w:r>
          </w:p>
        </w:tc>
        <w:tc>
          <w:tcPr>
            <w:tcW w:type="dxa" w:w="5083"/>
            <w:tcBorders>
              <w:top w:val="single" w:sz="2" w:color="E5E1D9"/>
              <w:left w:val="single" w:sz="2" w:color="E5E1D9"/>
              <w:bottom w:val="single" w:sz="2" w:color="E5E1D9"/>
              <w:right w:val="single" w:sz="2" w:color="E5E1D9"/>
            </w:tcBorders>
          </w:tcPr>
          <w:p>
            <w:r>
              <w:rPr>
                <w:sz w:val="16"/>
              </w:rPr>
              <w:t>#E5E1D9</w:t>
            </w:r>
          </w:p>
        </w:tc>
      </w:tr>
    </w:tbl>
    <w:p>
      <w:pPr>
        <w:pStyle w:val="Heading2"/>
      </w:pPr>
      <w:r>
        <w:t>19.2 Design rules</w:t>
      </w:r>
    </w:p>
    <w:p>
      <w:pPr>
        <w:pStyle w:val="ListBullet"/>
      </w:pPr>
      <w:r>
        <w:t>Light, uncluttered, warehouse-friendly interface.</w:t>
      </w:r>
    </w:p>
    <w:p>
      <w:pPr>
        <w:pStyle w:val="ListBullet"/>
      </w:pPr>
      <w:r>
        <w:t>Large order numbers and readable product information.</w:t>
      </w:r>
    </w:p>
    <w:p>
      <w:pPr>
        <w:pStyle w:val="ListBullet"/>
      </w:pPr>
      <w:r>
        <w:t>Rounded cards with restrained shadows.</w:t>
      </w:r>
    </w:p>
    <w:p>
      <w:pPr>
        <w:pStyle w:val="ListBullet"/>
      </w:pPr>
      <w:r>
        <w:t>Touch-friendly controls.</w:t>
      </w:r>
    </w:p>
    <w:p>
      <w:pPr>
        <w:pStyle w:val="ListBullet"/>
      </w:pPr>
      <w:r>
        <w:t>Use colour plus text or icons for status.</w:t>
      </w:r>
    </w:p>
    <w:p>
      <w:pPr>
        <w:pStyle w:val="ListBullet"/>
      </w:pPr>
      <w:r>
        <w:t>Responsive desktop and tablet layouts.</w:t>
      </w:r>
    </w:p>
    <w:p>
      <w:pPr>
        <w:pStyle w:val="ListBullet"/>
      </w:pPr>
      <w:r>
        <w:t>No important action available only on hover.</w:t>
      </w:r>
    </w:p>
    <w:p>
      <w:pPr>
        <w:pStyle w:val="ListBullet"/>
      </w:pPr>
      <w:r>
        <w:t>Fast keyboard and scanner input.</w:t>
      </w:r>
    </w:p>
    <w:p>
      <w:pPr>
        <w:pStyle w:val="Heading1"/>
      </w:pPr>
      <w:r>
        <w:t>20. Security, Privacy and Audit</w:t>
      </w:r>
    </w:p>
    <w:p>
      <w:pPr>
        <w:pStyle w:val="ListBullet"/>
      </w:pPr>
      <w:r>
        <w:t>Shopify OAuth and verified webhooks.</w:t>
      </w:r>
    </w:p>
    <w:p>
      <w:pPr>
        <w:pStyle w:val="ListBullet"/>
      </w:pPr>
      <w:r>
        <w:t>Secure staff sessions.</w:t>
      </w:r>
    </w:p>
    <w:p>
      <w:pPr>
        <w:pStyle w:val="ListBullet"/>
      </w:pPr>
      <w:r>
        <w:t>Role-based authorisation on every protected action.</w:t>
      </w:r>
    </w:p>
    <w:p>
      <w:pPr>
        <w:pStyle w:val="ListBullet"/>
      </w:pPr>
      <w:r>
        <w:t>Signed and revocable customer proof tokens.</w:t>
      </w:r>
    </w:p>
    <w:p>
      <w:pPr>
        <w:pStyle w:val="ListBullet"/>
      </w:pPr>
      <w:r>
        <w:t>Rate limiting on public endpoints.</w:t>
      </w:r>
    </w:p>
    <w:p>
      <w:pPr>
        <w:pStyle w:val="ListBullet"/>
      </w:pPr>
      <w:r>
        <w:t>Input validation and output sanitisation.</w:t>
      </w:r>
    </w:p>
    <w:p>
      <w:pPr>
        <w:pStyle w:val="ListBullet"/>
      </w:pPr>
      <w:r>
        <w:t>Secure object storage using signed URLs.</w:t>
      </w:r>
    </w:p>
    <w:p>
      <w:pPr>
        <w:pStyle w:val="ListBullet"/>
      </w:pPr>
      <w:r>
        <w:t>MIME, extension and size validation; reject executable uploads.</w:t>
      </w:r>
    </w:p>
    <w:p>
      <w:pPr>
        <w:pStyle w:val="ListBullet"/>
      </w:pPr>
      <w:r>
        <w:t>CSRF protection where applicable.</w:t>
      </w:r>
    </w:p>
    <w:p>
      <w:pPr>
        <w:pStyle w:val="ListBullet"/>
      </w:pPr>
      <w:r>
        <w:t>Minimum customer-data retention and deletion support.</w:t>
      </w:r>
    </w:p>
    <w:p>
      <w:pPr>
        <w:pStyle w:val="ListBullet"/>
      </w:pPr>
      <w:r>
        <w:t>Shopify mandatory privacy webhooks.</w:t>
      </w:r>
    </w:p>
    <w:p>
      <w:pPr>
        <w:pStyle w:val="ListBullet"/>
      </w:pPr>
      <w:r>
        <w:t>Immutable operational audit records.</w:t>
      </w:r>
    </w:p>
    <w:p>
      <w:pPr>
        <w:pStyle w:val="ListBullet"/>
      </w:pPr>
      <w:r>
        <w:t>No secrets in client code, logs or issue displays.</w:t>
      </w:r>
    </w:p>
    <w:p>
      <w:pPr>
        <w:pStyle w:val="Heading1"/>
      </w:pPr>
      <w:r>
        <w:t>21. Technical Architecture</w:t>
      </w:r>
    </w:p>
    <w:p>
      <w:pPr>
        <w:pStyle w:val="Heading2"/>
      </w:pPr>
      <w:r>
        <w:t>21.1 Preferred stack</w:t>
      </w:r>
    </w:p>
    <w:p>
      <w:pPr>
        <w:pStyle w:val="ListBullet"/>
      </w:pPr>
      <w:r>
        <w:t>Current Shopify CLI application structure.</w:t>
      </w:r>
    </w:p>
    <w:p>
      <w:pPr>
        <w:pStyle w:val="ListBullet"/>
      </w:pPr>
      <w:r>
        <w:t>Current Shopify-recommended React full-stack framework.</w:t>
      </w:r>
    </w:p>
    <w:p>
      <w:pPr>
        <w:pStyle w:val="ListBullet"/>
      </w:pPr>
      <w:r>
        <w:t>TypeScript strict mode.</w:t>
      </w:r>
    </w:p>
    <w:p>
      <w:pPr>
        <w:pStyle w:val="ListBullet"/>
      </w:pPr>
      <w:r>
        <w:t>PostgreSQL.</w:t>
      </w:r>
    </w:p>
    <w:p>
      <w:pPr>
        <w:pStyle w:val="ListBullet"/>
      </w:pPr>
      <w:r>
        <w:t>Prisma ORM.</w:t>
      </w:r>
    </w:p>
    <w:p>
      <w:pPr>
        <w:pStyle w:val="ListBullet"/>
      </w:pPr>
      <w:r>
        <w:t>Shopify GraphQL Admin API.</w:t>
      </w:r>
    </w:p>
    <w:p>
      <w:pPr>
        <w:pStyle w:val="ListBullet"/>
      </w:pPr>
      <w:r>
        <w:t>Background job queue.</w:t>
      </w:r>
    </w:p>
    <w:p>
      <w:pPr>
        <w:pStyle w:val="ListBullet"/>
      </w:pPr>
      <w:r>
        <w:t>Secure object storage.</w:t>
      </w:r>
    </w:p>
    <w:p>
      <w:pPr>
        <w:pStyle w:val="ListBullet"/>
      </w:pPr>
      <w:r>
        <w:t>Transactional email provider behind an abstraction.</w:t>
      </w:r>
    </w:p>
    <w:p>
      <w:pPr>
        <w:pStyle w:val="ListBullet"/>
      </w:pPr>
      <w:r>
        <w:t>Zod validation.</w:t>
      </w:r>
    </w:p>
    <w:p>
      <w:pPr>
        <w:pStyle w:val="ListBullet"/>
      </w:pPr>
      <w:r>
        <w:t>Unit, integration and end-to-end tests.</w:t>
      </w:r>
    </w:p>
    <w:p>
      <w:pPr>
        <w:pStyle w:val="Heading2"/>
      </w:pPr>
      <w:r>
        <w:t>21.2 Architectural components</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Component</w:t>
            </w:r>
          </w:p>
        </w:tc>
        <w:tc>
          <w:tcPr>
            <w:tcW w:type="dxa" w:w="5083"/>
            <w:shd w:fill="3B4E77"/>
            <w:vAlign w:val="center"/>
          </w:tcPr>
          <w:p>
            <w:r>
              <w:rPr>
                <w:b/>
                <w:color w:val="FFFFFF"/>
                <w:sz w:val="17"/>
              </w:rPr>
              <w:t>Responsibility</w:t>
            </w:r>
          </w:p>
        </w:tc>
      </w:tr>
      <w:tr>
        <w:tc>
          <w:tcPr>
            <w:tcW w:type="dxa" w:w="5083"/>
            <w:tcBorders>
              <w:top w:val="single" w:sz="2" w:color="E5E1D9"/>
              <w:left w:val="single" w:sz="2" w:color="E5E1D9"/>
              <w:bottom w:val="single" w:sz="2" w:color="E5E1D9"/>
              <w:right w:val="single" w:sz="2" w:color="E5E1D9"/>
            </w:tcBorders>
          </w:tcPr>
          <w:p>
            <w:r>
              <w:rPr>
                <w:sz w:val="16"/>
              </w:rPr>
              <w:t>Web application</w:t>
            </w:r>
          </w:p>
        </w:tc>
        <w:tc>
          <w:tcPr>
            <w:tcW w:type="dxa" w:w="5083"/>
            <w:tcBorders>
              <w:top w:val="single" w:sz="2" w:color="E5E1D9"/>
              <w:left w:val="single" w:sz="2" w:color="E5E1D9"/>
              <w:bottom w:val="single" w:sz="2" w:color="E5E1D9"/>
              <w:right w:val="single" w:sz="2" w:color="E5E1D9"/>
            </w:tcBorders>
          </w:tcPr>
          <w:p>
            <w:r>
              <w:rPr>
                <w:sz w:val="16"/>
              </w:rPr>
              <w:t>Internal UI and secure customer proof pages.</w:t>
            </w:r>
          </w:p>
        </w:tc>
      </w:tr>
      <w:tr>
        <w:tc>
          <w:tcPr>
            <w:tcW w:type="dxa" w:w="5083"/>
            <w:tcBorders>
              <w:top w:val="single" w:sz="2" w:color="E5E1D9"/>
              <w:left w:val="single" w:sz="2" w:color="E5E1D9"/>
              <w:bottom w:val="single" w:sz="2" w:color="E5E1D9"/>
              <w:right w:val="single" w:sz="2" w:color="E5E1D9"/>
            </w:tcBorders>
          </w:tcPr>
          <w:p>
            <w:r>
              <w:rPr>
                <w:sz w:val="16"/>
              </w:rPr>
              <w:t>Application API</w:t>
            </w:r>
          </w:p>
        </w:tc>
        <w:tc>
          <w:tcPr>
            <w:tcW w:type="dxa" w:w="5083"/>
            <w:tcBorders>
              <w:top w:val="single" w:sz="2" w:color="E5E1D9"/>
              <w:left w:val="single" w:sz="2" w:color="E5E1D9"/>
              <w:bottom w:val="single" w:sz="2" w:color="E5E1D9"/>
              <w:right w:val="single" w:sz="2" w:color="E5E1D9"/>
            </w:tcBorders>
          </w:tcPr>
          <w:p>
            <w:r>
              <w:rPr>
                <w:sz w:val="16"/>
              </w:rPr>
              <w:t>Business rules, permissions and orchestration.</w:t>
            </w:r>
          </w:p>
        </w:tc>
      </w:tr>
      <w:tr>
        <w:tc>
          <w:tcPr>
            <w:tcW w:type="dxa" w:w="5083"/>
            <w:tcBorders>
              <w:top w:val="single" w:sz="2" w:color="E5E1D9"/>
              <w:left w:val="single" w:sz="2" w:color="E5E1D9"/>
              <w:bottom w:val="single" w:sz="2" w:color="E5E1D9"/>
              <w:right w:val="single" w:sz="2" w:color="E5E1D9"/>
            </w:tcBorders>
          </w:tcPr>
          <w:p>
            <w:r>
              <w:rPr>
                <w:sz w:val="16"/>
              </w:rPr>
              <w:t>PostgreSQL</w:t>
            </w:r>
          </w:p>
        </w:tc>
        <w:tc>
          <w:tcPr>
            <w:tcW w:type="dxa" w:w="5083"/>
            <w:tcBorders>
              <w:top w:val="single" w:sz="2" w:color="E5E1D9"/>
              <w:left w:val="single" w:sz="2" w:color="E5E1D9"/>
              <w:bottom w:val="single" w:sz="2" w:color="E5E1D9"/>
              <w:right w:val="single" w:sz="2" w:color="E5E1D9"/>
            </w:tcBorders>
          </w:tcPr>
          <w:p>
            <w:r>
              <w:rPr>
                <w:sz w:val="16"/>
              </w:rPr>
              <w:t>Operational records, workflow and audit.</w:t>
            </w:r>
          </w:p>
        </w:tc>
      </w:tr>
      <w:tr>
        <w:tc>
          <w:tcPr>
            <w:tcW w:type="dxa" w:w="5083"/>
            <w:tcBorders>
              <w:top w:val="single" w:sz="2" w:color="E5E1D9"/>
              <w:left w:val="single" w:sz="2" w:color="E5E1D9"/>
              <w:bottom w:val="single" w:sz="2" w:color="E5E1D9"/>
              <w:right w:val="single" w:sz="2" w:color="E5E1D9"/>
            </w:tcBorders>
          </w:tcPr>
          <w:p>
            <w:r>
              <w:rPr>
                <w:sz w:val="16"/>
              </w:rPr>
              <w:t>Object storage</w:t>
            </w:r>
          </w:p>
        </w:tc>
        <w:tc>
          <w:tcPr>
            <w:tcW w:type="dxa" w:w="5083"/>
            <w:tcBorders>
              <w:top w:val="single" w:sz="2" w:color="E5E1D9"/>
              <w:left w:val="single" w:sz="2" w:color="E5E1D9"/>
              <w:bottom w:val="single" w:sz="2" w:color="E5E1D9"/>
              <w:right w:val="single" w:sz="2" w:color="E5E1D9"/>
            </w:tcBorders>
          </w:tcPr>
          <w:p>
            <w:r>
              <w:rPr>
                <w:sz w:val="16"/>
              </w:rPr>
              <w:t>Proofs, artwork, customer uploads and production files.</w:t>
            </w:r>
          </w:p>
        </w:tc>
      </w:tr>
      <w:tr>
        <w:tc>
          <w:tcPr>
            <w:tcW w:type="dxa" w:w="5083"/>
            <w:tcBorders>
              <w:top w:val="single" w:sz="2" w:color="E5E1D9"/>
              <w:left w:val="single" w:sz="2" w:color="E5E1D9"/>
              <w:bottom w:val="single" w:sz="2" w:color="E5E1D9"/>
              <w:right w:val="single" w:sz="2" w:color="E5E1D9"/>
            </w:tcBorders>
          </w:tcPr>
          <w:p>
            <w:r>
              <w:rPr>
                <w:sz w:val="16"/>
              </w:rPr>
              <w:t>Job queue</w:t>
            </w:r>
          </w:p>
        </w:tc>
        <w:tc>
          <w:tcPr>
            <w:tcW w:type="dxa" w:w="5083"/>
            <w:tcBorders>
              <w:top w:val="single" w:sz="2" w:color="E5E1D9"/>
              <w:left w:val="single" w:sz="2" w:color="E5E1D9"/>
              <w:bottom w:val="single" w:sz="2" w:color="E5E1D9"/>
              <w:right w:val="single" w:sz="2" w:color="E5E1D9"/>
            </w:tcBorders>
          </w:tcPr>
          <w:p>
            <w:r>
              <w:rPr>
                <w:sz w:val="16"/>
              </w:rPr>
              <w:t>Email, Shopify sync, reminders and retries.</w:t>
            </w:r>
          </w:p>
        </w:tc>
      </w:tr>
      <w:tr>
        <w:tc>
          <w:tcPr>
            <w:tcW w:type="dxa" w:w="5083"/>
            <w:tcBorders>
              <w:top w:val="single" w:sz="2" w:color="E5E1D9"/>
              <w:left w:val="single" w:sz="2" w:color="E5E1D9"/>
              <w:bottom w:val="single" w:sz="2" w:color="E5E1D9"/>
              <w:right w:val="single" w:sz="2" w:color="E5E1D9"/>
            </w:tcBorders>
          </w:tcPr>
          <w:p>
            <w:r>
              <w:rPr>
                <w:sz w:val="16"/>
              </w:rPr>
              <w:t>Shopify adapter</w:t>
            </w:r>
          </w:p>
        </w:tc>
        <w:tc>
          <w:tcPr>
            <w:tcW w:type="dxa" w:w="5083"/>
            <w:tcBorders>
              <w:top w:val="single" w:sz="2" w:color="E5E1D9"/>
              <w:left w:val="single" w:sz="2" w:color="E5E1D9"/>
              <w:bottom w:val="single" w:sz="2" w:color="E5E1D9"/>
              <w:right w:val="single" w:sz="2" w:color="E5E1D9"/>
            </w:tcBorders>
          </w:tcPr>
          <w:p>
            <w:r>
              <w:rPr>
                <w:sz w:val="16"/>
              </w:rPr>
              <w:t>OAuth, GraphQL, webhooks and tags.</w:t>
            </w:r>
          </w:p>
        </w:tc>
      </w:tr>
      <w:tr>
        <w:tc>
          <w:tcPr>
            <w:tcW w:type="dxa" w:w="5083"/>
            <w:tcBorders>
              <w:top w:val="single" w:sz="2" w:color="E5E1D9"/>
              <w:left w:val="single" w:sz="2" w:color="E5E1D9"/>
              <w:bottom w:val="single" w:sz="2" w:color="E5E1D9"/>
              <w:right w:val="single" w:sz="2" w:color="E5E1D9"/>
            </w:tcBorders>
          </w:tcPr>
          <w:p>
            <w:r>
              <w:rPr>
                <w:sz w:val="16"/>
              </w:rPr>
              <w:t>Email adapter</w:t>
            </w:r>
          </w:p>
        </w:tc>
        <w:tc>
          <w:tcPr>
            <w:tcW w:type="dxa" w:w="5083"/>
            <w:tcBorders>
              <w:top w:val="single" w:sz="2" w:color="E5E1D9"/>
              <w:left w:val="single" w:sz="2" w:color="E5E1D9"/>
              <w:bottom w:val="single" w:sz="2" w:color="E5E1D9"/>
              <w:right w:val="single" w:sz="2" w:color="E5E1D9"/>
            </w:tcBorders>
          </w:tcPr>
          <w:p>
            <w:r>
              <w:rPr>
                <w:sz w:val="16"/>
              </w:rPr>
              <w:t>Provider-independent transactional email.</w:t>
            </w:r>
          </w:p>
        </w:tc>
      </w:tr>
      <w:tr>
        <w:tc>
          <w:tcPr>
            <w:tcW w:type="dxa" w:w="5083"/>
            <w:tcBorders>
              <w:top w:val="single" w:sz="2" w:color="E5E1D9"/>
              <w:left w:val="single" w:sz="2" w:color="E5E1D9"/>
              <w:bottom w:val="single" w:sz="2" w:color="E5E1D9"/>
              <w:right w:val="single" w:sz="2" w:color="E5E1D9"/>
            </w:tcBorders>
          </w:tcPr>
          <w:p>
            <w:r>
              <w:rPr>
                <w:sz w:val="16"/>
              </w:rPr>
              <w:t>Integration monitor</w:t>
            </w:r>
          </w:p>
        </w:tc>
        <w:tc>
          <w:tcPr>
            <w:tcW w:type="dxa" w:w="5083"/>
            <w:tcBorders>
              <w:top w:val="single" w:sz="2" w:color="E5E1D9"/>
              <w:left w:val="single" w:sz="2" w:color="E5E1D9"/>
              <w:bottom w:val="single" w:sz="2" w:color="E5E1D9"/>
              <w:right w:val="single" w:sz="2" w:color="E5E1D9"/>
            </w:tcBorders>
          </w:tcPr>
          <w:p>
            <w:r>
              <w:rPr>
                <w:sz w:val="16"/>
              </w:rPr>
              <w:t>Failures, retries and issue escalation.</w:t>
            </w:r>
          </w:p>
        </w:tc>
      </w:tr>
    </w:tbl>
    <w:p>
      <w:pPr>
        <w:pStyle w:val="Heading2"/>
      </w:pPr>
      <w:r>
        <w:t>21.3 Non-functional requirements</w:t>
      </w:r>
    </w:p>
    <w:p>
      <w:pPr>
        <w:pStyle w:val="ListBullet"/>
      </w:pPr>
      <w:r>
        <w:t>Idempotent webhook and customer-response handling.</w:t>
      </w:r>
    </w:p>
    <w:p>
      <w:pPr>
        <w:pStyle w:val="ListBullet"/>
      </w:pPr>
      <w:r>
        <w:t>Optimistic UI with rollback where appropriate.</w:t>
      </w:r>
    </w:p>
    <w:p>
      <w:pPr>
        <w:pStyle w:val="ListBullet"/>
      </w:pPr>
      <w:r>
        <w:t>Pagination or virtualisation for large boards.</w:t>
      </w:r>
    </w:p>
    <w:p>
      <w:pPr>
        <w:pStyle w:val="ListBullet"/>
      </w:pPr>
      <w:r>
        <w:t>Observable jobs and integrations.</w:t>
      </w:r>
    </w:p>
    <w:p>
      <w:pPr>
        <w:pStyle w:val="ListBullet"/>
      </w:pPr>
      <w:r>
        <w:t>Database migrations committed to source control.</w:t>
      </w:r>
    </w:p>
    <w:p>
      <w:pPr>
        <w:pStyle w:val="ListBullet"/>
      </w:pPr>
      <w:r>
        <w:t>Accessible controls and keyboard navigation.</w:t>
      </w:r>
    </w:p>
    <w:p>
      <w:pPr>
        <w:pStyle w:val="ListBullet"/>
      </w:pPr>
      <w:r>
        <w:t>Australian date formatting and business-day calculations.</w:t>
      </w:r>
    </w:p>
    <w:p>
      <w:pPr>
        <w:pStyle w:val="Heading1"/>
      </w:pPr>
      <w:r>
        <w:t>22. Data Model</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Model</w:t>
            </w:r>
          </w:p>
        </w:tc>
        <w:tc>
          <w:tcPr>
            <w:tcW w:type="dxa" w:w="5083"/>
            <w:shd w:fill="3B4E77"/>
            <w:vAlign w:val="center"/>
          </w:tcPr>
          <w:p>
            <w:r>
              <w:rPr>
                <w:b/>
                <w:color w:val="FFFFFF"/>
                <w:sz w:val="17"/>
              </w:rPr>
              <w:t>Purpose</w:t>
            </w:r>
          </w:p>
        </w:tc>
      </w:tr>
      <w:tr>
        <w:tc>
          <w:tcPr>
            <w:tcW w:type="dxa" w:w="5083"/>
            <w:tcBorders>
              <w:top w:val="single" w:sz="2" w:color="E5E1D9"/>
              <w:left w:val="single" w:sz="2" w:color="E5E1D9"/>
              <w:bottom w:val="single" w:sz="2" w:color="E5E1D9"/>
              <w:right w:val="single" w:sz="2" w:color="E5E1D9"/>
            </w:tcBorders>
          </w:tcPr>
          <w:p>
            <w:r>
              <w:rPr>
                <w:sz w:val="16"/>
              </w:rPr>
              <w:t>Shop</w:t>
            </w:r>
          </w:p>
        </w:tc>
        <w:tc>
          <w:tcPr>
            <w:tcW w:type="dxa" w:w="5083"/>
            <w:tcBorders>
              <w:top w:val="single" w:sz="2" w:color="E5E1D9"/>
              <w:left w:val="single" w:sz="2" w:color="E5E1D9"/>
              <w:bottom w:val="single" w:sz="2" w:color="E5E1D9"/>
              <w:right w:val="single" w:sz="2" w:color="E5E1D9"/>
            </w:tcBorders>
          </w:tcPr>
          <w:p>
            <w:r>
              <w:rPr>
                <w:sz w:val="16"/>
              </w:rPr>
              <w:t>Installed Shopify shop and configuration.</w:t>
            </w:r>
          </w:p>
        </w:tc>
      </w:tr>
      <w:tr>
        <w:tc>
          <w:tcPr>
            <w:tcW w:type="dxa" w:w="5083"/>
            <w:tcBorders>
              <w:top w:val="single" w:sz="2" w:color="E5E1D9"/>
              <w:left w:val="single" w:sz="2" w:color="E5E1D9"/>
              <w:bottom w:val="single" w:sz="2" w:color="E5E1D9"/>
              <w:right w:val="single" w:sz="2" w:color="E5E1D9"/>
            </w:tcBorders>
          </w:tcPr>
          <w:p>
            <w:r>
              <w:rPr>
                <w:sz w:val="16"/>
              </w:rPr>
              <w:t>StaffUser</w:t>
            </w:r>
          </w:p>
        </w:tc>
        <w:tc>
          <w:tcPr>
            <w:tcW w:type="dxa" w:w="5083"/>
            <w:tcBorders>
              <w:top w:val="single" w:sz="2" w:color="E5E1D9"/>
              <w:left w:val="single" w:sz="2" w:color="E5E1D9"/>
              <w:bottom w:val="single" w:sz="2" w:color="E5E1D9"/>
              <w:right w:val="single" w:sz="2" w:color="E5E1D9"/>
            </w:tcBorders>
          </w:tcPr>
          <w:p>
            <w:r>
              <w:rPr>
                <w:sz w:val="16"/>
              </w:rPr>
              <w:t>Authenticated internal user.</w:t>
            </w:r>
          </w:p>
        </w:tc>
      </w:tr>
      <w:tr>
        <w:tc>
          <w:tcPr>
            <w:tcW w:type="dxa" w:w="5083"/>
            <w:tcBorders>
              <w:top w:val="single" w:sz="2" w:color="E5E1D9"/>
              <w:left w:val="single" w:sz="2" w:color="E5E1D9"/>
              <w:bottom w:val="single" w:sz="2" w:color="E5E1D9"/>
              <w:right w:val="single" w:sz="2" w:color="E5E1D9"/>
            </w:tcBorders>
          </w:tcPr>
          <w:p>
            <w:r>
              <w:rPr>
                <w:sz w:val="16"/>
              </w:rPr>
              <w:t>Role / Permission / StaffRole</w:t>
            </w:r>
          </w:p>
        </w:tc>
        <w:tc>
          <w:tcPr>
            <w:tcW w:type="dxa" w:w="5083"/>
            <w:tcBorders>
              <w:top w:val="single" w:sz="2" w:color="E5E1D9"/>
              <w:left w:val="single" w:sz="2" w:color="E5E1D9"/>
              <w:bottom w:val="single" w:sz="2" w:color="E5E1D9"/>
              <w:right w:val="single" w:sz="2" w:color="E5E1D9"/>
            </w:tcBorders>
          </w:tcPr>
          <w:p>
            <w:r>
              <w:rPr>
                <w:sz w:val="16"/>
              </w:rPr>
              <w:t>Role-based access control.</w:t>
            </w:r>
          </w:p>
        </w:tc>
      </w:tr>
      <w:tr>
        <w:tc>
          <w:tcPr>
            <w:tcW w:type="dxa" w:w="5083"/>
            <w:tcBorders>
              <w:top w:val="single" w:sz="2" w:color="E5E1D9"/>
              <w:left w:val="single" w:sz="2" w:color="E5E1D9"/>
              <w:bottom w:val="single" w:sz="2" w:color="E5E1D9"/>
              <w:right w:val="single" w:sz="2" w:color="E5E1D9"/>
            </w:tcBorders>
          </w:tcPr>
          <w:p>
            <w:r>
              <w:rPr>
                <w:sz w:val="16"/>
              </w:rPr>
              <w:t>ShopifyOrder</w:t>
            </w:r>
          </w:p>
        </w:tc>
        <w:tc>
          <w:tcPr>
            <w:tcW w:type="dxa" w:w="5083"/>
            <w:tcBorders>
              <w:top w:val="single" w:sz="2" w:color="E5E1D9"/>
              <w:left w:val="single" w:sz="2" w:color="E5E1D9"/>
              <w:bottom w:val="single" w:sz="2" w:color="E5E1D9"/>
              <w:right w:val="single" w:sz="2" w:color="E5E1D9"/>
            </w:tcBorders>
          </w:tcPr>
          <w:p>
            <w:r>
              <w:rPr>
                <w:sz w:val="16"/>
              </w:rPr>
              <w:t>Imported order and internal overall workflow.</w:t>
            </w:r>
          </w:p>
        </w:tc>
      </w:tr>
      <w:tr>
        <w:tc>
          <w:tcPr>
            <w:tcW w:type="dxa" w:w="5083"/>
            <w:tcBorders>
              <w:top w:val="single" w:sz="2" w:color="E5E1D9"/>
              <w:left w:val="single" w:sz="2" w:color="E5E1D9"/>
              <w:bottom w:val="single" w:sz="2" w:color="E5E1D9"/>
              <w:right w:val="single" w:sz="2" w:color="E5E1D9"/>
            </w:tcBorders>
          </w:tcPr>
          <w:p>
            <w:r>
              <w:rPr>
                <w:sz w:val="16"/>
              </w:rPr>
              <w:t>ShopifyOrderLine</w:t>
            </w:r>
          </w:p>
        </w:tc>
        <w:tc>
          <w:tcPr>
            <w:tcW w:type="dxa" w:w="5083"/>
            <w:tcBorders>
              <w:top w:val="single" w:sz="2" w:color="E5E1D9"/>
              <w:left w:val="single" w:sz="2" w:color="E5E1D9"/>
              <w:bottom w:val="single" w:sz="2" w:color="E5E1D9"/>
              <w:right w:val="single" w:sz="2" w:color="E5E1D9"/>
            </w:tcBorders>
          </w:tcPr>
          <w:p>
            <w:r>
              <w:rPr>
                <w:sz w:val="16"/>
              </w:rPr>
              <w:t>Product line and imported commerce details.</w:t>
            </w:r>
          </w:p>
        </w:tc>
      </w:tr>
      <w:tr>
        <w:tc>
          <w:tcPr>
            <w:tcW w:type="dxa" w:w="5083"/>
            <w:tcBorders>
              <w:top w:val="single" w:sz="2" w:color="E5E1D9"/>
              <w:left w:val="single" w:sz="2" w:color="E5E1D9"/>
              <w:bottom w:val="single" w:sz="2" w:color="E5E1D9"/>
              <w:right w:val="single" w:sz="2" w:color="E5E1D9"/>
            </w:tcBorders>
          </w:tcPr>
          <w:p>
            <w:r>
              <w:rPr>
                <w:sz w:val="16"/>
              </w:rPr>
              <w:t>ShopifyLineProperty</w:t>
            </w:r>
          </w:p>
        </w:tc>
        <w:tc>
          <w:tcPr>
            <w:tcW w:type="dxa" w:w="5083"/>
            <w:tcBorders>
              <w:top w:val="single" w:sz="2" w:color="E5E1D9"/>
              <w:left w:val="single" w:sz="2" w:color="E5E1D9"/>
              <w:bottom w:val="single" w:sz="2" w:color="E5E1D9"/>
              <w:right w:val="single" w:sz="2" w:color="E5E1D9"/>
            </w:tcBorders>
          </w:tcPr>
          <w:p>
            <w:r>
              <w:rPr>
                <w:sz w:val="16"/>
              </w:rPr>
              <w:t>Raw custom property from Shopify/OPTIS.</w:t>
            </w:r>
          </w:p>
        </w:tc>
      </w:tr>
      <w:tr>
        <w:tc>
          <w:tcPr>
            <w:tcW w:type="dxa" w:w="5083"/>
            <w:tcBorders>
              <w:top w:val="single" w:sz="2" w:color="E5E1D9"/>
              <w:left w:val="single" w:sz="2" w:color="E5E1D9"/>
              <w:bottom w:val="single" w:sz="2" w:color="E5E1D9"/>
              <w:right w:val="single" w:sz="2" w:color="E5E1D9"/>
            </w:tcBorders>
          </w:tcPr>
          <w:p>
            <w:r>
              <w:rPr>
                <w:sz w:val="16"/>
              </w:rPr>
              <w:t>CustomerArtworkAsset</w:t>
            </w:r>
          </w:p>
        </w:tc>
        <w:tc>
          <w:tcPr>
            <w:tcW w:type="dxa" w:w="5083"/>
            <w:tcBorders>
              <w:top w:val="single" w:sz="2" w:color="E5E1D9"/>
              <w:left w:val="single" w:sz="2" w:color="E5E1D9"/>
              <w:bottom w:val="single" w:sz="2" w:color="E5E1D9"/>
              <w:right w:val="single" w:sz="2" w:color="E5E1D9"/>
            </w:tcBorders>
          </w:tcPr>
          <w:p>
            <w:r>
              <w:rPr>
                <w:sz w:val="16"/>
              </w:rPr>
              <w:t>Original customer upload or reusable artwork.</w:t>
            </w:r>
          </w:p>
        </w:tc>
      </w:tr>
      <w:tr>
        <w:tc>
          <w:tcPr>
            <w:tcW w:type="dxa" w:w="5083"/>
            <w:tcBorders>
              <w:top w:val="single" w:sz="2" w:color="E5E1D9"/>
              <w:left w:val="single" w:sz="2" w:color="E5E1D9"/>
              <w:bottom w:val="single" w:sz="2" w:color="E5E1D9"/>
              <w:right w:val="single" w:sz="2" w:color="E5E1D9"/>
            </w:tcBorders>
          </w:tcPr>
          <w:p>
            <w:r>
              <w:rPr>
                <w:sz w:val="16"/>
              </w:rPr>
              <w:t>ArtworkOrderLineLink</w:t>
            </w:r>
          </w:p>
        </w:tc>
        <w:tc>
          <w:tcPr>
            <w:tcW w:type="dxa" w:w="5083"/>
            <w:tcBorders>
              <w:top w:val="single" w:sz="2" w:color="E5E1D9"/>
              <w:left w:val="single" w:sz="2" w:color="E5E1D9"/>
              <w:bottom w:val="single" w:sz="2" w:color="E5E1D9"/>
              <w:right w:val="single" w:sz="2" w:color="E5E1D9"/>
            </w:tcBorders>
          </w:tcPr>
          <w:p>
            <w:r>
              <w:rPr>
                <w:sz w:val="16"/>
              </w:rPr>
              <w:t>Many-to-many link between asset and order line.</w:t>
            </w:r>
          </w:p>
        </w:tc>
      </w:tr>
      <w:tr>
        <w:tc>
          <w:tcPr>
            <w:tcW w:type="dxa" w:w="5083"/>
            <w:tcBorders>
              <w:top w:val="single" w:sz="2" w:color="E5E1D9"/>
              <w:left w:val="single" w:sz="2" w:color="E5E1D9"/>
              <w:bottom w:val="single" w:sz="2" w:color="E5E1D9"/>
              <w:right w:val="single" w:sz="2" w:color="E5E1D9"/>
            </w:tcBorders>
          </w:tcPr>
          <w:p>
            <w:r>
              <w:rPr>
                <w:sz w:val="16"/>
              </w:rPr>
              <w:t>ProofRequirement</w:t>
            </w:r>
          </w:p>
        </w:tc>
        <w:tc>
          <w:tcPr>
            <w:tcW w:type="dxa" w:w="5083"/>
            <w:tcBorders>
              <w:top w:val="single" w:sz="2" w:color="E5E1D9"/>
              <w:left w:val="single" w:sz="2" w:color="E5E1D9"/>
              <w:bottom w:val="single" w:sz="2" w:color="E5E1D9"/>
              <w:right w:val="single" w:sz="2" w:color="E5E1D9"/>
            </w:tcBorders>
          </w:tcPr>
          <w:p>
            <w:r>
              <w:rPr>
                <w:sz w:val="16"/>
              </w:rPr>
              <w:t>Required/not-required state and reason.</w:t>
            </w:r>
          </w:p>
        </w:tc>
      </w:tr>
      <w:tr>
        <w:tc>
          <w:tcPr>
            <w:tcW w:type="dxa" w:w="5083"/>
            <w:tcBorders>
              <w:top w:val="single" w:sz="2" w:color="E5E1D9"/>
              <w:left w:val="single" w:sz="2" w:color="E5E1D9"/>
              <w:bottom w:val="single" w:sz="2" w:color="E5E1D9"/>
              <w:right w:val="single" w:sz="2" w:color="E5E1D9"/>
            </w:tcBorders>
          </w:tcPr>
          <w:p>
            <w:r>
              <w:rPr>
                <w:sz w:val="16"/>
              </w:rPr>
              <w:t>ProofGroup</w:t>
            </w:r>
          </w:p>
        </w:tc>
        <w:tc>
          <w:tcPr>
            <w:tcW w:type="dxa" w:w="5083"/>
            <w:tcBorders>
              <w:top w:val="single" w:sz="2" w:color="E5E1D9"/>
              <w:left w:val="single" w:sz="2" w:color="E5E1D9"/>
              <w:bottom w:val="single" w:sz="2" w:color="E5E1D9"/>
              <w:right w:val="single" w:sz="2" w:color="E5E1D9"/>
            </w:tcBorders>
          </w:tcPr>
          <w:p>
            <w:r>
              <w:rPr>
                <w:sz w:val="16"/>
              </w:rPr>
              <w:t>Distinct decoration/artwork approval unit.</w:t>
            </w:r>
          </w:p>
        </w:tc>
      </w:tr>
      <w:tr>
        <w:tc>
          <w:tcPr>
            <w:tcW w:type="dxa" w:w="5083"/>
            <w:tcBorders>
              <w:top w:val="single" w:sz="2" w:color="E5E1D9"/>
              <w:left w:val="single" w:sz="2" w:color="E5E1D9"/>
              <w:bottom w:val="single" w:sz="2" w:color="E5E1D9"/>
              <w:right w:val="single" w:sz="2" w:color="E5E1D9"/>
            </w:tcBorders>
          </w:tcPr>
          <w:p>
            <w:r>
              <w:rPr>
                <w:sz w:val="16"/>
              </w:rPr>
              <w:t>ProofGroupOrderLine</w:t>
            </w:r>
          </w:p>
        </w:tc>
        <w:tc>
          <w:tcPr>
            <w:tcW w:type="dxa" w:w="5083"/>
            <w:tcBorders>
              <w:top w:val="single" w:sz="2" w:color="E5E1D9"/>
              <w:left w:val="single" w:sz="2" w:color="E5E1D9"/>
              <w:bottom w:val="single" w:sz="2" w:color="E5E1D9"/>
              <w:right w:val="single" w:sz="2" w:color="E5E1D9"/>
            </w:tcBorders>
          </w:tcPr>
          <w:p>
            <w:r>
              <w:rPr>
                <w:sz w:val="16"/>
              </w:rPr>
              <w:t>Join table including quantity, method and placement.</w:t>
            </w:r>
          </w:p>
        </w:tc>
      </w:tr>
      <w:tr>
        <w:tc>
          <w:tcPr>
            <w:tcW w:type="dxa" w:w="5083"/>
            <w:tcBorders>
              <w:top w:val="single" w:sz="2" w:color="E5E1D9"/>
              <w:left w:val="single" w:sz="2" w:color="E5E1D9"/>
              <w:bottom w:val="single" w:sz="2" w:color="E5E1D9"/>
              <w:right w:val="single" w:sz="2" w:color="E5E1D9"/>
            </w:tcBorders>
          </w:tcPr>
          <w:p>
            <w:r>
              <w:rPr>
                <w:sz w:val="16"/>
              </w:rPr>
              <w:t>ProofVersion</w:t>
            </w:r>
          </w:p>
        </w:tc>
        <w:tc>
          <w:tcPr>
            <w:tcW w:type="dxa" w:w="5083"/>
            <w:tcBorders>
              <w:top w:val="single" w:sz="2" w:color="E5E1D9"/>
              <w:left w:val="single" w:sz="2" w:color="E5E1D9"/>
              <w:bottom w:val="single" w:sz="2" w:color="E5E1D9"/>
              <w:right w:val="single" w:sz="2" w:color="E5E1D9"/>
            </w:tcBorders>
          </w:tcPr>
          <w:p>
            <w:r>
              <w:rPr>
                <w:sz w:val="16"/>
              </w:rPr>
              <w:t>Sequential retained proof revision.</w:t>
            </w:r>
          </w:p>
        </w:tc>
      </w:tr>
      <w:tr>
        <w:tc>
          <w:tcPr>
            <w:tcW w:type="dxa" w:w="5083"/>
            <w:tcBorders>
              <w:top w:val="single" w:sz="2" w:color="E5E1D9"/>
              <w:left w:val="single" w:sz="2" w:color="E5E1D9"/>
              <w:bottom w:val="single" w:sz="2" w:color="E5E1D9"/>
              <w:right w:val="single" w:sz="2" w:color="E5E1D9"/>
            </w:tcBorders>
          </w:tcPr>
          <w:p>
            <w:r>
              <w:rPr>
                <w:sz w:val="16"/>
              </w:rPr>
              <w:t>ProofAsset</w:t>
            </w:r>
          </w:p>
        </w:tc>
        <w:tc>
          <w:tcPr>
            <w:tcW w:type="dxa" w:w="5083"/>
            <w:tcBorders>
              <w:top w:val="single" w:sz="2" w:color="E5E1D9"/>
              <w:left w:val="single" w:sz="2" w:color="E5E1D9"/>
              <w:bottom w:val="single" w:sz="2" w:color="E5E1D9"/>
              <w:right w:val="single" w:sz="2" w:color="E5E1D9"/>
            </w:tcBorders>
          </w:tcPr>
          <w:p>
            <w:r>
              <w:rPr>
                <w:sz w:val="16"/>
              </w:rPr>
              <w:t>Image or file belonging to a proof version.</w:t>
            </w:r>
          </w:p>
        </w:tc>
      </w:tr>
      <w:tr>
        <w:tc>
          <w:tcPr>
            <w:tcW w:type="dxa" w:w="5083"/>
            <w:tcBorders>
              <w:top w:val="single" w:sz="2" w:color="E5E1D9"/>
              <w:left w:val="single" w:sz="2" w:color="E5E1D9"/>
              <w:bottom w:val="single" w:sz="2" w:color="E5E1D9"/>
              <w:right w:val="single" w:sz="2" w:color="E5E1D9"/>
            </w:tcBorders>
          </w:tcPr>
          <w:p>
            <w:r>
              <w:rPr>
                <w:sz w:val="16"/>
              </w:rPr>
              <w:t>CustomerProofResponse</w:t>
            </w:r>
          </w:p>
        </w:tc>
        <w:tc>
          <w:tcPr>
            <w:tcW w:type="dxa" w:w="5083"/>
            <w:tcBorders>
              <w:top w:val="single" w:sz="2" w:color="E5E1D9"/>
              <w:left w:val="single" w:sz="2" w:color="E5E1D9"/>
              <w:bottom w:val="single" w:sz="2" w:color="E5E1D9"/>
              <w:right w:val="single" w:sz="2" w:color="E5E1D9"/>
            </w:tcBorders>
          </w:tcPr>
          <w:p>
            <w:r>
              <w:rPr>
                <w:sz w:val="16"/>
              </w:rPr>
              <w:t>Approval or change request.</w:t>
            </w:r>
          </w:p>
        </w:tc>
      </w:tr>
      <w:tr>
        <w:tc>
          <w:tcPr>
            <w:tcW w:type="dxa" w:w="5083"/>
            <w:tcBorders>
              <w:top w:val="single" w:sz="2" w:color="E5E1D9"/>
              <w:left w:val="single" w:sz="2" w:color="E5E1D9"/>
              <w:bottom w:val="single" w:sz="2" w:color="E5E1D9"/>
              <w:right w:val="single" w:sz="2" w:color="E5E1D9"/>
            </w:tcBorders>
          </w:tcPr>
          <w:p>
            <w:r>
              <w:rPr>
                <w:sz w:val="16"/>
              </w:rPr>
              <w:t>CustomerResponseAsset</w:t>
            </w:r>
          </w:p>
        </w:tc>
        <w:tc>
          <w:tcPr>
            <w:tcW w:type="dxa" w:w="5083"/>
            <w:tcBorders>
              <w:top w:val="single" w:sz="2" w:color="E5E1D9"/>
              <w:left w:val="single" w:sz="2" w:color="E5E1D9"/>
              <w:bottom w:val="single" w:sz="2" w:color="E5E1D9"/>
              <w:right w:val="single" w:sz="2" w:color="E5E1D9"/>
            </w:tcBorders>
          </w:tcPr>
          <w:p>
            <w:r>
              <w:rPr>
                <w:sz w:val="16"/>
              </w:rPr>
              <w:t>Files uploaded with a response.</w:t>
            </w:r>
          </w:p>
        </w:tc>
      </w:tr>
      <w:tr>
        <w:tc>
          <w:tcPr>
            <w:tcW w:type="dxa" w:w="5083"/>
            <w:tcBorders>
              <w:top w:val="single" w:sz="2" w:color="E5E1D9"/>
              <w:left w:val="single" w:sz="2" w:color="E5E1D9"/>
              <w:bottom w:val="single" w:sz="2" w:color="E5E1D9"/>
              <w:right w:val="single" w:sz="2" w:color="E5E1D9"/>
            </w:tcBorders>
          </w:tcPr>
          <w:p>
            <w:r>
              <w:rPr>
                <w:sz w:val="16"/>
              </w:rPr>
              <w:t>ProductionExport</w:t>
            </w:r>
          </w:p>
        </w:tc>
        <w:tc>
          <w:tcPr>
            <w:tcW w:type="dxa" w:w="5083"/>
            <w:tcBorders>
              <w:top w:val="single" w:sz="2" w:color="E5E1D9"/>
              <w:left w:val="single" w:sz="2" w:color="E5E1D9"/>
              <w:bottom w:val="single" w:sz="2" w:color="E5E1D9"/>
              <w:right w:val="single" w:sz="2" w:color="E5E1D9"/>
            </w:tcBorders>
          </w:tcPr>
          <w:p>
            <w:r>
              <w:rPr>
                <w:sz w:val="16"/>
              </w:rPr>
              <w:t>Approved proof exported for production.</w:t>
            </w:r>
          </w:p>
        </w:tc>
      </w:tr>
      <w:tr>
        <w:tc>
          <w:tcPr>
            <w:tcW w:type="dxa" w:w="5083"/>
            <w:tcBorders>
              <w:top w:val="single" w:sz="2" w:color="E5E1D9"/>
              <w:left w:val="single" w:sz="2" w:color="E5E1D9"/>
              <w:bottom w:val="single" w:sz="2" w:color="E5E1D9"/>
              <w:right w:val="single" w:sz="2" w:color="E5E1D9"/>
            </w:tcBorders>
          </w:tcPr>
          <w:p>
            <w:r>
              <w:rPr>
                <w:sz w:val="16"/>
              </w:rPr>
              <w:t>OrderAssignment</w:t>
            </w:r>
          </w:p>
        </w:tc>
        <w:tc>
          <w:tcPr>
            <w:tcW w:type="dxa" w:w="5083"/>
            <w:tcBorders>
              <w:top w:val="single" w:sz="2" w:color="E5E1D9"/>
              <w:left w:val="single" w:sz="2" w:color="E5E1D9"/>
              <w:bottom w:val="single" w:sz="2" w:color="E5E1D9"/>
              <w:right w:val="single" w:sz="2" w:color="E5E1D9"/>
            </w:tcBorders>
          </w:tcPr>
          <w:p>
            <w:r>
              <w:rPr>
                <w:sz w:val="16"/>
              </w:rPr>
              <w:t>Staff ownership.</w:t>
            </w:r>
          </w:p>
        </w:tc>
      </w:tr>
      <w:tr>
        <w:tc>
          <w:tcPr>
            <w:tcW w:type="dxa" w:w="5083"/>
            <w:tcBorders>
              <w:top w:val="single" w:sz="2" w:color="E5E1D9"/>
              <w:left w:val="single" w:sz="2" w:color="E5E1D9"/>
              <w:bottom w:val="single" w:sz="2" w:color="E5E1D9"/>
              <w:right w:val="single" w:sz="2" w:color="E5E1D9"/>
            </w:tcBorders>
          </w:tcPr>
          <w:p>
            <w:r>
              <w:rPr>
                <w:sz w:val="16"/>
              </w:rPr>
              <w:t>OrderDueDate</w:t>
            </w:r>
          </w:p>
        </w:tc>
        <w:tc>
          <w:tcPr>
            <w:tcW w:type="dxa" w:w="5083"/>
            <w:tcBorders>
              <w:top w:val="single" w:sz="2" w:color="E5E1D9"/>
              <w:left w:val="single" w:sz="2" w:color="E5E1D9"/>
              <w:bottom w:val="single" w:sz="2" w:color="E5E1D9"/>
              <w:right w:val="single" w:sz="2" w:color="E5E1D9"/>
            </w:tcBorders>
          </w:tcPr>
          <w:p>
            <w:r>
              <w:rPr>
                <w:sz w:val="16"/>
              </w:rPr>
              <w:t>Due-date values and sources.</w:t>
            </w:r>
          </w:p>
        </w:tc>
      </w:tr>
      <w:tr>
        <w:tc>
          <w:tcPr>
            <w:tcW w:type="dxa" w:w="5083"/>
            <w:tcBorders>
              <w:top w:val="single" w:sz="2" w:color="E5E1D9"/>
              <w:left w:val="single" w:sz="2" w:color="E5E1D9"/>
              <w:bottom w:val="single" w:sz="2" w:color="E5E1D9"/>
              <w:right w:val="single" w:sz="2" w:color="E5E1D9"/>
            </w:tcBorders>
          </w:tcPr>
          <w:p>
            <w:r>
              <w:rPr>
                <w:sz w:val="16"/>
              </w:rPr>
              <w:t>OrderPriorityHistory</w:t>
            </w:r>
          </w:p>
        </w:tc>
        <w:tc>
          <w:tcPr>
            <w:tcW w:type="dxa" w:w="5083"/>
            <w:tcBorders>
              <w:top w:val="single" w:sz="2" w:color="E5E1D9"/>
              <w:left w:val="single" w:sz="2" w:color="E5E1D9"/>
              <w:bottom w:val="single" w:sz="2" w:color="E5E1D9"/>
              <w:right w:val="single" w:sz="2" w:color="E5E1D9"/>
            </w:tcBorders>
          </w:tcPr>
          <w:p>
            <w:r>
              <w:rPr>
                <w:sz w:val="16"/>
              </w:rPr>
              <w:t>Priority changes.</w:t>
            </w:r>
          </w:p>
        </w:tc>
      </w:tr>
      <w:tr>
        <w:tc>
          <w:tcPr>
            <w:tcW w:type="dxa" w:w="5083"/>
            <w:tcBorders>
              <w:top w:val="single" w:sz="2" w:color="E5E1D9"/>
              <w:left w:val="single" w:sz="2" w:color="E5E1D9"/>
              <w:bottom w:val="single" w:sz="2" w:color="E5E1D9"/>
              <w:right w:val="single" w:sz="2" w:color="E5E1D9"/>
            </w:tcBorders>
          </w:tcPr>
          <w:p>
            <w:r>
              <w:rPr>
                <w:sz w:val="16"/>
              </w:rPr>
              <w:t>ManualOverride</w:t>
            </w:r>
          </w:p>
        </w:tc>
        <w:tc>
          <w:tcPr>
            <w:tcW w:type="dxa" w:w="5083"/>
            <w:tcBorders>
              <w:top w:val="single" w:sz="2" w:color="E5E1D9"/>
              <w:left w:val="single" w:sz="2" w:color="E5E1D9"/>
              <w:bottom w:val="single" w:sz="2" w:color="E5E1D9"/>
              <w:right w:val="single" w:sz="2" w:color="E5E1D9"/>
            </w:tcBorders>
          </w:tcPr>
          <w:p>
            <w:r>
              <w:rPr>
                <w:sz w:val="16"/>
              </w:rPr>
              <w:t>Reasoned bypass or exceptional action.</w:t>
            </w:r>
          </w:p>
        </w:tc>
      </w:tr>
      <w:tr>
        <w:tc>
          <w:tcPr>
            <w:tcW w:type="dxa" w:w="5083"/>
            <w:tcBorders>
              <w:top w:val="single" w:sz="2" w:color="E5E1D9"/>
              <w:left w:val="single" w:sz="2" w:color="E5E1D9"/>
              <w:bottom w:val="single" w:sz="2" w:color="E5E1D9"/>
              <w:right w:val="single" w:sz="2" w:color="E5E1D9"/>
            </w:tcBorders>
          </w:tcPr>
          <w:p>
            <w:r>
              <w:rPr>
                <w:sz w:val="16"/>
              </w:rPr>
              <w:t>ProofReminder</w:t>
            </w:r>
          </w:p>
        </w:tc>
        <w:tc>
          <w:tcPr>
            <w:tcW w:type="dxa" w:w="5083"/>
            <w:tcBorders>
              <w:top w:val="single" w:sz="2" w:color="E5E1D9"/>
              <w:left w:val="single" w:sz="2" w:color="E5E1D9"/>
              <w:bottom w:val="single" w:sz="2" w:color="E5E1D9"/>
              <w:right w:val="single" w:sz="2" w:color="E5E1D9"/>
            </w:tcBorders>
          </w:tcPr>
          <w:p>
            <w:r>
              <w:rPr>
                <w:sz w:val="16"/>
              </w:rPr>
              <w:t>Eligibility, suppression and history.</w:t>
            </w:r>
          </w:p>
        </w:tc>
      </w:tr>
      <w:tr>
        <w:tc>
          <w:tcPr>
            <w:tcW w:type="dxa" w:w="5083"/>
            <w:tcBorders>
              <w:top w:val="single" w:sz="2" w:color="E5E1D9"/>
              <w:left w:val="single" w:sz="2" w:color="E5E1D9"/>
              <w:bottom w:val="single" w:sz="2" w:color="E5E1D9"/>
              <w:right w:val="single" w:sz="2" w:color="E5E1D9"/>
            </w:tcBorders>
          </w:tcPr>
          <w:p>
            <w:r>
              <w:rPr>
                <w:sz w:val="16"/>
              </w:rPr>
              <w:t>OrderNote</w:t>
            </w:r>
          </w:p>
        </w:tc>
        <w:tc>
          <w:tcPr>
            <w:tcW w:type="dxa" w:w="5083"/>
            <w:tcBorders>
              <w:top w:val="single" w:sz="2" w:color="E5E1D9"/>
              <w:left w:val="single" w:sz="2" w:color="E5E1D9"/>
              <w:bottom w:val="single" w:sz="2" w:color="E5E1D9"/>
              <w:right w:val="single" w:sz="2" w:color="E5E1D9"/>
            </w:tcBorders>
          </w:tcPr>
          <w:p>
            <w:r>
              <w:rPr>
                <w:sz w:val="16"/>
              </w:rPr>
              <w:t>Internal or customer-visible note.</w:t>
            </w:r>
          </w:p>
        </w:tc>
      </w:tr>
      <w:tr>
        <w:tc>
          <w:tcPr>
            <w:tcW w:type="dxa" w:w="5083"/>
            <w:tcBorders>
              <w:top w:val="single" w:sz="2" w:color="E5E1D9"/>
              <w:left w:val="single" w:sz="2" w:color="E5E1D9"/>
              <w:bottom w:val="single" w:sz="2" w:color="E5E1D9"/>
              <w:right w:val="single" w:sz="2" w:color="E5E1D9"/>
            </w:tcBorders>
          </w:tcPr>
          <w:p>
            <w:r>
              <w:rPr>
                <w:sz w:val="16"/>
              </w:rPr>
              <w:t>EmailMessage</w:t>
            </w:r>
          </w:p>
        </w:tc>
        <w:tc>
          <w:tcPr>
            <w:tcW w:type="dxa" w:w="5083"/>
            <w:tcBorders>
              <w:top w:val="single" w:sz="2" w:color="E5E1D9"/>
              <w:left w:val="single" w:sz="2" w:color="E5E1D9"/>
              <w:bottom w:val="single" w:sz="2" w:color="E5E1D9"/>
              <w:right w:val="single" w:sz="2" w:color="E5E1D9"/>
            </w:tcBorders>
          </w:tcPr>
          <w:p>
            <w:r>
              <w:rPr>
                <w:sz w:val="16"/>
              </w:rPr>
              <w:t>Queued, sent or failed email.</w:t>
            </w:r>
          </w:p>
        </w:tc>
      </w:tr>
      <w:tr>
        <w:tc>
          <w:tcPr>
            <w:tcW w:type="dxa" w:w="5083"/>
            <w:tcBorders>
              <w:top w:val="single" w:sz="2" w:color="E5E1D9"/>
              <w:left w:val="single" w:sz="2" w:color="E5E1D9"/>
              <w:bottom w:val="single" w:sz="2" w:color="E5E1D9"/>
              <w:right w:val="single" w:sz="2" w:color="E5E1D9"/>
            </w:tcBorders>
          </w:tcPr>
          <w:p>
            <w:r>
              <w:rPr>
                <w:sz w:val="16"/>
              </w:rPr>
              <w:t>ActivityEvent</w:t>
            </w:r>
          </w:p>
        </w:tc>
        <w:tc>
          <w:tcPr>
            <w:tcW w:type="dxa" w:w="5083"/>
            <w:tcBorders>
              <w:top w:val="single" w:sz="2" w:color="E5E1D9"/>
              <w:left w:val="single" w:sz="2" w:color="E5E1D9"/>
              <w:bottom w:val="single" w:sz="2" w:color="E5E1D9"/>
              <w:right w:val="single" w:sz="2" w:color="E5E1D9"/>
            </w:tcBorders>
          </w:tcPr>
          <w:p>
            <w:r>
              <w:rPr>
                <w:sz w:val="16"/>
              </w:rPr>
              <w:t>Chronological operational timeline.</w:t>
            </w:r>
          </w:p>
        </w:tc>
      </w:tr>
      <w:tr>
        <w:tc>
          <w:tcPr>
            <w:tcW w:type="dxa" w:w="5083"/>
            <w:tcBorders>
              <w:top w:val="single" w:sz="2" w:color="E5E1D9"/>
              <w:left w:val="single" w:sz="2" w:color="E5E1D9"/>
              <w:bottom w:val="single" w:sz="2" w:color="E5E1D9"/>
              <w:right w:val="single" w:sz="2" w:color="E5E1D9"/>
            </w:tcBorders>
          </w:tcPr>
          <w:p>
            <w:r>
              <w:rPr>
                <w:sz w:val="16"/>
              </w:rPr>
              <w:t>ShopifySyncJob</w:t>
            </w:r>
          </w:p>
        </w:tc>
        <w:tc>
          <w:tcPr>
            <w:tcW w:type="dxa" w:w="5083"/>
            <w:tcBorders>
              <w:top w:val="single" w:sz="2" w:color="E5E1D9"/>
              <w:left w:val="single" w:sz="2" w:color="E5E1D9"/>
              <w:bottom w:val="single" w:sz="2" w:color="E5E1D9"/>
              <w:right w:val="single" w:sz="2" w:color="E5E1D9"/>
            </w:tcBorders>
          </w:tcPr>
          <w:p>
            <w:r>
              <w:rPr>
                <w:sz w:val="16"/>
              </w:rPr>
              <w:t>Outbound or inbound Shopify work.</w:t>
            </w:r>
          </w:p>
        </w:tc>
      </w:tr>
      <w:tr>
        <w:tc>
          <w:tcPr>
            <w:tcW w:type="dxa" w:w="5083"/>
            <w:tcBorders>
              <w:top w:val="single" w:sz="2" w:color="E5E1D9"/>
              <w:left w:val="single" w:sz="2" w:color="E5E1D9"/>
              <w:bottom w:val="single" w:sz="2" w:color="E5E1D9"/>
              <w:right w:val="single" w:sz="2" w:color="E5E1D9"/>
            </w:tcBorders>
          </w:tcPr>
          <w:p>
            <w:r>
              <w:rPr>
                <w:sz w:val="16"/>
              </w:rPr>
              <w:t>IntegrationFailure</w:t>
            </w:r>
          </w:p>
        </w:tc>
        <w:tc>
          <w:tcPr>
            <w:tcW w:type="dxa" w:w="5083"/>
            <w:tcBorders>
              <w:top w:val="single" w:sz="2" w:color="E5E1D9"/>
              <w:left w:val="single" w:sz="2" w:color="E5E1D9"/>
              <w:bottom w:val="single" w:sz="2" w:color="E5E1D9"/>
              <w:right w:val="single" w:sz="2" w:color="E5E1D9"/>
            </w:tcBorders>
          </w:tcPr>
          <w:p>
            <w:r>
              <w:rPr>
                <w:sz w:val="16"/>
              </w:rPr>
              <w:t>External failure requiring retry or action.</w:t>
            </w:r>
          </w:p>
        </w:tc>
      </w:tr>
      <w:tr>
        <w:tc>
          <w:tcPr>
            <w:tcW w:type="dxa" w:w="5083"/>
            <w:tcBorders>
              <w:top w:val="single" w:sz="2" w:color="E5E1D9"/>
              <w:left w:val="single" w:sz="2" w:color="E5E1D9"/>
              <w:bottom w:val="single" w:sz="2" w:color="E5E1D9"/>
              <w:right w:val="single" w:sz="2" w:color="E5E1D9"/>
            </w:tcBorders>
          </w:tcPr>
          <w:p>
            <w:r>
              <w:rPr>
                <w:sz w:val="16"/>
              </w:rPr>
              <w:t>IntegrationAttempt</w:t>
            </w:r>
          </w:p>
        </w:tc>
        <w:tc>
          <w:tcPr>
            <w:tcW w:type="dxa" w:w="5083"/>
            <w:tcBorders>
              <w:top w:val="single" w:sz="2" w:color="E5E1D9"/>
              <w:left w:val="single" w:sz="2" w:color="E5E1D9"/>
              <w:bottom w:val="single" w:sz="2" w:color="E5E1D9"/>
              <w:right w:val="single" w:sz="2" w:color="E5E1D9"/>
            </w:tcBorders>
          </w:tcPr>
          <w:p>
            <w:r>
              <w:rPr>
                <w:sz w:val="16"/>
              </w:rPr>
              <w:t>Each retry or execution attempt.</w:t>
            </w:r>
          </w:p>
        </w:tc>
      </w:tr>
      <w:tr>
        <w:tc>
          <w:tcPr>
            <w:tcW w:type="dxa" w:w="5083"/>
            <w:tcBorders>
              <w:top w:val="single" w:sz="2" w:color="E5E1D9"/>
              <w:left w:val="single" w:sz="2" w:color="E5E1D9"/>
              <w:bottom w:val="single" w:sz="2" w:color="E5E1D9"/>
              <w:right w:val="single" w:sz="2" w:color="E5E1D9"/>
            </w:tcBorders>
          </w:tcPr>
          <w:p>
            <w:r>
              <w:rPr>
                <w:sz w:val="16"/>
              </w:rPr>
              <w:t>Reprint</w:t>
            </w:r>
          </w:p>
        </w:tc>
        <w:tc>
          <w:tcPr>
            <w:tcW w:type="dxa" w:w="5083"/>
            <w:tcBorders>
              <w:top w:val="single" w:sz="2" w:color="E5E1D9"/>
              <w:left w:val="single" w:sz="2" w:color="E5E1D9"/>
              <w:bottom w:val="single" w:sz="2" w:color="E5E1D9"/>
              <w:right w:val="single" w:sz="2" w:color="E5E1D9"/>
            </w:tcBorders>
          </w:tcPr>
          <w:p>
            <w:r>
              <w:rPr>
                <w:sz w:val="16"/>
              </w:rPr>
              <w:t>Production-error replacement record.</w:t>
            </w:r>
          </w:p>
        </w:tc>
      </w:tr>
      <w:tr>
        <w:tc>
          <w:tcPr>
            <w:tcW w:type="dxa" w:w="5083"/>
            <w:tcBorders>
              <w:top w:val="single" w:sz="2" w:color="E5E1D9"/>
              <w:left w:val="single" w:sz="2" w:color="E5E1D9"/>
              <w:bottom w:val="single" w:sz="2" w:color="E5E1D9"/>
              <w:right w:val="single" w:sz="2" w:color="E5E1D9"/>
            </w:tcBorders>
          </w:tcPr>
          <w:p>
            <w:r>
              <w:rPr>
                <w:sz w:val="16"/>
              </w:rPr>
              <w:t>ReprintAsset</w:t>
            </w:r>
          </w:p>
        </w:tc>
        <w:tc>
          <w:tcPr>
            <w:tcW w:type="dxa" w:w="5083"/>
            <w:tcBorders>
              <w:top w:val="single" w:sz="2" w:color="E5E1D9"/>
              <w:left w:val="single" w:sz="2" w:color="E5E1D9"/>
              <w:bottom w:val="single" w:sz="2" w:color="E5E1D9"/>
              <w:right w:val="single" w:sz="2" w:color="E5E1D9"/>
            </w:tcBorders>
          </w:tcPr>
          <w:p>
            <w:r>
              <w:rPr>
                <w:sz w:val="16"/>
              </w:rPr>
              <w:t>Evidence attached to reprint.</w:t>
            </w:r>
          </w:p>
        </w:tc>
      </w:tr>
      <w:tr>
        <w:tc>
          <w:tcPr>
            <w:tcW w:type="dxa" w:w="5083"/>
            <w:tcBorders>
              <w:top w:val="single" w:sz="2" w:color="E5E1D9"/>
              <w:left w:val="single" w:sz="2" w:color="E5E1D9"/>
              <w:bottom w:val="single" w:sz="2" w:color="E5E1D9"/>
              <w:right w:val="single" w:sz="2" w:color="E5E1D9"/>
            </w:tcBorders>
          </w:tcPr>
          <w:p>
            <w:r>
              <w:rPr>
                <w:sz w:val="16"/>
              </w:rPr>
              <w:t>Barcode</w:t>
            </w:r>
          </w:p>
        </w:tc>
        <w:tc>
          <w:tcPr>
            <w:tcW w:type="dxa" w:w="5083"/>
            <w:tcBorders>
              <w:top w:val="single" w:sz="2" w:color="E5E1D9"/>
              <w:left w:val="single" w:sz="2" w:color="E5E1D9"/>
              <w:bottom w:val="single" w:sz="2" w:color="E5E1D9"/>
              <w:right w:val="single" w:sz="2" w:color="E5E1D9"/>
            </w:tcBorders>
          </w:tcPr>
          <w:p>
            <w:r>
              <w:rPr>
                <w:sz w:val="16"/>
              </w:rPr>
              <w:t>Known barcode identity.</w:t>
            </w:r>
          </w:p>
        </w:tc>
      </w:tr>
      <w:tr>
        <w:tc>
          <w:tcPr>
            <w:tcW w:type="dxa" w:w="5083"/>
            <w:tcBorders>
              <w:top w:val="single" w:sz="2" w:color="E5E1D9"/>
              <w:left w:val="single" w:sz="2" w:color="E5E1D9"/>
              <w:bottom w:val="single" w:sz="2" w:color="E5E1D9"/>
              <w:right w:val="single" w:sz="2" w:color="E5E1D9"/>
            </w:tcBorders>
          </w:tcPr>
          <w:p>
            <w:r>
              <w:rPr>
                <w:sz w:val="16"/>
              </w:rPr>
              <w:t>ScanEvent</w:t>
            </w:r>
          </w:p>
        </w:tc>
        <w:tc>
          <w:tcPr>
            <w:tcW w:type="dxa" w:w="5083"/>
            <w:tcBorders>
              <w:top w:val="single" w:sz="2" w:color="E5E1D9"/>
              <w:left w:val="single" w:sz="2" w:color="E5E1D9"/>
              <w:bottom w:val="single" w:sz="2" w:color="E5E1D9"/>
              <w:right w:val="single" w:sz="2" w:color="E5E1D9"/>
            </w:tcBorders>
          </w:tcPr>
          <w:p>
            <w:r>
              <w:rPr>
                <w:sz w:val="16"/>
              </w:rPr>
              <w:t>Future warehouse scan record.</w:t>
            </w:r>
          </w:p>
        </w:tc>
      </w:tr>
      <w:tr>
        <w:tc>
          <w:tcPr>
            <w:tcW w:type="dxa" w:w="5083"/>
            <w:tcBorders>
              <w:top w:val="single" w:sz="2" w:color="E5E1D9"/>
              <w:left w:val="single" w:sz="2" w:color="E5E1D9"/>
              <w:bottom w:val="single" w:sz="2" w:color="E5E1D9"/>
              <w:right w:val="single" w:sz="2" w:color="E5E1D9"/>
            </w:tcBorders>
          </w:tcPr>
          <w:p>
            <w:r>
              <w:rPr>
                <w:sz w:val="16"/>
              </w:rPr>
              <w:t>SavedView</w:t>
            </w:r>
          </w:p>
        </w:tc>
        <w:tc>
          <w:tcPr>
            <w:tcW w:type="dxa" w:w="5083"/>
            <w:tcBorders>
              <w:top w:val="single" w:sz="2" w:color="E5E1D9"/>
              <w:left w:val="single" w:sz="2" w:color="E5E1D9"/>
              <w:bottom w:val="single" w:sz="2" w:color="E5E1D9"/>
              <w:right w:val="single" w:sz="2" w:color="E5E1D9"/>
            </w:tcBorders>
          </w:tcPr>
          <w:p>
            <w:r>
              <w:rPr>
                <w:sz w:val="16"/>
              </w:rPr>
              <w:t>Per-user filters and board configuration.</w:t>
            </w:r>
          </w:p>
        </w:tc>
      </w:tr>
      <w:tr>
        <w:tc>
          <w:tcPr>
            <w:tcW w:type="dxa" w:w="5083"/>
            <w:tcBorders>
              <w:top w:val="single" w:sz="2" w:color="E5E1D9"/>
              <w:left w:val="single" w:sz="2" w:color="E5E1D9"/>
              <w:bottom w:val="single" w:sz="2" w:color="E5E1D9"/>
              <w:right w:val="single" w:sz="2" w:color="E5E1D9"/>
            </w:tcBorders>
          </w:tcPr>
          <w:p>
            <w:r>
              <w:rPr>
                <w:sz w:val="16"/>
              </w:rPr>
              <w:t>Notification</w:t>
            </w:r>
          </w:p>
        </w:tc>
        <w:tc>
          <w:tcPr>
            <w:tcW w:type="dxa" w:w="5083"/>
            <w:tcBorders>
              <w:top w:val="single" w:sz="2" w:color="E5E1D9"/>
              <w:left w:val="single" w:sz="2" w:color="E5E1D9"/>
              <w:bottom w:val="single" w:sz="2" w:color="E5E1D9"/>
              <w:right w:val="single" w:sz="2" w:color="E5E1D9"/>
            </w:tcBorders>
          </w:tcPr>
          <w:p>
            <w:r>
              <w:rPr>
                <w:sz w:val="16"/>
              </w:rPr>
              <w:t>In-app alert.</w:t>
            </w:r>
          </w:p>
        </w:tc>
      </w:tr>
      <w:tr>
        <w:tc>
          <w:tcPr>
            <w:tcW w:type="dxa" w:w="5083"/>
            <w:tcBorders>
              <w:top w:val="single" w:sz="2" w:color="E5E1D9"/>
              <w:left w:val="single" w:sz="2" w:color="E5E1D9"/>
              <w:bottom w:val="single" w:sz="2" w:color="E5E1D9"/>
              <w:right w:val="single" w:sz="2" w:color="E5E1D9"/>
            </w:tcBorders>
          </w:tcPr>
          <w:p>
            <w:r>
              <w:rPr>
                <w:sz w:val="16"/>
              </w:rPr>
              <w:t>AppSetting</w:t>
            </w:r>
          </w:p>
        </w:tc>
        <w:tc>
          <w:tcPr>
            <w:tcW w:type="dxa" w:w="5083"/>
            <w:tcBorders>
              <w:top w:val="single" w:sz="2" w:color="E5E1D9"/>
              <w:left w:val="single" w:sz="2" w:color="E5E1D9"/>
              <w:bottom w:val="single" w:sz="2" w:color="E5E1D9"/>
              <w:right w:val="single" w:sz="2" w:color="E5E1D9"/>
            </w:tcBorders>
          </w:tcPr>
          <w:p>
            <w:r>
              <w:rPr>
                <w:sz w:val="16"/>
              </w:rPr>
              <w:t>Shop-level configuration.</w:t>
            </w:r>
          </w:p>
        </w:tc>
      </w:tr>
      <w:tr>
        <w:tc>
          <w:tcPr>
            <w:tcW w:type="dxa" w:w="5083"/>
            <w:tcBorders>
              <w:top w:val="single" w:sz="2" w:color="E5E1D9"/>
              <w:left w:val="single" w:sz="2" w:color="E5E1D9"/>
              <w:bottom w:val="single" w:sz="2" w:color="E5E1D9"/>
              <w:right w:val="single" w:sz="2" w:color="E5E1D9"/>
            </w:tcBorders>
          </w:tcPr>
          <w:p>
            <w:r>
              <w:rPr>
                <w:sz w:val="16"/>
              </w:rPr>
              <w:t>DecorationTemplate</w:t>
            </w:r>
          </w:p>
        </w:tc>
        <w:tc>
          <w:tcPr>
            <w:tcW w:type="dxa" w:w="5083"/>
            <w:tcBorders>
              <w:top w:val="single" w:sz="2" w:color="E5E1D9"/>
              <w:left w:val="single" w:sz="2" w:color="E5E1D9"/>
              <w:bottom w:val="single" w:sz="2" w:color="E5E1D9"/>
              <w:right w:val="single" w:sz="2" w:color="E5E1D9"/>
            </w:tcBorders>
          </w:tcPr>
          <w:p>
            <w:r>
              <w:rPr>
                <w:sz w:val="16"/>
              </w:rPr>
              <w:t>Editable method wording.</w:t>
            </w:r>
          </w:p>
        </w:tc>
      </w:tr>
    </w:tbl>
    <w:p>
      <w:pPr>
        <w:pStyle w:val="Heading1"/>
      </w:pPr>
      <w:r>
        <w:t>23. API and Event Model</w:t>
      </w:r>
    </w:p>
    <w:p>
      <w:pPr>
        <w:pStyle w:val="Heading2"/>
      </w:pPr>
      <w:r>
        <w:t>23.1 Internal actions</w:t>
      </w:r>
    </w:p>
    <w:p>
      <w:pPr>
        <w:pStyle w:val="ListBullet"/>
      </w:pPr>
      <w:r>
        <w:t>Import or refresh order.</w:t>
      </w:r>
    </w:p>
    <w:p>
      <w:pPr>
        <w:pStyle w:val="ListBullet"/>
      </w:pPr>
      <w:r>
        <w:t>Assign staff.</w:t>
      </w:r>
    </w:p>
    <w:p>
      <w:pPr>
        <w:pStyle w:val="ListBullet"/>
      </w:pPr>
      <w:r>
        <w:t>Set priority or due dates.</w:t>
      </w:r>
    </w:p>
    <w:p>
      <w:pPr>
        <w:pStyle w:val="ListBullet"/>
      </w:pPr>
      <w:r>
        <w:t>Create proof group.</w:t>
      </w:r>
    </w:p>
    <w:p>
      <w:pPr>
        <w:pStyle w:val="ListBullet"/>
      </w:pPr>
      <w:r>
        <w:t>Create proof version.</w:t>
      </w:r>
    </w:p>
    <w:p>
      <w:pPr>
        <w:pStyle w:val="ListBullet"/>
      </w:pPr>
      <w:r>
        <w:t>Upload or link artwork.</w:t>
      </w:r>
    </w:p>
    <w:p>
      <w:pPr>
        <w:pStyle w:val="ListBullet"/>
      </w:pPr>
      <w:r>
        <w:t>Send proof.</w:t>
      </w:r>
    </w:p>
    <w:p>
      <w:pPr>
        <w:pStyle w:val="ListBullet"/>
      </w:pPr>
      <w:r>
        <w:t>Approve proof.</w:t>
      </w:r>
    </w:p>
    <w:p>
      <w:pPr>
        <w:pStyle w:val="ListBullet"/>
      </w:pPr>
      <w:r>
        <w:t>Request changes.</w:t>
      </w:r>
    </w:p>
    <w:p>
      <w:pPr>
        <w:pStyle w:val="ListBullet"/>
      </w:pPr>
      <w:r>
        <w:t>Create revision.</w:t>
      </w:r>
    </w:p>
    <w:p>
      <w:pPr>
        <w:pStyle w:val="ListBullet"/>
      </w:pPr>
      <w:r>
        <w:t>Mark no proof required.</w:t>
      </w:r>
    </w:p>
    <w:p>
      <w:pPr>
        <w:pStyle w:val="ListBullet"/>
      </w:pPr>
      <w:r>
        <w:t>Export for print.</w:t>
      </w:r>
    </w:p>
    <w:p>
      <w:pPr>
        <w:pStyle w:val="ListBullet"/>
      </w:pPr>
      <w:r>
        <w:t>Send or suppress reminder.</w:t>
      </w:r>
    </w:p>
    <w:p>
      <w:pPr>
        <w:pStyle w:val="ListBullet"/>
      </w:pPr>
      <w:r>
        <w:t>Retry or resolve integration issue.</w:t>
      </w:r>
    </w:p>
    <w:p>
      <w:pPr>
        <w:pStyle w:val="ListBullet"/>
      </w:pPr>
      <w:r>
        <w:t>Create reprint.</w:t>
      </w:r>
    </w:p>
    <w:p>
      <w:pPr>
        <w:pStyle w:val="Heading2"/>
      </w:pPr>
      <w:r>
        <w:t>23.2 Webhooks and background events</w:t>
      </w:r>
    </w:p>
    <w:p>
      <w:pPr>
        <w:pStyle w:val="ListBullet"/>
      </w:pPr>
      <w:r>
        <w:t>Shopify order created, updated, cancelled and fulfilment-related events as required.</w:t>
      </w:r>
    </w:p>
    <w:p>
      <w:pPr>
        <w:pStyle w:val="ListBullet"/>
      </w:pPr>
      <w:r>
        <w:t>Shopify privacy webhooks.</w:t>
      </w:r>
    </w:p>
    <w:p>
      <w:pPr>
        <w:pStyle w:val="ListBullet"/>
      </w:pPr>
      <w:r>
        <w:t>Email send and delivery status events where supported.</w:t>
      </w:r>
    </w:p>
    <w:p>
      <w:pPr>
        <w:pStyle w:val="ListBullet"/>
      </w:pPr>
      <w:r>
        <w:t>Scheduled reminder eligibility check.</w:t>
      </w:r>
    </w:p>
    <w:p>
      <w:pPr>
        <w:pStyle w:val="ListBullet"/>
      </w:pPr>
      <w:r>
        <w:t>Scheduled failed-job retry.</w:t>
      </w:r>
    </w:p>
    <w:p>
      <w:pPr>
        <w:pStyle w:val="ListBullet"/>
      </w:pPr>
      <w:r>
        <w:t>Future Starshipit tracking or label events.</w:t>
      </w:r>
    </w:p>
    <w:p>
      <w:pPr>
        <w:pStyle w:val="Heading2"/>
      </w:pPr>
      <w:r>
        <w:t>23.3 Idempotency</w:t>
      </w:r>
    </w:p>
    <w:p>
      <w:pPr/>
      <w:r>
        <w:t>Webhook IDs, customer response tokens, outbound synchronisation jobs and email jobs must use stable idempotency keys so repeated requests do not create duplicate records or customer actions.</w:t>
      </w:r>
    </w:p>
    <w:p>
      <w:pPr>
        <w:pStyle w:val="Heading1"/>
      </w:pPr>
      <w:r>
        <w:t>24. Testing and Acceptance</w:t>
      </w:r>
    </w:p>
    <w:p>
      <w:pPr>
        <w:pStyle w:val="Heading2"/>
      </w:pPr>
      <w:r>
        <w:t>24.1 Required tests</w:t>
      </w:r>
    </w:p>
    <w:p>
      <w:pPr>
        <w:pStyle w:val="ListBullet"/>
      </w:pPr>
      <w:r>
        <w:t>Webhook signature verification and duplicate event handling.</w:t>
      </w:r>
    </w:p>
    <w:p>
      <w:pPr>
        <w:pStyle w:val="ListBullet"/>
      </w:pPr>
      <w:r>
        <w:t>Order and line-item import.</w:t>
      </w:r>
    </w:p>
    <w:p>
      <w:pPr>
        <w:pStyle w:val="ListBullet"/>
      </w:pPr>
      <w:r>
        <w:t>Preservation of OPTIS-style line properties and uploads.</w:t>
      </w:r>
    </w:p>
    <w:p>
      <w:pPr>
        <w:pStyle w:val="ListBullet"/>
      </w:pPr>
      <w:r>
        <w:t>Role and permission enforcement.</w:t>
      </w:r>
    </w:p>
    <w:p>
      <w:pPr>
        <w:pStyle w:val="ListBullet"/>
      </w:pPr>
      <w:r>
        <w:t>Multiple proof groups under one order.</w:t>
      </w:r>
    </w:p>
    <w:p>
      <w:pPr>
        <w:pStyle w:val="ListBullet"/>
      </w:pPr>
      <w:r>
        <w:t>Multiple proof versions under one group.</w:t>
      </w:r>
    </w:p>
    <w:p>
      <w:pPr>
        <w:pStyle w:val="ListBullet"/>
      </w:pPr>
      <w:r>
        <w:t>Approval does not affect unrelated groups.</w:t>
      </w:r>
    </w:p>
    <w:p>
      <w:pPr>
        <w:pStyle w:val="ListBullet"/>
      </w:pPr>
      <w:r>
        <w:t>Change request and revision.</w:t>
      </w:r>
    </w:p>
    <w:p>
      <w:pPr>
        <w:pStyle w:val="ListBullet"/>
      </w:pPr>
      <w:r>
        <w:t>No-proof-required reason and previous-artwork linking.</w:t>
      </w:r>
    </w:p>
    <w:p>
      <w:pPr>
        <w:pStyle w:val="ListBullet"/>
      </w:pPr>
      <w:r>
        <w:t>Duplicate customer approval.</w:t>
      </w:r>
    </w:p>
    <w:p>
      <w:pPr>
        <w:pStyle w:val="ListBullet"/>
      </w:pPr>
      <w:r>
        <w:t>Shopify tag success and failure.</w:t>
      </w:r>
    </w:p>
    <w:p>
      <w:pPr>
        <w:pStyle w:val="ListBullet"/>
      </w:pPr>
      <w:r>
        <w:t>Failed email appears in issue queue.</w:t>
      </w:r>
    </w:p>
    <w:p>
      <w:pPr>
        <w:pStyle w:val="ListBullet"/>
      </w:pPr>
      <w:r>
        <w:t>Reminder eligibility, cooldown and suppression.</w:t>
      </w:r>
    </w:p>
    <w:p>
      <w:pPr>
        <w:pStyle w:val="ListBullet"/>
      </w:pPr>
      <w:r>
        <w:t>Manual override reason and manager approval.</w:t>
      </w:r>
    </w:p>
    <w:p>
      <w:pPr>
        <w:pStyle w:val="ListBullet"/>
      </w:pPr>
      <w:r>
        <w:t>Export restrictions.</w:t>
      </w:r>
    </w:p>
    <w:p>
      <w:pPr>
        <w:pStyle w:val="ListBullet"/>
      </w:pPr>
      <w:r>
        <w:t>Secure proof token expiry and revocation.</w:t>
      </w:r>
    </w:p>
    <w:p>
      <w:pPr>
        <w:pStyle w:val="ListBullet"/>
      </w:pPr>
      <w:r>
        <w:t>Internal-note privacy.</w:t>
      </w:r>
    </w:p>
    <w:p>
      <w:pPr>
        <w:pStyle w:val="ListBullet"/>
      </w:pPr>
      <w:r>
        <w:t>Upload validation.</w:t>
      </w:r>
    </w:p>
    <w:p>
      <w:pPr>
        <w:pStyle w:val="Heading2"/>
      </w:pPr>
      <w:r>
        <w:t>24.2 Stage One acceptance criteria</w:t>
      </w:r>
    </w:p>
    <w:p>
      <w:pPr>
        <w:pStyle w:val="ListBullet"/>
      </w:pPr>
      <w:r>
        <w:t>Due dates and priority are visible and editable.</w:t>
      </w:r>
    </w:p>
    <w:p>
      <w:pPr>
        <w:pStyle w:val="ListBullet"/>
      </w:pPr>
      <w:r>
        <w:t>Order status and proof status are separate.</w:t>
      </w:r>
    </w:p>
    <w:p>
      <w:pPr>
        <w:pStyle w:val="ListBullet"/>
      </w:pPr>
      <w:r>
        <w:t>An order can contain multiple independent proof groups.</w:t>
      </w:r>
    </w:p>
    <w:p>
      <w:pPr>
        <w:pStyle w:val="ListBullet"/>
      </w:pPr>
      <w:r>
        <w:t>Each proof group can retain multiple versions.</w:t>
      </w:r>
    </w:p>
    <w:p>
      <w:pPr>
        <w:pStyle w:val="ListBullet"/>
      </w:pPr>
      <w:r>
        <w:t>Customer uploads remain linked to original order lines.</w:t>
      </w:r>
    </w:p>
    <w:p>
      <w:pPr>
        <w:pStyle w:val="ListBullet"/>
      </w:pPr>
      <w:r>
        <w:t>No-proof-required can be applied at the correct level with a reason.</w:t>
      </w:r>
    </w:p>
    <w:p>
      <w:pPr>
        <w:pStyle w:val="ListBullet"/>
      </w:pPr>
      <w:r>
        <w:t>Manual overrides require a meaningful reason.</w:t>
      </w:r>
    </w:p>
    <w:p>
      <w:pPr>
        <w:pStyle w:val="ListBullet"/>
      </w:pPr>
      <w:r>
        <w:t>Proof reminders cannot spam customers.</w:t>
      </w:r>
    </w:p>
    <w:p>
      <w:pPr>
        <w:pStyle w:val="ListBullet"/>
      </w:pPr>
      <w:r>
        <w:t>Failed Shopify and email actions appear in a visible issue queue.</w:t>
      </w:r>
    </w:p>
    <w:p>
      <w:pPr>
        <w:pStyle w:val="ListBullet"/>
      </w:pPr>
      <w:r>
        <w:t>An order cannot become ready for export while required proof groups remain unresolved.</w:t>
      </w:r>
    </w:p>
    <w:p>
      <w:pPr>
        <w:pStyle w:val="ListBullet"/>
      </w:pPr>
      <w:r>
        <w:t>An approved proof is prominently visible to staff responsible for export.</w:t>
      </w:r>
    </w:p>
    <w:p>
      <w:pPr>
        <w:pStyle w:val="Heading1"/>
      </w:pPr>
      <w:r>
        <w:t>25. Deployment and Operations</w:t>
      </w:r>
    </w:p>
    <w:p>
      <w:pPr>
        <w:pStyle w:val="ListBullet"/>
      </w:pPr>
      <w:r>
        <w:t>Provide .env.example with no real secrets.</w:t>
      </w:r>
    </w:p>
    <w:p>
      <w:pPr>
        <w:pStyle w:val="ListBullet"/>
      </w:pPr>
      <w:r>
        <w:t>Document Shopify app configuration and scopes.</w:t>
      </w:r>
    </w:p>
    <w:p>
      <w:pPr>
        <w:pStyle w:val="ListBullet"/>
      </w:pPr>
      <w:r>
        <w:t>Document database setup and migrations.</w:t>
      </w:r>
    </w:p>
    <w:p>
      <w:pPr>
        <w:pStyle w:val="ListBullet"/>
      </w:pPr>
      <w:r>
        <w:t>Document object-storage and email-provider setup.</w:t>
      </w:r>
    </w:p>
    <w:p>
      <w:pPr>
        <w:pStyle w:val="ListBullet"/>
      </w:pPr>
      <w:r>
        <w:t>Provide seed data for realistic proofing states.</w:t>
      </w:r>
    </w:p>
    <w:p>
      <w:pPr>
        <w:pStyle w:val="ListBullet"/>
      </w:pPr>
      <w:r>
        <w:t>Provide health checks and integration status.</w:t>
      </w:r>
    </w:p>
    <w:p>
      <w:pPr>
        <w:pStyle w:val="ListBullet"/>
      </w:pPr>
      <w:r>
        <w:t>Provide backup and restore procedures.</w:t>
      </w:r>
    </w:p>
    <w:p>
      <w:pPr>
        <w:pStyle w:val="ListBullet"/>
      </w:pPr>
      <w:r>
        <w:t>Provide deployment, rollback and troubleshooting guides.</w:t>
      </w:r>
    </w:p>
    <w:p>
      <w:pPr>
        <w:pStyle w:val="ListBullet"/>
      </w:pPr>
      <w:r>
        <w:t>Log application events without exposing sensitive data.</w:t>
      </w:r>
    </w:p>
    <w:p>
      <w:pPr>
        <w:pStyle w:val="Heading2"/>
      </w:pPr>
      <w:r>
        <w:t>25.1 Required seed scenarios</w:t>
      </w:r>
    </w:p>
    <w:p>
      <w:pPr>
        <w:pStyle w:val="ListBullet"/>
      </w:pPr>
      <w:r>
        <w:t>New order with one customer artwork upload.</w:t>
      </w:r>
    </w:p>
    <w:p>
      <w:pPr>
        <w:pStyle w:val="ListBullet"/>
      </w:pPr>
      <w:r>
        <w:t>Order with several products and multiple OPTIS-style properties.</w:t>
      </w:r>
    </w:p>
    <w:p>
      <w:pPr>
        <w:pStyle w:val="ListBullet"/>
      </w:pPr>
      <w:r>
        <w:t>Proof sent and awaiting customer.</w:t>
      </w:r>
    </w:p>
    <w:p>
      <w:pPr>
        <w:pStyle w:val="ListBullet"/>
      </w:pPr>
      <w:r>
        <w:t>Proof approved.</w:t>
      </w:r>
    </w:p>
    <w:p>
      <w:pPr>
        <w:pStyle w:val="ListBullet"/>
      </w:pPr>
      <w:r>
        <w:t>Changes requested with marked-up upload.</w:t>
      </w:r>
    </w:p>
    <w:p>
      <w:pPr>
        <w:pStyle w:val="ListBullet"/>
      </w:pPr>
      <w:r>
        <w:t>Multiple proof groups in different states.</w:t>
      </w:r>
    </w:p>
    <w:p>
      <w:pPr>
        <w:pStyle w:val="ListBullet"/>
      </w:pPr>
      <w:r>
        <w:t>Repeat job with no proof required.</w:t>
      </w:r>
    </w:p>
    <w:p>
      <w:pPr>
        <w:pStyle w:val="ListBullet"/>
      </w:pPr>
      <w:r>
        <w:t>Preorder.</w:t>
      </w:r>
    </w:p>
    <w:p>
      <w:pPr>
        <w:pStyle w:val="ListBullet"/>
      </w:pPr>
      <w:r>
        <w:t>Approved but not exported.</w:t>
      </w:r>
    </w:p>
    <w:p>
      <w:pPr>
        <w:pStyle w:val="ListBullet"/>
      </w:pPr>
      <w:r>
        <w:t>Shopify tag failure.</w:t>
      </w:r>
    </w:p>
    <w:p>
      <w:pPr>
        <w:pStyle w:val="ListBullet"/>
      </w:pPr>
      <w:r>
        <w:t>Email failure.</w:t>
      </w:r>
    </w:p>
    <w:p>
      <w:pPr>
        <w:pStyle w:val="Heading1"/>
      </w:pPr>
      <w:r>
        <w:t>26. Risks and Validation Items</w:t>
      </w:r>
    </w:p>
    <w:tbl>
      <w:tblPr>
        <w:tblStyle w:val="TableGrid"/>
        <w:tblW w:type="auto" w:w="0"/>
        <w:jc w:val="center"/>
        <w:tblLook w:firstColumn="1" w:firstRow="1" w:lastColumn="0" w:lastRow="0" w:noHBand="0" w:noVBand="1" w:val="04A0"/>
      </w:tblPr>
      <w:tblGrid>
        <w:gridCol w:w="5083"/>
        <w:gridCol w:w="5083"/>
      </w:tblGrid>
      <w:tr>
        <w:tc>
          <w:tcPr>
            <w:tcW w:type="dxa" w:w="5083"/>
            <w:shd w:fill="3B4E77"/>
            <w:vAlign w:val="center"/>
          </w:tcPr>
          <w:p>
            <w:r>
              <w:rPr>
                <w:b/>
                <w:color w:val="FFFFFF"/>
                <w:sz w:val="17"/>
              </w:rPr>
              <w:t>Risk / unknown</w:t>
            </w:r>
          </w:p>
        </w:tc>
        <w:tc>
          <w:tcPr>
            <w:tcW w:type="dxa" w:w="5083"/>
            <w:shd w:fill="3B4E77"/>
            <w:vAlign w:val="center"/>
          </w:tcPr>
          <w:p>
            <w:r>
              <w:rPr>
                <w:b/>
                <w:color w:val="FFFFFF"/>
                <w:sz w:val="17"/>
              </w:rPr>
              <w:t>Required validation</w:t>
            </w:r>
          </w:p>
        </w:tc>
      </w:tr>
      <w:tr>
        <w:tc>
          <w:tcPr>
            <w:tcW w:type="dxa" w:w="5083"/>
            <w:tcBorders>
              <w:top w:val="single" w:sz="2" w:color="E5E1D9"/>
              <w:left w:val="single" w:sz="2" w:color="E5E1D9"/>
              <w:bottom w:val="single" w:sz="2" w:color="E5E1D9"/>
              <w:right w:val="single" w:sz="2" w:color="E5E1D9"/>
            </w:tcBorders>
          </w:tcPr>
          <w:p>
            <w:r>
              <w:rPr>
                <w:sz w:val="16"/>
              </w:rPr>
              <w:t>OPTIS storage format</w:t>
            </w:r>
          </w:p>
        </w:tc>
        <w:tc>
          <w:tcPr>
            <w:tcW w:type="dxa" w:w="5083"/>
            <w:tcBorders>
              <w:top w:val="single" w:sz="2" w:color="E5E1D9"/>
              <w:left w:val="single" w:sz="2" w:color="E5E1D9"/>
              <w:bottom w:val="single" w:sz="2" w:color="E5E1D9"/>
              <w:right w:val="single" w:sz="2" w:color="E5E1D9"/>
            </w:tcBorders>
          </w:tcPr>
          <w:p>
            <w:r>
              <w:rPr>
                <w:sz w:val="16"/>
              </w:rPr>
              <w:t>Inspect several real Shopify order payloads before hard-coding mappings.</w:t>
            </w:r>
          </w:p>
        </w:tc>
      </w:tr>
      <w:tr>
        <w:tc>
          <w:tcPr>
            <w:tcW w:type="dxa" w:w="5083"/>
            <w:tcBorders>
              <w:top w:val="single" w:sz="2" w:color="E5E1D9"/>
              <w:left w:val="single" w:sz="2" w:color="E5E1D9"/>
              <w:bottom w:val="single" w:sz="2" w:color="E5E1D9"/>
              <w:right w:val="single" w:sz="2" w:color="E5E1D9"/>
            </w:tcBorders>
          </w:tcPr>
          <w:p>
            <w:r>
              <w:rPr>
                <w:sz w:val="16"/>
              </w:rPr>
              <w:t>Approval legal wording</w:t>
            </w:r>
          </w:p>
        </w:tc>
        <w:tc>
          <w:tcPr>
            <w:tcW w:type="dxa" w:w="5083"/>
            <w:tcBorders>
              <w:top w:val="single" w:sz="2" w:color="E5E1D9"/>
              <w:left w:val="single" w:sz="2" w:color="E5E1D9"/>
              <w:bottom w:val="single" w:sz="2" w:color="E5E1D9"/>
              <w:right w:val="single" w:sz="2" w:color="E5E1D9"/>
            </w:tcBorders>
          </w:tcPr>
          <w:p>
            <w:r>
              <w:rPr>
                <w:sz w:val="16"/>
              </w:rPr>
              <w:t>Have Just Shear confirm final wording and any terms shown to customers.</w:t>
            </w:r>
          </w:p>
        </w:tc>
      </w:tr>
      <w:tr>
        <w:tc>
          <w:tcPr>
            <w:tcW w:type="dxa" w:w="5083"/>
            <w:tcBorders>
              <w:top w:val="single" w:sz="2" w:color="E5E1D9"/>
              <w:left w:val="single" w:sz="2" w:color="E5E1D9"/>
              <w:bottom w:val="single" w:sz="2" w:color="E5E1D9"/>
              <w:right w:val="single" w:sz="2" w:color="E5E1D9"/>
            </w:tcBorders>
          </w:tcPr>
          <w:p>
            <w:r>
              <w:rPr>
                <w:sz w:val="16"/>
              </w:rPr>
              <w:t>Customer-account proof access</w:t>
            </w:r>
          </w:p>
        </w:tc>
        <w:tc>
          <w:tcPr>
            <w:tcW w:type="dxa" w:w="5083"/>
            <w:tcBorders>
              <w:top w:val="single" w:sz="2" w:color="E5E1D9"/>
              <w:left w:val="single" w:sz="2" w:color="E5E1D9"/>
              <w:bottom w:val="single" w:sz="2" w:color="E5E1D9"/>
              <w:right w:val="single" w:sz="2" w:color="E5E1D9"/>
            </w:tcBorders>
          </w:tcPr>
          <w:p>
            <w:r>
              <w:rPr>
                <w:sz w:val="16"/>
              </w:rPr>
              <w:t>Start with secure links; validate Shopify account-extension approach later.</w:t>
            </w:r>
          </w:p>
        </w:tc>
      </w:tr>
      <w:tr>
        <w:tc>
          <w:tcPr>
            <w:tcW w:type="dxa" w:w="5083"/>
            <w:tcBorders>
              <w:top w:val="single" w:sz="2" w:color="E5E1D9"/>
              <w:left w:val="single" w:sz="2" w:color="E5E1D9"/>
              <w:bottom w:val="single" w:sz="2" w:color="E5E1D9"/>
              <w:right w:val="single" w:sz="2" w:color="E5E1D9"/>
            </w:tcBorders>
          </w:tcPr>
          <w:p>
            <w:r>
              <w:rPr>
                <w:sz w:val="16"/>
              </w:rPr>
              <w:t>Partial order export policy</w:t>
            </w:r>
          </w:p>
        </w:tc>
        <w:tc>
          <w:tcPr>
            <w:tcW w:type="dxa" w:w="5083"/>
            <w:tcBorders>
              <w:top w:val="single" w:sz="2" w:color="E5E1D9"/>
              <w:left w:val="single" w:sz="2" w:color="E5E1D9"/>
              <w:bottom w:val="single" w:sz="2" w:color="E5E1D9"/>
              <w:right w:val="single" w:sz="2" w:color="E5E1D9"/>
            </w:tcBorders>
          </w:tcPr>
          <w:p>
            <w:r>
              <w:rPr>
                <w:sz w:val="16"/>
              </w:rPr>
              <w:t>Define whether Shopify tag exported_for_print means all required groups or any group.</w:t>
            </w:r>
          </w:p>
        </w:tc>
      </w:tr>
      <w:tr>
        <w:tc>
          <w:tcPr>
            <w:tcW w:type="dxa" w:w="5083"/>
            <w:tcBorders>
              <w:top w:val="single" w:sz="2" w:color="E5E1D9"/>
              <w:left w:val="single" w:sz="2" w:color="E5E1D9"/>
              <w:bottom w:val="single" w:sz="2" w:color="E5E1D9"/>
              <w:right w:val="single" w:sz="2" w:color="E5E1D9"/>
            </w:tcBorders>
          </w:tcPr>
          <w:p>
            <w:r>
              <w:rPr>
                <w:sz w:val="16"/>
              </w:rPr>
              <w:t>File retention</w:t>
            </w:r>
          </w:p>
        </w:tc>
        <w:tc>
          <w:tcPr>
            <w:tcW w:type="dxa" w:w="5083"/>
            <w:tcBorders>
              <w:top w:val="single" w:sz="2" w:color="E5E1D9"/>
              <w:left w:val="single" w:sz="2" w:color="E5E1D9"/>
              <w:bottom w:val="single" w:sz="2" w:color="E5E1D9"/>
              <w:right w:val="single" w:sz="2" w:color="E5E1D9"/>
            </w:tcBorders>
          </w:tcPr>
          <w:p>
            <w:r>
              <w:rPr>
                <w:sz w:val="16"/>
              </w:rPr>
              <w:t>Define how long raw customer uploads and superseded versions must be kept.</w:t>
            </w:r>
          </w:p>
        </w:tc>
      </w:tr>
      <w:tr>
        <w:tc>
          <w:tcPr>
            <w:tcW w:type="dxa" w:w="5083"/>
            <w:tcBorders>
              <w:top w:val="single" w:sz="2" w:color="E5E1D9"/>
              <w:left w:val="single" w:sz="2" w:color="E5E1D9"/>
              <w:bottom w:val="single" w:sz="2" w:color="E5E1D9"/>
              <w:right w:val="single" w:sz="2" w:color="E5E1D9"/>
            </w:tcBorders>
          </w:tcPr>
          <w:p>
            <w:r>
              <w:rPr>
                <w:sz w:val="16"/>
              </w:rPr>
              <w:t>Business-day reminders</w:t>
            </w:r>
          </w:p>
        </w:tc>
        <w:tc>
          <w:tcPr>
            <w:tcW w:type="dxa" w:w="5083"/>
            <w:tcBorders>
              <w:top w:val="single" w:sz="2" w:color="E5E1D9"/>
              <w:left w:val="single" w:sz="2" w:color="E5E1D9"/>
              <w:bottom w:val="single" w:sz="2" w:color="E5E1D9"/>
              <w:right w:val="single" w:sz="2" w:color="E5E1D9"/>
            </w:tcBorders>
          </w:tcPr>
          <w:p>
            <w:r>
              <w:rPr>
                <w:sz w:val="16"/>
              </w:rPr>
              <w:t>Confirm weekends, SA public holidays and customer-contact policy.</w:t>
            </w:r>
          </w:p>
        </w:tc>
      </w:tr>
      <w:tr>
        <w:tc>
          <w:tcPr>
            <w:tcW w:type="dxa" w:w="5083"/>
            <w:tcBorders>
              <w:top w:val="single" w:sz="2" w:color="E5E1D9"/>
              <w:left w:val="single" w:sz="2" w:color="E5E1D9"/>
              <w:bottom w:val="single" w:sz="2" w:color="E5E1D9"/>
              <w:right w:val="single" w:sz="2" w:color="E5E1D9"/>
            </w:tcBorders>
          </w:tcPr>
          <w:p>
            <w:r>
              <w:rPr>
                <w:sz w:val="16"/>
              </w:rPr>
              <w:t>Role boundaries</w:t>
            </w:r>
          </w:p>
        </w:tc>
        <w:tc>
          <w:tcPr>
            <w:tcW w:type="dxa" w:w="5083"/>
            <w:tcBorders>
              <w:top w:val="single" w:sz="2" w:color="E5E1D9"/>
              <w:left w:val="single" w:sz="2" w:color="E5E1D9"/>
              <w:bottom w:val="single" w:sz="2" w:color="E5E1D9"/>
              <w:right w:val="single" w:sz="2" w:color="E5E1D9"/>
            </w:tcBorders>
          </w:tcPr>
          <w:p>
            <w:r>
              <w:rPr>
                <w:sz w:val="16"/>
              </w:rPr>
              <w:t>Confirm which override types require manager approval.</w:t>
            </w:r>
          </w:p>
        </w:tc>
      </w:tr>
      <w:tr>
        <w:tc>
          <w:tcPr>
            <w:tcW w:type="dxa" w:w="5083"/>
            <w:tcBorders>
              <w:top w:val="single" w:sz="2" w:color="E5E1D9"/>
              <w:left w:val="single" w:sz="2" w:color="E5E1D9"/>
              <w:bottom w:val="single" w:sz="2" w:color="E5E1D9"/>
              <w:right w:val="single" w:sz="2" w:color="E5E1D9"/>
            </w:tcBorders>
          </w:tcPr>
          <w:p>
            <w:r>
              <w:rPr>
                <w:sz w:val="16"/>
              </w:rPr>
              <w:t>Starshipit rules</w:t>
            </w:r>
          </w:p>
        </w:tc>
        <w:tc>
          <w:tcPr>
            <w:tcW w:type="dxa" w:w="5083"/>
            <w:tcBorders>
              <w:top w:val="single" w:sz="2" w:color="E5E1D9"/>
              <w:left w:val="single" w:sz="2" w:color="E5E1D9"/>
              <w:bottom w:val="single" w:sz="2" w:color="E5E1D9"/>
              <w:right w:val="single" w:sz="2" w:color="E5E1D9"/>
            </w:tcBorders>
          </w:tcPr>
          <w:p>
            <w:r>
              <w:rPr>
                <w:sz w:val="16"/>
              </w:rPr>
              <w:t>Document actual carrier rules and exceptions before automation.</w:t>
            </w:r>
          </w:p>
        </w:tc>
      </w:tr>
      <w:tr>
        <w:tc>
          <w:tcPr>
            <w:tcW w:type="dxa" w:w="5083"/>
            <w:tcBorders>
              <w:top w:val="single" w:sz="2" w:color="E5E1D9"/>
              <w:left w:val="single" w:sz="2" w:color="E5E1D9"/>
              <w:bottom w:val="single" w:sz="2" w:color="E5E1D9"/>
              <w:right w:val="single" w:sz="2" w:color="E5E1D9"/>
            </w:tcBorders>
          </w:tcPr>
          <w:p>
            <w:r>
              <w:rPr>
                <w:sz w:val="16"/>
              </w:rPr>
              <w:t>Warehouse locations</w:t>
            </w:r>
          </w:p>
        </w:tc>
        <w:tc>
          <w:tcPr>
            <w:tcW w:type="dxa" w:w="5083"/>
            <w:tcBorders>
              <w:top w:val="single" w:sz="2" w:color="E5E1D9"/>
              <w:left w:val="single" w:sz="2" w:color="E5E1D9"/>
              <w:bottom w:val="single" w:sz="2" w:color="E5E1D9"/>
              <w:right w:val="single" w:sz="2" w:color="E5E1D9"/>
            </w:tcBorders>
          </w:tcPr>
          <w:p>
            <w:r>
              <w:rPr>
                <w:sz w:val="16"/>
              </w:rPr>
              <w:t>Define zone, aisle, shelf and bin naming before Stage Two.</w:t>
            </w:r>
          </w:p>
        </w:tc>
      </w:tr>
    </w:tbl>
    <w:p>
      <w:pPr>
        <w:pStyle w:val="Heading1"/>
      </w:pPr>
      <w:r>
        <w:t>27. Claude Code Implementation Plan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3B4E77"/>
            <w:vAlign w:val="center"/>
          </w:tcPr>
          <w:p>
            <w:r>
              <w:rPr>
                <w:b/>
                <w:color w:val="FFFFFF"/>
                <w:sz w:val="17"/>
              </w:rPr>
              <w:t>Milestone</w:t>
            </w:r>
          </w:p>
        </w:tc>
        <w:tc>
          <w:tcPr>
            <w:tcW w:type="dxa" w:w="3389"/>
            <w:shd w:fill="3B4E77"/>
            <w:vAlign w:val="center"/>
          </w:tcPr>
          <w:p>
            <w:r>
              <w:rPr>
                <w:b/>
                <w:color w:val="FFFFFF"/>
                <w:sz w:val="17"/>
              </w:rPr>
              <w:t>Name</w:t>
            </w:r>
          </w:p>
        </w:tc>
        <w:tc>
          <w:tcPr>
            <w:tcW w:type="dxa" w:w="3389"/>
            <w:shd w:fill="3B4E77"/>
            <w:vAlign w:val="center"/>
          </w:tcPr>
          <w:p>
            <w:r>
              <w:rPr>
                <w:b/>
                <w:color w:val="FFFFFF"/>
                <w:sz w:val="17"/>
              </w:rPr>
              <w:t>Outcome</w:t>
            </w:r>
          </w:p>
        </w:tc>
      </w:tr>
      <w:tr>
        <w:tc>
          <w:tcPr>
            <w:tcW w:type="dxa" w:w="3389"/>
            <w:tcBorders>
              <w:top w:val="single" w:sz="2" w:color="E5E1D9"/>
              <w:left w:val="single" w:sz="2" w:color="E5E1D9"/>
              <w:bottom w:val="single" w:sz="2" w:color="E5E1D9"/>
              <w:right w:val="single" w:sz="2" w:color="E5E1D9"/>
            </w:tcBorders>
          </w:tcPr>
          <w:p>
            <w:r>
              <w:rPr>
                <w:sz w:val="16"/>
              </w:rPr>
              <w:t>01</w:t>
            </w:r>
          </w:p>
        </w:tc>
        <w:tc>
          <w:tcPr>
            <w:tcW w:type="dxa" w:w="3389"/>
            <w:tcBorders>
              <w:top w:val="single" w:sz="2" w:color="E5E1D9"/>
              <w:left w:val="single" w:sz="2" w:color="E5E1D9"/>
              <w:bottom w:val="single" w:sz="2" w:color="E5E1D9"/>
              <w:right w:val="single" w:sz="2" w:color="E5E1D9"/>
            </w:tcBorders>
          </w:tcPr>
          <w:p>
            <w:r>
              <w:rPr>
                <w:sz w:val="16"/>
              </w:rPr>
              <w:t>Repository and standards</w:t>
            </w:r>
          </w:p>
        </w:tc>
        <w:tc>
          <w:tcPr>
            <w:tcW w:type="dxa" w:w="3389"/>
            <w:tcBorders>
              <w:top w:val="single" w:sz="2" w:color="E5E1D9"/>
              <w:left w:val="single" w:sz="2" w:color="E5E1D9"/>
              <w:bottom w:val="single" w:sz="2" w:color="E5E1D9"/>
              <w:right w:val="single" w:sz="2" w:color="E5E1D9"/>
            </w:tcBorders>
          </w:tcPr>
          <w:p>
            <w:r>
              <w:rPr>
                <w:sz w:val="16"/>
              </w:rPr>
              <w:t>Scaffold current Shopify app, TypeScript strict mode, linting, tests, README and environment validation.</w:t>
            </w:r>
          </w:p>
        </w:tc>
      </w:tr>
      <w:tr>
        <w:tc>
          <w:tcPr>
            <w:tcW w:type="dxa" w:w="3389"/>
            <w:tcBorders>
              <w:top w:val="single" w:sz="2" w:color="E5E1D9"/>
              <w:left w:val="single" w:sz="2" w:color="E5E1D9"/>
              <w:bottom w:val="single" w:sz="2" w:color="E5E1D9"/>
              <w:right w:val="single" w:sz="2" w:color="E5E1D9"/>
            </w:tcBorders>
          </w:tcPr>
          <w:p>
            <w:r>
              <w:rPr>
                <w:sz w:val="16"/>
              </w:rPr>
              <w:t>02</w:t>
            </w:r>
          </w:p>
        </w:tc>
        <w:tc>
          <w:tcPr>
            <w:tcW w:type="dxa" w:w="3389"/>
            <w:tcBorders>
              <w:top w:val="single" w:sz="2" w:color="E5E1D9"/>
              <w:left w:val="single" w:sz="2" w:color="E5E1D9"/>
              <w:bottom w:val="single" w:sz="2" w:color="E5E1D9"/>
              <w:right w:val="single" w:sz="2" w:color="E5E1D9"/>
            </w:tcBorders>
          </w:tcPr>
          <w:p>
            <w:r>
              <w:rPr>
                <w:sz w:val="16"/>
              </w:rPr>
              <w:t>Database foundation</w:t>
            </w:r>
          </w:p>
        </w:tc>
        <w:tc>
          <w:tcPr>
            <w:tcW w:type="dxa" w:w="3389"/>
            <w:tcBorders>
              <w:top w:val="single" w:sz="2" w:color="E5E1D9"/>
              <w:left w:val="single" w:sz="2" w:color="E5E1D9"/>
              <w:bottom w:val="single" w:sz="2" w:color="E5E1D9"/>
              <w:right w:val="single" w:sz="2" w:color="E5E1D9"/>
            </w:tcBorders>
          </w:tcPr>
          <w:p>
            <w:r>
              <w:rPr>
                <w:sz w:val="16"/>
              </w:rPr>
              <w:t>Implement Prisma schema, migrations, seed data and shop isolation.</w:t>
            </w:r>
          </w:p>
        </w:tc>
      </w:tr>
      <w:tr>
        <w:tc>
          <w:tcPr>
            <w:tcW w:type="dxa" w:w="3389"/>
            <w:tcBorders>
              <w:top w:val="single" w:sz="2" w:color="E5E1D9"/>
              <w:left w:val="single" w:sz="2" w:color="E5E1D9"/>
              <w:bottom w:val="single" w:sz="2" w:color="E5E1D9"/>
              <w:right w:val="single" w:sz="2" w:color="E5E1D9"/>
            </w:tcBorders>
          </w:tcPr>
          <w:p>
            <w:r>
              <w:rPr>
                <w:sz w:val="16"/>
              </w:rPr>
              <w:t>03</w:t>
            </w:r>
          </w:p>
        </w:tc>
        <w:tc>
          <w:tcPr>
            <w:tcW w:type="dxa" w:w="3389"/>
            <w:tcBorders>
              <w:top w:val="single" w:sz="2" w:color="E5E1D9"/>
              <w:left w:val="single" w:sz="2" w:color="E5E1D9"/>
              <w:bottom w:val="single" w:sz="2" w:color="E5E1D9"/>
              <w:right w:val="single" w:sz="2" w:color="E5E1D9"/>
            </w:tcBorders>
          </w:tcPr>
          <w:p>
            <w:r>
              <w:rPr>
                <w:sz w:val="16"/>
              </w:rPr>
              <w:t>Authentication and roles</w:t>
            </w:r>
          </w:p>
        </w:tc>
        <w:tc>
          <w:tcPr>
            <w:tcW w:type="dxa" w:w="3389"/>
            <w:tcBorders>
              <w:top w:val="single" w:sz="2" w:color="E5E1D9"/>
              <w:left w:val="single" w:sz="2" w:color="E5E1D9"/>
              <w:bottom w:val="single" w:sz="2" w:color="E5E1D9"/>
              <w:right w:val="single" w:sz="2" w:color="E5E1D9"/>
            </w:tcBorders>
          </w:tcPr>
          <w:p>
            <w:r>
              <w:rPr>
                <w:sz w:val="16"/>
              </w:rPr>
              <w:t>Shopify OAuth, staff sessions, roles, permissions and protected routes.</w:t>
            </w:r>
          </w:p>
        </w:tc>
      </w:tr>
      <w:tr>
        <w:tc>
          <w:tcPr>
            <w:tcW w:type="dxa" w:w="3389"/>
            <w:tcBorders>
              <w:top w:val="single" w:sz="2" w:color="E5E1D9"/>
              <w:left w:val="single" w:sz="2" w:color="E5E1D9"/>
              <w:bottom w:val="single" w:sz="2" w:color="E5E1D9"/>
              <w:right w:val="single" w:sz="2" w:color="E5E1D9"/>
            </w:tcBorders>
          </w:tcPr>
          <w:p>
            <w:r>
              <w:rPr>
                <w:sz w:val="16"/>
              </w:rPr>
              <w:t>04</w:t>
            </w:r>
          </w:p>
        </w:tc>
        <w:tc>
          <w:tcPr>
            <w:tcW w:type="dxa" w:w="3389"/>
            <w:tcBorders>
              <w:top w:val="single" w:sz="2" w:color="E5E1D9"/>
              <w:left w:val="single" w:sz="2" w:color="E5E1D9"/>
              <w:bottom w:val="single" w:sz="2" w:color="E5E1D9"/>
              <w:right w:val="single" w:sz="2" w:color="E5E1D9"/>
            </w:tcBorders>
          </w:tcPr>
          <w:p>
            <w:r>
              <w:rPr>
                <w:sz w:val="16"/>
              </w:rPr>
              <w:t>Shopify order import</w:t>
            </w:r>
          </w:p>
        </w:tc>
        <w:tc>
          <w:tcPr>
            <w:tcW w:type="dxa" w:w="3389"/>
            <w:tcBorders>
              <w:top w:val="single" w:sz="2" w:color="E5E1D9"/>
              <w:left w:val="single" w:sz="2" w:color="E5E1D9"/>
              <w:bottom w:val="single" w:sz="2" w:color="E5E1D9"/>
              <w:right w:val="single" w:sz="2" w:color="E5E1D9"/>
            </w:tcBorders>
          </w:tcPr>
          <w:p>
            <w:r>
              <w:rPr>
                <w:sz w:val="16"/>
              </w:rPr>
              <w:t>GraphQL client, verified webhooks, idempotent import and manual refresh.</w:t>
            </w:r>
          </w:p>
        </w:tc>
      </w:tr>
      <w:tr>
        <w:tc>
          <w:tcPr>
            <w:tcW w:type="dxa" w:w="3389"/>
            <w:tcBorders>
              <w:top w:val="single" w:sz="2" w:color="E5E1D9"/>
              <w:left w:val="single" w:sz="2" w:color="E5E1D9"/>
              <w:bottom w:val="single" w:sz="2" w:color="E5E1D9"/>
              <w:right w:val="single" w:sz="2" w:color="E5E1D9"/>
            </w:tcBorders>
          </w:tcPr>
          <w:p>
            <w:r>
              <w:rPr>
                <w:sz w:val="16"/>
              </w:rPr>
              <w:t>05</w:t>
            </w:r>
          </w:p>
        </w:tc>
        <w:tc>
          <w:tcPr>
            <w:tcW w:type="dxa" w:w="3389"/>
            <w:tcBorders>
              <w:top w:val="single" w:sz="2" w:color="E5E1D9"/>
              <w:left w:val="single" w:sz="2" w:color="E5E1D9"/>
              <w:bottom w:val="single" w:sz="2" w:color="E5E1D9"/>
              <w:right w:val="single" w:sz="2" w:color="E5E1D9"/>
            </w:tcBorders>
          </w:tcPr>
          <w:p>
            <w:r>
              <w:rPr>
                <w:sz w:val="16"/>
              </w:rPr>
              <w:t>Raw data inspector</w:t>
            </w:r>
          </w:p>
        </w:tc>
        <w:tc>
          <w:tcPr>
            <w:tcW w:type="dxa" w:w="3389"/>
            <w:tcBorders>
              <w:top w:val="single" w:sz="2" w:color="E5E1D9"/>
              <w:left w:val="single" w:sz="2" w:color="E5E1D9"/>
              <w:bottom w:val="single" w:sz="2" w:color="E5E1D9"/>
              <w:right w:val="single" w:sz="2" w:color="E5E1D9"/>
            </w:tcBorders>
          </w:tcPr>
          <w:p>
            <w:r>
              <w:rPr>
                <w:sz w:val="16"/>
              </w:rPr>
              <w:t>Developer screen for Shopify payloads, line properties and likely OPTIS uploads.</w:t>
            </w:r>
          </w:p>
        </w:tc>
      </w:tr>
      <w:tr>
        <w:tc>
          <w:tcPr>
            <w:tcW w:type="dxa" w:w="3389"/>
            <w:tcBorders>
              <w:top w:val="single" w:sz="2" w:color="E5E1D9"/>
              <w:left w:val="single" w:sz="2" w:color="E5E1D9"/>
              <w:bottom w:val="single" w:sz="2" w:color="E5E1D9"/>
              <w:right w:val="single" w:sz="2" w:color="E5E1D9"/>
            </w:tcBorders>
          </w:tcPr>
          <w:p>
            <w:r>
              <w:rPr>
                <w:sz w:val="16"/>
              </w:rPr>
              <w:t>06</w:t>
            </w:r>
          </w:p>
        </w:tc>
        <w:tc>
          <w:tcPr>
            <w:tcW w:type="dxa" w:w="3389"/>
            <w:tcBorders>
              <w:top w:val="single" w:sz="2" w:color="E5E1D9"/>
              <w:left w:val="single" w:sz="2" w:color="E5E1D9"/>
              <w:bottom w:val="single" w:sz="2" w:color="E5E1D9"/>
              <w:right w:val="single" w:sz="2" w:color="E5E1D9"/>
            </w:tcBorders>
          </w:tcPr>
          <w:p>
            <w:r>
              <w:rPr>
                <w:sz w:val="16"/>
              </w:rPr>
              <w:t>Application shell</w:t>
            </w:r>
          </w:p>
        </w:tc>
        <w:tc>
          <w:tcPr>
            <w:tcW w:type="dxa" w:w="3389"/>
            <w:tcBorders>
              <w:top w:val="single" w:sz="2" w:color="E5E1D9"/>
              <w:left w:val="single" w:sz="2" w:color="E5E1D9"/>
              <w:bottom w:val="single" w:sz="2" w:color="E5E1D9"/>
              <w:right w:val="single" w:sz="2" w:color="E5E1D9"/>
            </w:tcBorders>
          </w:tcPr>
          <w:p>
            <w:r>
              <w:rPr>
                <w:sz w:val="16"/>
              </w:rPr>
              <w:t>Header, navigation, branding, notifications and responsive layout.</w:t>
            </w:r>
          </w:p>
        </w:tc>
      </w:tr>
      <w:tr>
        <w:tc>
          <w:tcPr>
            <w:tcW w:type="dxa" w:w="3389"/>
            <w:tcBorders>
              <w:top w:val="single" w:sz="2" w:color="E5E1D9"/>
              <w:left w:val="single" w:sz="2" w:color="E5E1D9"/>
              <w:bottom w:val="single" w:sz="2" w:color="E5E1D9"/>
              <w:right w:val="single" w:sz="2" w:color="E5E1D9"/>
            </w:tcBorders>
          </w:tcPr>
          <w:p>
            <w:r>
              <w:rPr>
                <w:sz w:val="16"/>
              </w:rPr>
              <w:t>07</w:t>
            </w:r>
          </w:p>
        </w:tc>
        <w:tc>
          <w:tcPr>
            <w:tcW w:type="dxa" w:w="3389"/>
            <w:tcBorders>
              <w:top w:val="single" w:sz="2" w:color="E5E1D9"/>
              <w:left w:val="single" w:sz="2" w:color="E5E1D9"/>
              <w:bottom w:val="single" w:sz="2" w:color="E5E1D9"/>
              <w:right w:val="single" w:sz="2" w:color="E5E1D9"/>
            </w:tcBorders>
          </w:tcPr>
          <w:p>
            <w:r>
              <w:rPr>
                <w:sz w:val="16"/>
              </w:rPr>
              <w:t>Kanban board</w:t>
            </w:r>
          </w:p>
        </w:tc>
        <w:tc>
          <w:tcPr>
            <w:tcW w:type="dxa" w:w="3389"/>
            <w:tcBorders>
              <w:top w:val="single" w:sz="2" w:color="E5E1D9"/>
              <w:left w:val="single" w:sz="2" w:color="E5E1D9"/>
              <w:bottom w:val="single" w:sz="2" w:color="E5E1D9"/>
              <w:right w:val="single" w:sz="2" w:color="E5E1D9"/>
            </w:tcBorders>
          </w:tcPr>
          <w:p>
            <w:r>
              <w:rPr>
                <w:sz w:val="16"/>
              </w:rPr>
              <w:t>Columns, cards, filters, sorting, saved views and side drawer.</w:t>
            </w:r>
          </w:p>
        </w:tc>
      </w:tr>
      <w:tr>
        <w:tc>
          <w:tcPr>
            <w:tcW w:type="dxa" w:w="3389"/>
            <w:tcBorders>
              <w:top w:val="single" w:sz="2" w:color="E5E1D9"/>
              <w:left w:val="single" w:sz="2" w:color="E5E1D9"/>
              <w:bottom w:val="single" w:sz="2" w:color="E5E1D9"/>
              <w:right w:val="single" w:sz="2" w:color="E5E1D9"/>
            </w:tcBorders>
          </w:tcPr>
          <w:p>
            <w:r>
              <w:rPr>
                <w:sz w:val="16"/>
              </w:rPr>
              <w:t>08</w:t>
            </w:r>
          </w:p>
        </w:tc>
        <w:tc>
          <w:tcPr>
            <w:tcW w:type="dxa" w:w="3389"/>
            <w:tcBorders>
              <w:top w:val="single" w:sz="2" w:color="E5E1D9"/>
              <w:left w:val="single" w:sz="2" w:color="E5E1D9"/>
              <w:bottom w:val="single" w:sz="2" w:color="E5E1D9"/>
              <w:right w:val="single" w:sz="2" w:color="E5E1D9"/>
            </w:tcBorders>
          </w:tcPr>
          <w:p>
            <w:r>
              <w:rPr>
                <w:sz w:val="16"/>
              </w:rPr>
              <w:t>Order-line assets</w:t>
            </w:r>
          </w:p>
        </w:tc>
        <w:tc>
          <w:tcPr>
            <w:tcW w:type="dxa" w:w="3389"/>
            <w:tcBorders>
              <w:top w:val="single" w:sz="2" w:color="E5E1D9"/>
              <w:left w:val="single" w:sz="2" w:color="E5E1D9"/>
              <w:bottom w:val="single" w:sz="2" w:color="E5E1D9"/>
              <w:right w:val="single" w:sz="2" w:color="E5E1D9"/>
            </w:tcBorders>
          </w:tcPr>
          <w:p>
            <w:r>
              <w:rPr>
                <w:sz w:val="16"/>
              </w:rPr>
              <w:t>Import, store and display customer uploads under exact order lines.</w:t>
            </w:r>
          </w:p>
        </w:tc>
      </w:tr>
      <w:tr>
        <w:tc>
          <w:tcPr>
            <w:tcW w:type="dxa" w:w="3389"/>
            <w:tcBorders>
              <w:top w:val="single" w:sz="2" w:color="E5E1D9"/>
              <w:left w:val="single" w:sz="2" w:color="E5E1D9"/>
              <w:bottom w:val="single" w:sz="2" w:color="E5E1D9"/>
              <w:right w:val="single" w:sz="2" w:color="E5E1D9"/>
            </w:tcBorders>
          </w:tcPr>
          <w:p>
            <w:r>
              <w:rPr>
                <w:sz w:val="16"/>
              </w:rPr>
              <w:t>09</w:t>
            </w:r>
          </w:p>
        </w:tc>
        <w:tc>
          <w:tcPr>
            <w:tcW w:type="dxa" w:w="3389"/>
            <w:tcBorders>
              <w:top w:val="single" w:sz="2" w:color="E5E1D9"/>
              <w:left w:val="single" w:sz="2" w:color="E5E1D9"/>
              <w:bottom w:val="single" w:sz="2" w:color="E5E1D9"/>
              <w:right w:val="single" w:sz="2" w:color="E5E1D9"/>
            </w:tcBorders>
          </w:tcPr>
          <w:p>
            <w:r>
              <w:rPr>
                <w:sz w:val="16"/>
              </w:rPr>
              <w:t>Proof groups</w:t>
            </w:r>
          </w:p>
        </w:tc>
        <w:tc>
          <w:tcPr>
            <w:tcW w:type="dxa" w:w="3389"/>
            <w:tcBorders>
              <w:top w:val="single" w:sz="2" w:color="E5E1D9"/>
              <w:left w:val="single" w:sz="2" w:color="E5E1D9"/>
              <w:bottom w:val="single" w:sz="2" w:color="E5E1D9"/>
              <w:right w:val="single" w:sz="2" w:color="E5E1D9"/>
            </w:tcBorders>
          </w:tcPr>
          <w:p>
            <w:r>
              <w:rPr>
                <w:sz w:val="16"/>
              </w:rPr>
              <w:t>Create proof groups, line assignments, methods, placement, due dates and priority.</w:t>
            </w:r>
          </w:p>
        </w:tc>
      </w:tr>
      <w:tr>
        <w:tc>
          <w:tcPr>
            <w:tcW w:type="dxa" w:w="3389"/>
            <w:tcBorders>
              <w:top w:val="single" w:sz="2" w:color="E5E1D9"/>
              <w:left w:val="single" w:sz="2" w:color="E5E1D9"/>
              <w:bottom w:val="single" w:sz="2" w:color="E5E1D9"/>
              <w:right w:val="single" w:sz="2" w:color="E5E1D9"/>
            </w:tcBorders>
          </w:tcPr>
          <w:p>
            <w:r>
              <w:rPr>
                <w:sz w:val="16"/>
              </w:rPr>
              <w:t>10</w:t>
            </w:r>
          </w:p>
        </w:tc>
        <w:tc>
          <w:tcPr>
            <w:tcW w:type="dxa" w:w="3389"/>
            <w:tcBorders>
              <w:top w:val="single" w:sz="2" w:color="E5E1D9"/>
              <w:left w:val="single" w:sz="2" w:color="E5E1D9"/>
              <w:bottom w:val="single" w:sz="2" w:color="E5E1D9"/>
              <w:right w:val="single" w:sz="2" w:color="E5E1D9"/>
            </w:tcBorders>
          </w:tcPr>
          <w:p>
            <w:r>
              <w:rPr>
                <w:sz w:val="16"/>
              </w:rPr>
              <w:t>Proof versions</w:t>
            </w:r>
          </w:p>
        </w:tc>
        <w:tc>
          <w:tcPr>
            <w:tcW w:type="dxa" w:w="3389"/>
            <w:tcBorders>
              <w:top w:val="single" w:sz="2" w:color="E5E1D9"/>
              <w:left w:val="single" w:sz="2" w:color="E5E1D9"/>
              <w:bottom w:val="single" w:sz="2" w:color="E5E1D9"/>
              <w:right w:val="single" w:sz="2" w:color="E5E1D9"/>
            </w:tcBorders>
          </w:tcPr>
          <w:p>
            <w:r>
              <w:rPr>
                <w:sz w:val="16"/>
              </w:rPr>
              <w:t>Drafts, multiple images, ordering, primary image, templates and preview.</w:t>
            </w:r>
          </w:p>
        </w:tc>
      </w:tr>
      <w:tr>
        <w:tc>
          <w:tcPr>
            <w:tcW w:type="dxa" w:w="3389"/>
            <w:tcBorders>
              <w:top w:val="single" w:sz="2" w:color="E5E1D9"/>
              <w:left w:val="single" w:sz="2" w:color="E5E1D9"/>
              <w:bottom w:val="single" w:sz="2" w:color="E5E1D9"/>
              <w:right w:val="single" w:sz="2" w:color="E5E1D9"/>
            </w:tcBorders>
          </w:tcPr>
          <w:p>
            <w:r>
              <w:rPr>
                <w:sz w:val="16"/>
              </w:rPr>
              <w:t>11</w:t>
            </w:r>
          </w:p>
        </w:tc>
        <w:tc>
          <w:tcPr>
            <w:tcW w:type="dxa" w:w="3389"/>
            <w:tcBorders>
              <w:top w:val="single" w:sz="2" w:color="E5E1D9"/>
              <w:left w:val="single" w:sz="2" w:color="E5E1D9"/>
              <w:bottom w:val="single" w:sz="2" w:color="E5E1D9"/>
              <w:right w:val="single" w:sz="2" w:color="E5E1D9"/>
            </w:tcBorders>
          </w:tcPr>
          <w:p>
            <w:r>
              <w:rPr>
                <w:sz w:val="16"/>
              </w:rPr>
              <w:t>Secure file storage</w:t>
            </w:r>
          </w:p>
        </w:tc>
        <w:tc>
          <w:tcPr>
            <w:tcW w:type="dxa" w:w="3389"/>
            <w:tcBorders>
              <w:top w:val="single" w:sz="2" w:color="E5E1D9"/>
              <w:left w:val="single" w:sz="2" w:color="E5E1D9"/>
              <w:bottom w:val="single" w:sz="2" w:color="E5E1D9"/>
              <w:right w:val="single" w:sz="2" w:color="E5E1D9"/>
            </w:tcBorders>
          </w:tcPr>
          <w:p>
            <w:r>
              <w:rPr>
                <w:sz w:val="16"/>
              </w:rPr>
              <w:t>Signed uploads/downloads, validation and permission controls.</w:t>
            </w:r>
          </w:p>
        </w:tc>
      </w:tr>
      <w:tr>
        <w:tc>
          <w:tcPr>
            <w:tcW w:type="dxa" w:w="3389"/>
            <w:tcBorders>
              <w:top w:val="single" w:sz="2" w:color="E5E1D9"/>
              <w:left w:val="single" w:sz="2" w:color="E5E1D9"/>
              <w:bottom w:val="single" w:sz="2" w:color="E5E1D9"/>
              <w:right w:val="single" w:sz="2" w:color="E5E1D9"/>
            </w:tcBorders>
          </w:tcPr>
          <w:p>
            <w:r>
              <w:rPr>
                <w:sz w:val="16"/>
              </w:rPr>
              <w:t>12</w:t>
            </w:r>
          </w:p>
        </w:tc>
        <w:tc>
          <w:tcPr>
            <w:tcW w:type="dxa" w:w="3389"/>
            <w:tcBorders>
              <w:top w:val="single" w:sz="2" w:color="E5E1D9"/>
              <w:left w:val="single" w:sz="2" w:color="E5E1D9"/>
              <w:bottom w:val="single" w:sz="2" w:color="E5E1D9"/>
              <w:right w:val="single" w:sz="2" w:color="E5E1D9"/>
            </w:tcBorders>
          </w:tcPr>
          <w:p>
            <w:r>
              <w:rPr>
                <w:sz w:val="16"/>
              </w:rPr>
              <w:t>Customer proof page</w:t>
            </w:r>
          </w:p>
        </w:tc>
        <w:tc>
          <w:tcPr>
            <w:tcW w:type="dxa" w:w="3389"/>
            <w:tcBorders>
              <w:top w:val="single" w:sz="2" w:color="E5E1D9"/>
              <w:left w:val="single" w:sz="2" w:color="E5E1D9"/>
              <w:bottom w:val="single" w:sz="2" w:color="E5E1D9"/>
              <w:right w:val="single" w:sz="2" w:color="E5E1D9"/>
            </w:tcBorders>
          </w:tcPr>
          <w:p>
            <w:r>
              <w:rPr>
                <w:sz w:val="16"/>
              </w:rPr>
              <w:t>Tokenised access, image zoom, products, history and response forms.</w:t>
            </w:r>
          </w:p>
        </w:tc>
      </w:tr>
      <w:tr>
        <w:tc>
          <w:tcPr>
            <w:tcW w:type="dxa" w:w="3389"/>
            <w:tcBorders>
              <w:top w:val="single" w:sz="2" w:color="E5E1D9"/>
              <w:left w:val="single" w:sz="2" w:color="E5E1D9"/>
              <w:bottom w:val="single" w:sz="2" w:color="E5E1D9"/>
              <w:right w:val="single" w:sz="2" w:color="E5E1D9"/>
            </w:tcBorders>
          </w:tcPr>
          <w:p>
            <w:r>
              <w:rPr>
                <w:sz w:val="16"/>
              </w:rPr>
              <w:t>13</w:t>
            </w:r>
          </w:p>
        </w:tc>
        <w:tc>
          <w:tcPr>
            <w:tcW w:type="dxa" w:w="3389"/>
            <w:tcBorders>
              <w:top w:val="single" w:sz="2" w:color="E5E1D9"/>
              <w:left w:val="single" w:sz="2" w:color="E5E1D9"/>
              <w:bottom w:val="single" w:sz="2" w:color="E5E1D9"/>
              <w:right w:val="single" w:sz="2" w:color="E5E1D9"/>
            </w:tcBorders>
          </w:tcPr>
          <w:p>
            <w:r>
              <w:rPr>
                <w:sz w:val="16"/>
              </w:rPr>
              <w:t>Approval and changes</w:t>
            </w:r>
          </w:p>
        </w:tc>
        <w:tc>
          <w:tcPr>
            <w:tcW w:type="dxa" w:w="3389"/>
            <w:tcBorders>
              <w:top w:val="single" w:sz="2" w:color="E5E1D9"/>
              <w:left w:val="single" w:sz="2" w:color="E5E1D9"/>
              <w:bottom w:val="single" w:sz="2" w:color="E5E1D9"/>
              <w:right w:val="single" w:sz="2" w:color="E5E1D9"/>
            </w:tcBorders>
          </w:tcPr>
          <w:p>
            <w:r>
              <w:rPr>
                <w:sz w:val="16"/>
              </w:rPr>
              <w:t>Idempotent approval, change request, uploads and order-summary calculation.</w:t>
            </w:r>
          </w:p>
        </w:tc>
      </w:tr>
      <w:tr>
        <w:tc>
          <w:tcPr>
            <w:tcW w:type="dxa" w:w="3389"/>
            <w:tcBorders>
              <w:top w:val="single" w:sz="2" w:color="E5E1D9"/>
              <w:left w:val="single" w:sz="2" w:color="E5E1D9"/>
              <w:bottom w:val="single" w:sz="2" w:color="E5E1D9"/>
              <w:right w:val="single" w:sz="2" w:color="E5E1D9"/>
            </w:tcBorders>
          </w:tcPr>
          <w:p>
            <w:r>
              <w:rPr>
                <w:sz w:val="16"/>
              </w:rPr>
              <w:t>14</w:t>
            </w:r>
          </w:p>
        </w:tc>
        <w:tc>
          <w:tcPr>
            <w:tcW w:type="dxa" w:w="3389"/>
            <w:tcBorders>
              <w:top w:val="single" w:sz="2" w:color="E5E1D9"/>
              <w:left w:val="single" w:sz="2" w:color="E5E1D9"/>
              <w:bottom w:val="single" w:sz="2" w:color="E5E1D9"/>
              <w:right w:val="single" w:sz="2" w:color="E5E1D9"/>
            </w:tcBorders>
          </w:tcPr>
          <w:p>
            <w:r>
              <w:rPr>
                <w:sz w:val="16"/>
              </w:rPr>
              <w:t>Email system</w:t>
            </w:r>
          </w:p>
        </w:tc>
        <w:tc>
          <w:tcPr>
            <w:tcW w:type="dxa" w:w="3389"/>
            <w:tcBorders>
              <w:top w:val="single" w:sz="2" w:color="E5E1D9"/>
              <w:left w:val="single" w:sz="2" w:color="E5E1D9"/>
              <w:bottom w:val="single" w:sz="2" w:color="E5E1D9"/>
              <w:right w:val="single" w:sz="2" w:color="E5E1D9"/>
            </w:tcBorders>
          </w:tcPr>
          <w:p>
            <w:r>
              <w:rPr>
                <w:sz w:val="16"/>
              </w:rPr>
              <w:t>Queued provider adapter, templates, delivery records and retries.</w:t>
            </w:r>
          </w:p>
        </w:tc>
      </w:tr>
      <w:tr>
        <w:tc>
          <w:tcPr>
            <w:tcW w:type="dxa" w:w="3389"/>
            <w:tcBorders>
              <w:top w:val="single" w:sz="2" w:color="E5E1D9"/>
              <w:left w:val="single" w:sz="2" w:color="E5E1D9"/>
              <w:bottom w:val="single" w:sz="2" w:color="E5E1D9"/>
              <w:right w:val="single" w:sz="2" w:color="E5E1D9"/>
            </w:tcBorders>
          </w:tcPr>
          <w:p>
            <w:r>
              <w:rPr>
                <w:sz w:val="16"/>
              </w:rPr>
              <w:t>15</w:t>
            </w:r>
          </w:p>
        </w:tc>
        <w:tc>
          <w:tcPr>
            <w:tcW w:type="dxa" w:w="3389"/>
            <w:tcBorders>
              <w:top w:val="single" w:sz="2" w:color="E5E1D9"/>
              <w:left w:val="single" w:sz="2" w:color="E5E1D9"/>
              <w:bottom w:val="single" w:sz="2" w:color="E5E1D9"/>
              <w:right w:val="single" w:sz="2" w:color="E5E1D9"/>
            </w:tcBorders>
          </w:tcPr>
          <w:p>
            <w:r>
              <w:rPr>
                <w:sz w:val="16"/>
              </w:rPr>
              <w:t>Shopify tag synchronisation</w:t>
            </w:r>
          </w:p>
        </w:tc>
        <w:tc>
          <w:tcPr>
            <w:tcW w:type="dxa" w:w="3389"/>
            <w:tcBorders>
              <w:top w:val="single" w:sz="2" w:color="E5E1D9"/>
              <w:left w:val="single" w:sz="2" w:color="E5E1D9"/>
              <w:bottom w:val="single" w:sz="2" w:color="E5E1D9"/>
              <w:right w:val="single" w:sz="2" w:color="E5E1D9"/>
            </w:tcBorders>
          </w:tcPr>
          <w:p>
            <w:r>
              <w:rPr>
                <w:sz w:val="16"/>
              </w:rPr>
              <w:t>Editable mappings, idempotent updates and failure capture.</w:t>
            </w:r>
          </w:p>
        </w:tc>
      </w:tr>
      <w:tr>
        <w:tc>
          <w:tcPr>
            <w:tcW w:type="dxa" w:w="3389"/>
            <w:tcBorders>
              <w:top w:val="single" w:sz="2" w:color="E5E1D9"/>
              <w:left w:val="single" w:sz="2" w:color="E5E1D9"/>
              <w:bottom w:val="single" w:sz="2" w:color="E5E1D9"/>
              <w:right w:val="single" w:sz="2" w:color="E5E1D9"/>
            </w:tcBorders>
          </w:tcPr>
          <w:p>
            <w:r>
              <w:rPr>
                <w:sz w:val="16"/>
              </w:rPr>
              <w:t>16</w:t>
            </w:r>
          </w:p>
        </w:tc>
        <w:tc>
          <w:tcPr>
            <w:tcW w:type="dxa" w:w="3389"/>
            <w:tcBorders>
              <w:top w:val="single" w:sz="2" w:color="E5E1D9"/>
              <w:left w:val="single" w:sz="2" w:color="E5E1D9"/>
              <w:bottom w:val="single" w:sz="2" w:color="E5E1D9"/>
              <w:right w:val="single" w:sz="2" w:color="E5E1D9"/>
            </w:tcBorders>
          </w:tcPr>
          <w:p>
            <w:r>
              <w:rPr>
                <w:sz w:val="16"/>
              </w:rPr>
              <w:t>Exported-for-print</w:t>
            </w:r>
          </w:p>
        </w:tc>
        <w:tc>
          <w:tcPr>
            <w:tcW w:type="dxa" w:w="3389"/>
            <w:tcBorders>
              <w:top w:val="single" w:sz="2" w:color="E5E1D9"/>
              <w:left w:val="single" w:sz="2" w:color="E5E1D9"/>
              <w:bottom w:val="single" w:sz="2" w:color="E5E1D9"/>
              <w:right w:val="single" w:sz="2" w:color="E5E1D9"/>
            </w:tcBorders>
          </w:tcPr>
          <w:p>
            <w:r>
              <w:rPr>
                <w:sz w:val="16"/>
              </w:rPr>
              <w:t>Approval guard, production file, export record and customer update.</w:t>
            </w:r>
          </w:p>
        </w:tc>
      </w:tr>
      <w:tr>
        <w:tc>
          <w:tcPr>
            <w:tcW w:type="dxa" w:w="3389"/>
            <w:tcBorders>
              <w:top w:val="single" w:sz="2" w:color="E5E1D9"/>
              <w:left w:val="single" w:sz="2" w:color="E5E1D9"/>
              <w:bottom w:val="single" w:sz="2" w:color="E5E1D9"/>
              <w:right w:val="single" w:sz="2" w:color="E5E1D9"/>
            </w:tcBorders>
          </w:tcPr>
          <w:p>
            <w:r>
              <w:rPr>
                <w:sz w:val="16"/>
              </w:rPr>
              <w:t>17</w:t>
            </w:r>
          </w:p>
        </w:tc>
        <w:tc>
          <w:tcPr>
            <w:tcW w:type="dxa" w:w="3389"/>
            <w:tcBorders>
              <w:top w:val="single" w:sz="2" w:color="E5E1D9"/>
              <w:left w:val="single" w:sz="2" w:color="E5E1D9"/>
              <w:bottom w:val="single" w:sz="2" w:color="E5E1D9"/>
              <w:right w:val="single" w:sz="2" w:color="E5E1D9"/>
            </w:tcBorders>
          </w:tcPr>
          <w:p>
            <w:r>
              <w:rPr>
                <w:sz w:val="16"/>
              </w:rPr>
              <w:t>Reminders</w:t>
            </w:r>
          </w:p>
        </w:tc>
        <w:tc>
          <w:tcPr>
            <w:tcW w:type="dxa" w:w="3389"/>
            <w:tcBorders>
              <w:top w:val="single" w:sz="2" w:color="E5E1D9"/>
              <w:left w:val="single" w:sz="2" w:color="E5E1D9"/>
              <w:bottom w:val="single" w:sz="2" w:color="E5E1D9"/>
              <w:right w:val="single" w:sz="2" w:color="E5E1D9"/>
            </w:tcBorders>
          </w:tcPr>
          <w:p>
            <w:r>
              <w:rPr>
                <w:sz w:val="16"/>
              </w:rPr>
              <w:t>Eligibility queue, automatic first reminder, cooldown and suppression.</w:t>
            </w:r>
          </w:p>
        </w:tc>
      </w:tr>
      <w:tr>
        <w:tc>
          <w:tcPr>
            <w:tcW w:type="dxa" w:w="3389"/>
            <w:tcBorders>
              <w:top w:val="single" w:sz="2" w:color="E5E1D9"/>
              <w:left w:val="single" w:sz="2" w:color="E5E1D9"/>
              <w:bottom w:val="single" w:sz="2" w:color="E5E1D9"/>
              <w:right w:val="single" w:sz="2" w:color="E5E1D9"/>
            </w:tcBorders>
          </w:tcPr>
          <w:p>
            <w:r>
              <w:rPr>
                <w:sz w:val="16"/>
              </w:rPr>
              <w:t>18</w:t>
            </w:r>
          </w:p>
        </w:tc>
        <w:tc>
          <w:tcPr>
            <w:tcW w:type="dxa" w:w="3389"/>
            <w:tcBorders>
              <w:top w:val="single" w:sz="2" w:color="E5E1D9"/>
              <w:left w:val="single" w:sz="2" w:color="E5E1D9"/>
              <w:bottom w:val="single" w:sz="2" w:color="E5E1D9"/>
              <w:right w:val="single" w:sz="2" w:color="E5E1D9"/>
            </w:tcBorders>
          </w:tcPr>
          <w:p>
            <w:r>
              <w:rPr>
                <w:sz w:val="16"/>
              </w:rPr>
              <w:t>Overrides and audit</w:t>
            </w:r>
          </w:p>
        </w:tc>
        <w:tc>
          <w:tcPr>
            <w:tcW w:type="dxa" w:w="3389"/>
            <w:tcBorders>
              <w:top w:val="single" w:sz="2" w:color="E5E1D9"/>
              <w:left w:val="single" w:sz="2" w:color="E5E1D9"/>
              <w:bottom w:val="single" w:sz="2" w:color="E5E1D9"/>
              <w:right w:val="single" w:sz="2" w:color="E5E1D9"/>
            </w:tcBorders>
          </w:tcPr>
          <w:p>
            <w:r>
              <w:rPr>
                <w:sz w:val="16"/>
              </w:rPr>
              <w:t>Reusable override component, manager rules and immutable activity history.</w:t>
            </w:r>
          </w:p>
        </w:tc>
      </w:tr>
      <w:tr>
        <w:tc>
          <w:tcPr>
            <w:tcW w:type="dxa" w:w="3389"/>
            <w:tcBorders>
              <w:top w:val="single" w:sz="2" w:color="E5E1D9"/>
              <w:left w:val="single" w:sz="2" w:color="E5E1D9"/>
              <w:bottom w:val="single" w:sz="2" w:color="E5E1D9"/>
              <w:right w:val="single" w:sz="2" w:color="E5E1D9"/>
            </w:tcBorders>
          </w:tcPr>
          <w:p>
            <w:r>
              <w:rPr>
                <w:sz w:val="16"/>
              </w:rPr>
              <w:t>19</w:t>
            </w:r>
          </w:p>
        </w:tc>
        <w:tc>
          <w:tcPr>
            <w:tcW w:type="dxa" w:w="3389"/>
            <w:tcBorders>
              <w:top w:val="single" w:sz="2" w:color="E5E1D9"/>
              <w:left w:val="single" w:sz="2" w:color="E5E1D9"/>
              <w:bottom w:val="single" w:sz="2" w:color="E5E1D9"/>
              <w:right w:val="single" w:sz="2" w:color="E5E1D9"/>
            </w:tcBorders>
          </w:tcPr>
          <w:p>
            <w:r>
              <w:rPr>
                <w:sz w:val="16"/>
              </w:rPr>
              <w:t>Integration issue queue</w:t>
            </w:r>
          </w:p>
        </w:tc>
        <w:tc>
          <w:tcPr>
            <w:tcW w:type="dxa" w:w="3389"/>
            <w:tcBorders>
              <w:top w:val="single" w:sz="2" w:color="E5E1D9"/>
              <w:left w:val="single" w:sz="2" w:color="E5E1D9"/>
              <w:bottom w:val="single" w:sz="2" w:color="E5E1D9"/>
              <w:right w:val="single" w:sz="2" w:color="E5E1D9"/>
            </w:tcBorders>
          </w:tcPr>
          <w:p>
            <w:r>
              <w:rPr>
                <w:sz w:val="16"/>
              </w:rPr>
              <w:t>Failure dashboard, retry, assignment, resolution and header warning.</w:t>
            </w:r>
          </w:p>
        </w:tc>
      </w:tr>
      <w:tr>
        <w:tc>
          <w:tcPr>
            <w:tcW w:type="dxa" w:w="3389"/>
            <w:tcBorders>
              <w:top w:val="single" w:sz="2" w:color="E5E1D9"/>
              <w:left w:val="single" w:sz="2" w:color="E5E1D9"/>
              <w:bottom w:val="single" w:sz="2" w:color="E5E1D9"/>
              <w:right w:val="single" w:sz="2" w:color="E5E1D9"/>
            </w:tcBorders>
          </w:tcPr>
          <w:p>
            <w:r>
              <w:rPr>
                <w:sz w:val="16"/>
              </w:rPr>
              <w:t>20</w:t>
            </w:r>
          </w:p>
        </w:tc>
        <w:tc>
          <w:tcPr>
            <w:tcW w:type="dxa" w:w="3389"/>
            <w:tcBorders>
              <w:top w:val="single" w:sz="2" w:color="E5E1D9"/>
              <w:left w:val="single" w:sz="2" w:color="E5E1D9"/>
              <w:bottom w:val="single" w:sz="2" w:color="E5E1D9"/>
              <w:right w:val="single" w:sz="2" w:color="E5E1D9"/>
            </w:tcBorders>
          </w:tcPr>
          <w:p>
            <w:r>
              <w:rPr>
                <w:sz w:val="16"/>
              </w:rPr>
              <w:t>No-proof-required</w:t>
            </w:r>
          </w:p>
        </w:tc>
        <w:tc>
          <w:tcPr>
            <w:tcW w:type="dxa" w:w="3389"/>
            <w:tcBorders>
              <w:top w:val="single" w:sz="2" w:color="E5E1D9"/>
              <w:left w:val="single" w:sz="2" w:color="E5E1D9"/>
              <w:bottom w:val="single" w:sz="2" w:color="E5E1D9"/>
              <w:right w:val="single" w:sz="2" w:color="E5E1D9"/>
            </w:tcBorders>
          </w:tcPr>
          <w:p>
            <w:r>
              <w:rPr>
                <w:sz w:val="16"/>
              </w:rPr>
              <w:t>Order-line and proof-group handling, reasons and prior-artwork linking.</w:t>
            </w:r>
          </w:p>
        </w:tc>
      </w:tr>
      <w:tr>
        <w:tc>
          <w:tcPr>
            <w:tcW w:type="dxa" w:w="3389"/>
            <w:tcBorders>
              <w:top w:val="single" w:sz="2" w:color="E5E1D9"/>
              <w:left w:val="single" w:sz="2" w:color="E5E1D9"/>
              <w:bottom w:val="single" w:sz="2" w:color="E5E1D9"/>
              <w:right w:val="single" w:sz="2" w:color="E5E1D9"/>
            </w:tcBorders>
          </w:tcPr>
          <w:p>
            <w:r>
              <w:rPr>
                <w:sz w:val="16"/>
              </w:rPr>
              <w:t>21</w:t>
            </w:r>
          </w:p>
        </w:tc>
        <w:tc>
          <w:tcPr>
            <w:tcW w:type="dxa" w:w="3389"/>
            <w:tcBorders>
              <w:top w:val="single" w:sz="2" w:color="E5E1D9"/>
              <w:left w:val="single" w:sz="2" w:color="E5E1D9"/>
              <w:bottom w:val="single" w:sz="2" w:color="E5E1D9"/>
              <w:right w:val="single" w:sz="2" w:color="E5E1D9"/>
            </w:tcBorders>
          </w:tcPr>
          <w:p>
            <w:r>
              <w:rPr>
                <w:sz w:val="16"/>
              </w:rPr>
              <w:t>Reprint and barcode foundations</w:t>
            </w:r>
          </w:p>
        </w:tc>
        <w:tc>
          <w:tcPr>
            <w:tcW w:type="dxa" w:w="3389"/>
            <w:tcBorders>
              <w:top w:val="single" w:sz="2" w:color="E5E1D9"/>
              <w:left w:val="single" w:sz="2" w:color="E5E1D9"/>
              <w:bottom w:val="single" w:sz="2" w:color="E5E1D9"/>
              <w:right w:val="single" w:sz="2" w:color="E5E1D9"/>
            </w:tcBorders>
          </w:tcPr>
          <w:p>
            <w:r>
              <w:rPr>
                <w:sz w:val="16"/>
              </w:rPr>
              <w:t>Data models and minimal administrative views without full warehouse UI.</w:t>
            </w:r>
          </w:p>
        </w:tc>
      </w:tr>
      <w:tr>
        <w:tc>
          <w:tcPr>
            <w:tcW w:type="dxa" w:w="3389"/>
            <w:tcBorders>
              <w:top w:val="single" w:sz="2" w:color="E5E1D9"/>
              <w:left w:val="single" w:sz="2" w:color="E5E1D9"/>
              <w:bottom w:val="single" w:sz="2" w:color="E5E1D9"/>
              <w:right w:val="single" w:sz="2" w:color="E5E1D9"/>
            </w:tcBorders>
          </w:tcPr>
          <w:p>
            <w:r>
              <w:rPr>
                <w:sz w:val="16"/>
              </w:rPr>
              <w:t>22</w:t>
            </w:r>
          </w:p>
        </w:tc>
        <w:tc>
          <w:tcPr>
            <w:tcW w:type="dxa" w:w="3389"/>
            <w:tcBorders>
              <w:top w:val="single" w:sz="2" w:color="E5E1D9"/>
              <w:left w:val="single" w:sz="2" w:color="E5E1D9"/>
              <w:bottom w:val="single" w:sz="2" w:color="E5E1D9"/>
              <w:right w:val="single" w:sz="2" w:color="E5E1D9"/>
            </w:tcBorders>
          </w:tcPr>
          <w:p>
            <w:r>
              <w:rPr>
                <w:sz w:val="16"/>
              </w:rPr>
              <w:t>Testing and hardening</w:t>
            </w:r>
          </w:p>
        </w:tc>
        <w:tc>
          <w:tcPr>
            <w:tcW w:type="dxa" w:w="3389"/>
            <w:tcBorders>
              <w:top w:val="single" w:sz="2" w:color="E5E1D9"/>
              <w:left w:val="single" w:sz="2" w:color="E5E1D9"/>
              <w:bottom w:val="single" w:sz="2" w:color="E5E1D9"/>
              <w:right w:val="single" w:sz="2" w:color="E5E1D9"/>
            </w:tcBorders>
          </w:tcPr>
          <w:p>
            <w:r>
              <w:rPr>
                <w:sz w:val="16"/>
              </w:rPr>
              <w:t>Full integration tests, security review, accessibility and performance.</w:t>
            </w:r>
          </w:p>
        </w:tc>
      </w:tr>
      <w:tr>
        <w:tc>
          <w:tcPr>
            <w:tcW w:type="dxa" w:w="3389"/>
            <w:tcBorders>
              <w:top w:val="single" w:sz="2" w:color="E5E1D9"/>
              <w:left w:val="single" w:sz="2" w:color="E5E1D9"/>
              <w:bottom w:val="single" w:sz="2" w:color="E5E1D9"/>
              <w:right w:val="single" w:sz="2" w:color="E5E1D9"/>
            </w:tcBorders>
          </w:tcPr>
          <w:p>
            <w:r>
              <w:rPr>
                <w:sz w:val="16"/>
              </w:rPr>
              <w:t>23</w:t>
            </w:r>
          </w:p>
        </w:tc>
        <w:tc>
          <w:tcPr>
            <w:tcW w:type="dxa" w:w="3389"/>
            <w:tcBorders>
              <w:top w:val="single" w:sz="2" w:color="E5E1D9"/>
              <w:left w:val="single" w:sz="2" w:color="E5E1D9"/>
              <w:bottom w:val="single" w:sz="2" w:color="E5E1D9"/>
              <w:right w:val="single" w:sz="2" w:color="E5E1D9"/>
            </w:tcBorders>
          </w:tcPr>
          <w:p>
            <w:r>
              <w:rPr>
                <w:sz w:val="16"/>
              </w:rPr>
              <w:t>Deployment</w:t>
            </w:r>
          </w:p>
        </w:tc>
        <w:tc>
          <w:tcPr>
            <w:tcW w:type="dxa" w:w="3389"/>
            <w:tcBorders>
              <w:top w:val="single" w:sz="2" w:color="E5E1D9"/>
              <w:left w:val="single" w:sz="2" w:color="E5E1D9"/>
              <w:bottom w:val="single" w:sz="2" w:color="E5E1D9"/>
              <w:right w:val="single" w:sz="2" w:color="E5E1D9"/>
            </w:tcBorders>
          </w:tcPr>
          <w:p>
            <w:r>
              <w:rPr>
                <w:sz w:val="16"/>
              </w:rPr>
              <w:t>Production configuration, monitoring, backups, rollback and operations guide.</w:t>
            </w:r>
          </w:p>
        </w:tc>
      </w:tr>
    </w:tbl>
    <w:p>
      <w:pPr>
        <w:pStyle w:val="Heading2"/>
      </w:pPr>
      <w:r>
        <w:t>27.1 Claude Code working rules</w:t>
      </w:r>
    </w:p>
    <w:p>
      <w:pPr>
        <w:pStyle w:val="ListBullet"/>
      </w:pPr>
      <w:r>
        <w:t>Read this specification before each milestone.</w:t>
      </w:r>
    </w:p>
    <w:p>
      <w:pPr>
        <w:pStyle w:val="ListBullet"/>
      </w:pPr>
      <w:r>
        <w:t>Implement one milestone at a time.</w:t>
      </w:r>
    </w:p>
    <w:p>
      <w:pPr>
        <w:pStyle w:val="ListBullet"/>
      </w:pPr>
      <w:r>
        <w:t>Write a small implementation plan before changing code.</w:t>
      </w:r>
    </w:p>
    <w:p>
      <w:pPr>
        <w:pStyle w:val="ListBullet"/>
      </w:pPr>
      <w:r>
        <w:t>Run type checking, linting and tests after each material change.</w:t>
      </w:r>
    </w:p>
    <w:p>
      <w:pPr>
        <w:pStyle w:val="ListBullet"/>
      </w:pPr>
      <w:r>
        <w:t>Fix errors before moving to the next milestone.</w:t>
      </w:r>
    </w:p>
    <w:p>
      <w:pPr>
        <w:pStyle w:val="ListBullet"/>
      </w:pPr>
      <w:r>
        <w:t>Update README, migrations and architecture notes.</w:t>
      </w:r>
    </w:p>
    <w:p>
      <w:pPr>
        <w:pStyle w:val="ListBullet"/>
      </w:pPr>
      <w:r>
        <w:t>Do not silently present placeholder functionality as complete.</w:t>
      </w:r>
    </w:p>
    <w:p>
      <w:pPr>
        <w:pStyle w:val="ListBullet"/>
      </w:pPr>
      <w:r>
        <w:t>Do not change core business rules without recording the decision.</w:t>
      </w:r>
    </w:p>
    <w:p>
      <w:pPr>
        <w:pStyle w:val="ListBullet"/>
      </w:pPr>
      <w:r>
        <w:t>Use current official documentation when an API or framework detail may have changed.</w:t>
      </w:r>
    </w:p>
    <w:p>
      <w:r>
        <w:br w:type="page"/>
      </w:r>
    </w:p>
    <w:p>
      <w:pPr>
        <w:pStyle w:val="Heading1"/>
      </w:pPr>
      <w:r>
        <w:t>Appendix A. Status and Tag Catalogue</w:t>
      </w:r>
    </w:p>
    <w:p>
      <w:pPr>
        <w:pStyle w:val="Heading2"/>
      </w:pPr>
      <w:r>
        <w:t>A.1 Order statuses</w:t>
      </w:r>
    </w:p>
    <w:p>
      <w:pPr>
        <w:pStyle w:val="JSCode"/>
      </w:pPr>
      <w:r>
        <w:t>NEW, ARTWORK_REQUIRED, PROOFING_IN_PROGRESS, WAITING_CUSTOMER, PARTIALLY_APPROVED, READY_FOR_EXPORT, PARTIALLY_EXPORTED, EXPORTED_FOR_PRINT, IN_PRODUCTION, PARTIALLY_COMPLETE, READY_TO_PACK, PACKING, FULFILLED, ON_HOLD, CANCELLED, ARCHIVED.</w:t>
      </w:r>
    </w:p>
    <w:p>
      <w:pPr>
        <w:pStyle w:val="Heading2"/>
      </w:pPr>
      <w:r>
        <w:t>A.2 Proof-group statuses</w:t>
      </w:r>
    </w:p>
    <w:p>
      <w:pPr>
        <w:pStyle w:val="JSCode"/>
      </w:pPr>
      <w:r>
        <w:t>NOT_STARTED, DRAFT_IN_PROGRESS, READY_TO_SEND, SENT, VIEWED, CHANGES_REQUESTED, APPROVED, NO_PROOF_REQUIRED, READY_FOR_EXPORT, EXPORTED_FOR_PRINT, CANCELLED.</w:t>
      </w:r>
    </w:p>
    <w:p>
      <w:pPr>
        <w:pStyle w:val="Heading2"/>
      </w:pPr>
      <w:r>
        <w:t>A.3 Proof-version statuses</w:t>
      </w:r>
    </w:p>
    <w:p>
      <w:pPr>
        <w:pStyle w:val="JSCode"/>
      </w:pPr>
      <w:r>
        <w:t>DRAFT, READY_TO_SEND, SENT, VIEWED, APPROVED, CHANGES_REQUESTED, SUPERSEDED, CANCELLED.</w:t>
      </w:r>
    </w:p>
    <w:p>
      <w:pPr>
        <w:pStyle w:val="Heading2"/>
      </w:pPr>
      <w:r>
        <w:t>A.4 Order proof summaries</w:t>
      </w:r>
    </w:p>
    <w:p>
      <w:pPr>
        <w:pStyle w:val="JSCode"/>
      </w:pPr>
      <w:r>
        <w:t>NO_PROOFS_REQUIRED, PROOFS_NOT_STARTED, PROOFS_IN_PROGRESS, WAITING_ON_CUSTOMER, CHANGES_REQUESTED, PARTIALLY_APPROVED, ALL_REQUIRED_PROOFS_APPROVED, PARTIALLY_EXPORTED, ALL_REQUIRED_PROOFS_EXPORTED.</w:t>
      </w:r>
    </w:p>
    <w:p>
      <w:pPr>
        <w:pStyle w:val="Heading1"/>
      </w:pPr>
      <w:r>
        <w:t>Appendix B. Starter Email Templates</w:t>
      </w:r>
    </w:p>
    <w:p>
      <w:pPr>
        <w:pStyle w:val="Heading2"/>
      </w:pPr>
      <w:r>
        <w:t>B.1 Proof sent</w:t>
      </w:r>
    </w:p>
    <w:p>
      <w:pPr/>
      <w:r>
        <w:t>Subject: Your Just Shear artwork proof is ready</w:t>
      </w:r>
    </w:p>
    <w:p>
      <w:pPr/>
      <w:r>
        <w:t>Hi {{customer_first_name}},</w:t>
        <w:br/>
        <w:br/>
        <w:t>Your artwork proof for order {{order_number}} is ready to review. Please use the button below to check the artwork, spelling, colours, quantities and placement.</w:t>
        <w:br/>
        <w:br/>
        <w:t>{{review_proof_button}}</w:t>
        <w:br/>
        <w:br/>
        <w:t>You can approve the proof or request changes and upload a marked-up image if needed.</w:t>
        <w:br/>
        <w:br/>
        <w:t>Thanks,</w:t>
        <w:br/>
        <w:t>Just Shear</w:t>
      </w:r>
    </w:p>
    <w:p>
      <w:pPr>
        <w:pStyle w:val="Heading2"/>
      </w:pPr>
      <w:r>
        <w:t>B.2 Printing-stage update</w:t>
      </w:r>
    </w:p>
    <w:p>
      <w:pPr/>
      <w:r>
        <w:t>Subject: Your Just Shear order has moved to printing</w:t>
      </w:r>
    </w:p>
    <w:p>
      <w:pPr/>
      <w:r>
        <w:t>Hi {{customer_first_name}},</w:t>
        <w:br/>
        <w:br/>
        <w:t>Your approved artwork for order {{order_number}} has now been prepared and moved into the printing stage. We’ll send another update when your order is ready to leave us.</w:t>
        <w:br/>
        <w:br/>
        <w:t>Thanks,</w:t>
        <w:br/>
        <w:t>Just Shear</w:t>
      </w:r>
    </w:p>
    <w:p>
      <w:pPr>
        <w:pStyle w:val="Heading2"/>
      </w:pPr>
      <w:r>
        <w:t>B.3 Reminder</w:t>
      </w:r>
    </w:p>
    <w:p>
      <w:pPr/>
      <w:r>
        <w:t>Subject: A reminder to review your Just Shear proof</w:t>
      </w:r>
    </w:p>
    <w:p>
      <w:pPr/>
      <w:r>
        <w:t>Hi {{customer_first_name}},</w:t>
        <w:br/>
        <w:br/>
        <w:t>Your artwork proof for order {{order_number}} is still waiting for review. Please approve it or request changes so we can continue with your order.</w:t>
        <w:br/>
        <w:br/>
        <w:t>{{review_proof_button}}</w:t>
        <w:br/>
        <w:br/>
        <w:t>Thanks,</w:t>
        <w:br/>
        <w:t>Just Shear</w:t>
      </w:r>
    </w:p>
    <w:p>
      <w:pPr>
        <w:pStyle w:val="Heading1"/>
      </w:pPr>
      <w:r>
        <w:t>Appendix C. Claude Code Master Instruction</w:t>
      </w:r>
    </w:p>
    <w:p>
      <w:pPr>
        <w:pStyle w:val="JSCallout"/>
      </w:pPr>
      <w:r>
        <w:t>Use the following instruction at the start of a Claude Code session together with this SRS:</w:t>
      </w:r>
    </w:p>
    <w:p>
      <w:pPr>
        <w:pStyle w:val="JSCode"/>
      </w:pPr>
      <w:r>
        <w:t>You are implementing the Just Shear Production Hub.</w:t>
        <w:br/>
        <w:br/>
        <w:t>Treat the repository’s Software Requirements Specification as the authoritative product document. Read the full specification and the existing code before making changes.</w:t>
        <w:br/>
        <w:br/>
        <w:t>Implement only the requested milestone unless a dependency must be completed first. Before coding, provide a concise implementation plan covering:</w:t>
        <w:br/>
        <w:t>1. Files and components to be changed.</w:t>
        <w:br/>
        <w:t>2. Database or API changes.</w:t>
        <w:br/>
        <w:t>3. Security and permission considerations.</w:t>
        <w:br/>
        <w:t>4. Tests to add or update.</w:t>
        <w:br/>
        <w:t>5. Any requirement conflict or missing decision.</w:t>
        <w:br/>
        <w:br/>
        <w:t>Core rules:</w:t>
        <w:br/>
        <w:t>- Shopify remains the source of truth for commerce records.</w:t>
        <w:br/>
        <w:t>- The Production Hub remains the source of truth for operational workflow.</w:t>
        <w:br/>
        <w:t>- Order status and proof-group status are separate.</w:t>
        <w:br/>
        <w:t>- An order may contain multiple proof groups.</w:t>
        <w:br/>
        <w:t>- Each proof group may contain multiple retained proof versions.</w:t>
        <w:br/>
        <w:t>- Customer uploads remain linked to exact order lines.</w:t>
        <w:br/>
        <w:t>- Do not overwrite prior proofs, approvals, customer responses or production records.</w:t>
        <w:br/>
        <w:t>- Every manual override requires a meaningful reason.</w:t>
        <w:br/>
        <w:t>- External failures must be visible in the integration-failure queue.</w:t>
        <w:br/>
        <w:t>- Internal workflow changes must survive external synchronisation failures.</w:t>
        <w:br/>
        <w:t>- Use role-based server-side authorisation.</w:t>
        <w:br/>
        <w:t>- Use idempotency for webhooks, customer responses, emails and synchronisation jobs.</w:t>
        <w:br/>
        <w:t>- Do not hard-code OPTIS mappings before real payloads are inspected.</w:t>
        <w:br/>
        <w:t>- Do not expose internal notes, raw order data, secrets or technical errors to customers.</w:t>
        <w:br/>
        <w:t>- Do not present placeholder or mocked behaviour as production-complete.</w:t>
        <w:br/>
        <w:br/>
        <w:t>After implementation:</w:t>
        <w:br/>
        <w:t>- Run formatting, linting, type checking and tests.</w:t>
        <w:br/>
        <w:t>- Fix all introduced failures.</w:t>
        <w:br/>
        <w:t>- Summarise changed files, migrations, tests and remaining risks.</w:t>
        <w:br/>
        <w:t>- Update repository documentation and the milestone status.</w:t>
      </w:r>
    </w:p>
    <w:p>
      <w:pPr>
        <w:pStyle w:val="Heading1"/>
      </w:pPr>
      <w:r>
        <w:t>Appendix D. Stage One Definition of Done</w:t>
      </w:r>
    </w:p>
    <w:p>
      <w:pPr>
        <w:pStyle w:val="ListBullet"/>
      </w:pPr>
      <w:r>
        <w:t>A staff user can locate a Shopify order, see its products, tags, customer options and line-specific uploads.</w:t>
      </w:r>
    </w:p>
    <w:p>
      <w:pPr>
        <w:pStyle w:val="ListBullet"/>
      </w:pPr>
      <w:r>
        <w:t>Artwork staff can create multiple proof groups and multiple proof versions.</w:t>
      </w:r>
    </w:p>
    <w:p>
      <w:pPr>
        <w:pStyle w:val="ListBullet"/>
      </w:pPr>
      <w:r>
        <w:t>A customer can securely approve or request changes with notes and uploads.</w:t>
      </w:r>
    </w:p>
    <w:p>
      <w:pPr>
        <w:pStyle w:val="ListBullet"/>
      </w:pPr>
      <w:r>
        <w:t>The application retains all history.</w:t>
      </w:r>
    </w:p>
    <w:p>
      <w:pPr>
        <w:pStyle w:val="ListBullet"/>
      </w:pPr>
      <w:r>
        <w:t>Approved artwork can be manually marked exported for print.</w:t>
      </w:r>
    </w:p>
    <w:p>
      <w:pPr>
        <w:pStyle w:val="ListBullet"/>
      </w:pPr>
      <w:r>
        <w:t>Customers receive controlled updates.</w:t>
      </w:r>
    </w:p>
    <w:p>
      <w:pPr>
        <w:pStyle w:val="ListBullet"/>
      </w:pPr>
      <w:r>
        <w:t>Due dates, priority, assignments and overrides work.</w:t>
      </w:r>
    </w:p>
    <w:p>
      <w:pPr>
        <w:pStyle w:val="ListBullet"/>
      </w:pPr>
      <w:r>
        <w:t>No-proof-required and repeat-job handling work at the correct level.</w:t>
      </w:r>
    </w:p>
    <w:p>
      <w:pPr>
        <w:pStyle w:val="ListBullet"/>
      </w:pPr>
      <w:r>
        <w:t>Failures in Shopify or email are visible and retryable.</w:t>
      </w:r>
    </w:p>
    <w:p>
      <w:pPr>
        <w:pStyle w:val="ListBullet"/>
      </w:pPr>
      <w:r>
        <w:t>Permissions, audit and security tests pass.</w:t>
      </w:r>
    </w:p>
    <w:p>
      <w:pPr>
        <w:pStyle w:val="ListBullet"/>
      </w:pPr>
      <w:r>
        <w:t>Deployment documentation is complete.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27A80"/>
        <w:sz w:val="16"/>
      </w:rPr>
      <w:t>Software Requirements Specification  •  Version 1.0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JSSmall"/>
      <w:jc w:val="right"/>
    </w:pPr>
    <w:r>
      <w:rPr>
        <w:color w:val="3B4E77"/>
      </w:rPr>
      <w:t>JUST SHEAR  |  PRODUCTION HUB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27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B4E7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3B4E7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731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3B4E7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SSubtitle">
    <w:name w:val="JS Subtitle"/>
    <w:basedOn w:val="Normal"/>
    <w:rPr>
      <w:rFonts w:ascii="Aptos" w:hAnsi="Aptos"/>
      <w:b w:val="0"/>
      <w:color w:val="727A80"/>
      <w:sz w:val="26"/>
    </w:rPr>
  </w:style>
  <w:style w:type="paragraph" w:customStyle="1" w:styleId="JSSmall">
    <w:name w:val="JS Small"/>
    <w:basedOn w:val="Normal"/>
    <w:rPr>
      <w:rFonts w:ascii="Aptos" w:hAnsi="Aptos"/>
      <w:b w:val="0"/>
      <w:color w:val="727A80"/>
      <w:sz w:val="16"/>
    </w:rPr>
  </w:style>
  <w:style w:type="paragraph" w:customStyle="1" w:styleId="JSCallout">
    <w:name w:val="JS Callout"/>
    <w:basedOn w:val="Normal"/>
    <w:rPr>
      <w:rFonts w:ascii="Aptos" w:hAnsi="Aptos"/>
      <w:b w:val="0"/>
      <w:color w:val="27313A"/>
      <w:sz w:val="19"/>
    </w:rPr>
  </w:style>
  <w:style w:type="paragraph" w:customStyle="1" w:styleId="JSRequirement">
    <w:name w:val="JS Requirement"/>
    <w:basedOn w:val="Normal"/>
    <w:rPr>
      <w:rFonts w:ascii="Aptos" w:hAnsi="Aptos"/>
      <w:b w:val="0"/>
      <w:color w:val="27313A"/>
      <w:sz w:val="18"/>
    </w:rPr>
  </w:style>
  <w:style w:type="paragraph" w:customStyle="1" w:styleId="JSCode">
    <w:name w:val="JS Code"/>
    <w:basedOn w:val="Normal"/>
    <w:rPr>
      <w:rFonts w:ascii="Consolas" w:hAnsi="Consolas"/>
      <w:b w:val="0"/>
      <w:color w:val="27313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 Shear Production Hub – Software Requirements Specification</dc:title>
  <dc:subject>Proofing, production, warehouse, fulfilment and returns application blueprint</dc:subject>
  <dc:creator>Just Shear</dc:creator>
  <cp:keywords>Just Shear, Shopify, proofing, Kanban, OPTIS, Starshipit, production</cp:keywords>
  <dc:description>generated by python-docx</dc:description>
  <cp:lastModifiedBy/>
  <cp:revision>1</cp:revision>
  <dcterms:created xsi:type="dcterms:W3CDTF">2013-12-23T23:15:00Z</dcterms:created>
  <dcterms:modified xsi:type="dcterms:W3CDTF">2013-12-23T23:15:00Z</dcterms:modified>
  <cp:category/>
</cp:coreProperties>
</file>