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DA75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FCF3A3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F8054C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F027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3597C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0BC4D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18B645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Институт компьютерных систем и информационной безопасности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96321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информационных систем и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0C117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07DBB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536F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99F3F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08BD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728E5A" w14:textId="55255EE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2CBF036" w14:textId="43228CA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Рефракторинг и работа с унаследованным кодом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CAFD7D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6B9541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C49BE3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1361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569DDD9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14B755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6E1C2B4" w14:textId="367896D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Я.С Давков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DF758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06FA4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7BD2D1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78CD5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86941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BDB0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EA6F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8ECB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5EC44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DE6A3" w14:textId="646F64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 </w:t>
      </w:r>
      <w:r>
        <w:rPr>
          <w:rFonts w:ascii="Times New Roman" w:hAnsi="Times New Roman" w:cs="Times New Roman"/>
          <w:sz w:val="28"/>
          <w:szCs w:val="28"/>
        </w:rPr>
        <w:t xml:space="preserve">П.А Косолапов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A5D042" w14:textId="77777777">
      <w:pPr>
        <w:pBdr/>
        <w:spacing w:after="0" w:line="240" w:lineRule="auto"/>
        <w:ind/>
        <w:rPr/>
      </w:pPr>
      <w:r>
        <w:br w:type="page" w:clear="all"/>
      </w:r>
      <w:r/>
    </w:p>
    <w:p w14:paraId="1133540A" w14:textId="77777777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CDF13" w14:textId="77777777">
      <w:pPr>
        <w:pStyle w:val="937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Цель работы – </w:t>
      </w:r>
      <w:r>
        <w:t xml:space="preserve">Изучить базовые техники рефакторинга позволяющие различным образом манипулировать классами программы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B2C7CD4" w14:textId="77777777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Краткая теория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FD5EB56">
      <w:pPr>
        <w:pStyle w:val="937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w:r>
        <w:t xml:space="preserve">В данной работе будут применены ряд техник рефакторинга, такие как замена условного оператора полиморфизмом, замена типа подклассами/полиморфизмом и ряд других. Более подробно с приведенными и другими техниками можно ознакомиться в приложении Б.</w:t>
      </w:r>
      <w:r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C5347E6" w14:textId="34368A56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4B8D988D">
      <w:pPr>
        <w:pStyle w:val="937"/>
        <w:suppressLineNumbers w:val="false"/>
        <w:pBdr/>
        <w:spacing w:after="0" w:before="0" w:line="360" w:lineRule="auto"/>
        <w:ind/>
        <w:rPr>
          <w14:ligatures w14:val="none"/>
        </w:rPr>
      </w:pPr>
      <w:r/>
      <w:r>
        <w:t xml:space="preserve">1) Преобразовать методы и классы программы в соответствии с предложенными в пункте 2.2 изменениями, применив описанные в теории методы рефакторинга. </w:t>
      </w:r>
      <w:r>
        <w:rPr>
          <w14:ligatures w14:val="none"/>
        </w:rPr>
      </w:r>
    </w:p>
    <w:p w14:paraId="6C79B2B9">
      <w:pPr>
        <w:pStyle w:val="937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2) Проверить корректность работы нового метода и работоспособность формирования счета.</w:t>
      </w:r>
      <w:r/>
      <w:r/>
    </w:p>
    <w:p w14:paraId="467FD713" w14:textId="2B5CB78E">
      <w:pPr>
        <w:pStyle w:val="929"/>
        <w:pBdr/>
        <w:spacing w:line="360" w:lineRule="auto"/>
        <w:ind w:right="277" w:firstLine="720"/>
        <w:contextualSpacing w:val="true"/>
        <w:jc w:val="both"/>
        <w:rPr>
          <w:b/>
          <w:bCs/>
          <w:highlight w:val="none"/>
        </w:rPr>
      </w:pPr>
      <w:r>
        <w:rPr>
          <w:b/>
          <w:bCs/>
        </w:rPr>
        <w:t xml:space="preserve">4 Выполнение работы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E4FDE88">
      <w:pPr>
        <w:pStyle w:val="937"/>
        <w:pBdr/>
        <w:spacing/>
        <w:ind/>
        <w:rPr>
          <w:highlight w:val="none"/>
          <w:lang w:val="en-US"/>
          <w14:ligatures w14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Напишем тесты и проверим что все работает корректно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12B74C98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≤ 2: скидка не применяется, бонус начисляется как 5% от суммы (floor(200 × 0.05) = 10).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3F5DA0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2 и ≤ 5: применяется скидка 3% от суммы, бонус начисляется как 5%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AA0702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5, у клиента есть бонусные баллы: применяется скидка 3% плюс бонусная скидка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AE6F6A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бонусных баллов у клиента нет: применяется только скидка 3%, бонусная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3F586C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≤ 3: скидка не применяется, бонус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986C30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3: применяется скидка 1% от суммы, бонус также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9848D8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= 1: ни скидка 0.5%, ни бонусная скидка клиента не применяются, бонусы не начисляются.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372596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TC-08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 и ≤ 10: скидка 0.5% из switch не применяется, но применяется бонусная скидка клиента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F46C78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10, бонусов у клиента нет: в switch устанавливается скидка 0.5%, но затем она перезаписывается вызовом useBonus, возвращающим 0, итоговая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DEDDEC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разных категорий: итоговая сумма счёта корректно суммируется по всем позициям.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C53919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с бонусами: суммарные бонусы всех позиций складываются и передаются клиенту через receiveBonus.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F75603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-Имя клиента: строка счёта содержит корректное имя покупателя в заголовке.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70D090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баллов клиента меньше стоимости: useBonus отдаёт только доступный остаток, после чего receiveBonus перезаписывает бонус клиента заработанными за покупку баллами.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C186E6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-Пустой счёт: итоговая сумма равна 0, количество заработанных бонусов равно 0.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FF8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162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956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416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11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FF3E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Рисунок 1 – Результат выполнения тестирования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C0F9348">
      <w:pPr>
        <w:pStyle w:val="93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Выполним преобразование класса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1B8B31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namespace RLCExamples01</w:t>
      </w:r>
      <w:r/>
    </w:p>
    <w:p w14:paraId="3F835B5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{</w:t>
      </w:r>
      <w:r/>
    </w:p>
    <w:p w14:paraId="360381D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public class Goods</w:t>
      </w:r>
      <w:r/>
    </w:p>
    <w:p w14:paraId="2040BD5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{</w:t>
      </w:r>
      <w:r/>
    </w:p>
    <w:p w14:paraId="06D76F2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protected String _title;</w:t>
      </w:r>
      <w:r/>
    </w:p>
    <w:p w14:paraId="0C03D155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5DC68EA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Goods(String title)</w:t>
      </w:r>
      <w:r/>
    </w:p>
    <w:p w14:paraId="0FCDC8B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5D1A111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_title = title;</w:t>
      </w:r>
      <w:r/>
    </w:p>
    <w:p w14:paraId="319E4CC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3AD185AC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5C4FDEA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String getTitle()</w:t>
      </w:r>
      <w:r/>
    </w:p>
    <w:p w14:paraId="5B2D397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4017148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_title;</w:t>
      </w:r>
      <w:r/>
    </w:p>
    <w:p w14:paraId="1262B51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4997DB37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5795C51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// Методы с возвращением значений по умолчанию</w:t>
      </w:r>
      <w:r/>
    </w:p>
    <w:p w14:paraId="1F29BA0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virtual int GetBonus(int qty, double price)</w:t>
      </w:r>
      <w:r/>
    </w:p>
    <w:p w14:paraId="5564D13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2F4BF7C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0;</w:t>
      </w:r>
      <w:r/>
    </w:p>
    <w:p w14:paraId="046B25F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243B8D1E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29984D1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virtual double GetDiscount(int qty, double price)</w:t>
      </w:r>
      <w:r/>
    </w:p>
    <w:p w14:paraId="31973C1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112D4CB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0;</w:t>
      </w:r>
      <w:r/>
    </w:p>
    <w:p w14:paraId="63885D8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0BFBE9F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}</w:t>
      </w:r>
      <w:r/>
    </w:p>
    <w:p w14:paraId="73D1A57B">
      <w:pPr>
        <w:pStyle w:val="9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}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ED084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namespace RLCExamples01</w:t>
      </w:r>
      <w:r/>
    </w:p>
    <w:p w14:paraId="38B62CB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{</w:t>
      </w:r>
      <w:r/>
    </w:p>
    <w:p w14:paraId="20113F3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public class RegularGoods : Goods</w:t>
      </w:r>
      <w:r/>
    </w:p>
    <w:p w14:paraId="3390D55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{</w:t>
      </w:r>
      <w:r/>
    </w:p>
    <w:p w14:paraId="6DFE1EF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RegularGoods(String title)</w:t>
      </w:r>
      <w:r/>
    </w:p>
    <w:p w14:paraId="48A4F12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: base(title) { }</w:t>
      </w:r>
      <w:r/>
    </w:p>
    <w:p w14:paraId="2E88D817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6E3BF01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override int GetBonus(int qty, double price)</w:t>
      </w:r>
      <w:r/>
    </w:p>
    <w:p w14:paraId="705D286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6B3627E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(int)(qty * price * 0.05);</w:t>
      </w:r>
      <w:r/>
    </w:p>
    <w:p w14:paraId="2DD75F6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20ABE2CC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65C126D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override double GetDiscount(int qty, double price)</w:t>
      </w:r>
      <w:r/>
    </w:p>
    <w:p w14:paraId="361A4AE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295F88F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if (qty &gt; 2)</w:t>
      </w:r>
      <w:r/>
    </w:p>
    <w:p w14:paraId="1C5BF30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return qty * price * 0.03;</w:t>
      </w:r>
      <w:r/>
    </w:p>
    <w:p w14:paraId="27E1392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0;</w:t>
      </w:r>
      <w:r/>
    </w:p>
    <w:p w14:paraId="5DB5EBC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116843D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}</w:t>
      </w:r>
      <w:r/>
    </w:p>
    <w:p w14:paraId="671588C4">
      <w:pPr>
        <w:pStyle w:val="9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}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477B57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namespace RLCExamples01</w:t>
      </w:r>
      <w:r/>
    </w:p>
    <w:p w14:paraId="29C29CA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{</w:t>
      </w:r>
      <w:r/>
    </w:p>
    <w:p w14:paraId="42A80ED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public class SaleGoods : Goods</w:t>
      </w:r>
      <w:r/>
    </w:p>
    <w:p w14:paraId="04A1AAD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{</w:t>
      </w:r>
      <w:r/>
    </w:p>
    <w:p w14:paraId="0ABBCF9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SaleGoods(String title)</w:t>
      </w:r>
      <w:r/>
    </w:p>
    <w:p w14:paraId="221CCC5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: base(title) { }</w:t>
      </w:r>
      <w:r/>
    </w:p>
    <w:p w14:paraId="2A928E04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1BB7A42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override int GetBonus(int qty, double price)</w:t>
      </w:r>
      <w:r/>
    </w:p>
    <w:p w14:paraId="3132D00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4A3F61C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(int)(qty * price * 0.01);</w:t>
      </w:r>
      <w:r/>
    </w:p>
    <w:p w14:paraId="740C9F1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37DED713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34A4ACE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override double GetDiscount(int qty, double price)</w:t>
      </w:r>
      <w:r/>
    </w:p>
    <w:p w14:paraId="28ACCF5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43D321B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if (qty &gt; 3)</w:t>
      </w:r>
      <w:r/>
    </w:p>
    <w:p w14:paraId="2E74578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return qty * price * 0.01;</w:t>
      </w:r>
      <w:r/>
    </w:p>
    <w:p w14:paraId="22AB719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0;</w:t>
      </w:r>
      <w:r/>
    </w:p>
    <w:p w14:paraId="014D271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393B083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}</w:t>
      </w:r>
      <w:r/>
    </w:p>
    <w:p w14:paraId="7D83D6C1">
      <w:pPr>
        <w:pStyle w:val="9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}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C7ED26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namespace RLCExamples01</w:t>
      </w:r>
      <w:r/>
    </w:p>
    <w:p w14:paraId="6090DAA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{</w:t>
      </w:r>
      <w:r/>
    </w:p>
    <w:p w14:paraId="6D6FE92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public class SpecialGoods : Goods</w:t>
      </w:r>
      <w:r/>
    </w:p>
    <w:p w14:paraId="37B0227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{</w:t>
      </w:r>
      <w:r/>
    </w:p>
    <w:p w14:paraId="1D77E78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SpecialGoods(String title)</w:t>
      </w:r>
      <w:r/>
    </w:p>
    <w:p w14:paraId="37E3DD3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: base(title) { }</w:t>
      </w:r>
      <w:r/>
    </w:p>
    <w:p w14:paraId="454B6CD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}</w:t>
      </w:r>
      <w:r/>
    </w:p>
    <w:p w14:paraId="2D36F4E7">
      <w:pPr>
        <w:pStyle w:val="9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}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B7B67F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namespace RLCExamples01</w:t>
      </w:r>
      <w:r/>
    </w:p>
    <w:p w14:paraId="72D2442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{</w:t>
      </w:r>
      <w:r/>
    </w:p>
    <w:p w14:paraId="5D7B46A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public class Bill</w:t>
      </w:r>
      <w:r/>
    </w:p>
    <w:p w14:paraId="5EB9E28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{</w:t>
      </w:r>
      <w:r/>
    </w:p>
    <w:p w14:paraId="4D0A4E3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List&lt;Item&gt; _items;</w:t>
      </w:r>
      <w:r/>
    </w:p>
    <w:p w14:paraId="0B19F13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Customer _customer;</w:t>
      </w:r>
      <w:r/>
    </w:p>
    <w:p w14:paraId="4FB22C13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198C4FB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Bill(Customer customer)</w:t>
      </w:r>
      <w:r/>
    </w:p>
    <w:p w14:paraId="0EEA25B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03A1DE2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_customer = customer;</w:t>
      </w:r>
      <w:r/>
    </w:p>
    <w:p w14:paraId="1AF29B2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_items = new List&lt;Item&gt;();</w:t>
      </w:r>
      <w:r/>
    </w:p>
    <w:p w14:paraId="13BE291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14AA5B3B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5F66DFB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void addGoods(Item arg)</w:t>
      </w:r>
      <w:r/>
    </w:p>
    <w:p w14:paraId="10BB27B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217E20D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_items.Add(arg);</w:t>
      </w:r>
      <w:r/>
    </w:p>
    <w:p w14:paraId="2D590A3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06E01815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4F3A51C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double GetSum(Item item)</w:t>
      </w:r>
      <w:r/>
    </w:p>
    <w:p w14:paraId="76A74D7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64B906B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item.getQuantity() * item.getPrice();</w:t>
      </w:r>
      <w:r/>
    </w:p>
    <w:p w14:paraId="0643302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49362E57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1E70D2A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double GetUsedBonus(Item item, double sumWithDiscount)</w:t>
      </w:r>
      <w:r/>
    </w:p>
    <w:p w14:paraId="1F579B9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6E4B3CD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if (item.getGoods().GetType() == typeof(RegularGoods))</w:t>
      </w:r>
      <w:r/>
    </w:p>
    <w:p w14:paraId="6969BF3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{</w:t>
      </w:r>
      <w:r/>
    </w:p>
    <w:p w14:paraId="3A02337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if (item.getQuantity() &gt; 5)</w:t>
      </w:r>
      <w:r/>
    </w:p>
    <w:p w14:paraId="4949043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return _customer.useBonus((int)sumWithDiscount);</w:t>
      </w:r>
      <w:r/>
    </w:p>
    <w:p w14:paraId="1FBE02D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return 0;</w:t>
      </w:r>
      <w:r/>
    </w:p>
    <w:p w14:paraId="7F912C5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}</w:t>
      </w:r>
      <w:r/>
    </w:p>
    <w:p w14:paraId="7C959E3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else if (item.getGoods().GetType() == typeof(SpecialGoods))</w:t>
      </w:r>
      <w:r/>
    </w:p>
    <w:p w14:paraId="7BC3FCF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{</w:t>
      </w:r>
      <w:r/>
    </w:p>
    <w:p w14:paraId="0B03061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if (item.getQuantity() &gt; 1)</w:t>
      </w:r>
      <w:r/>
    </w:p>
    <w:p w14:paraId="155D20C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return _customer.useBonus((int)sumWithDiscount);</w:t>
      </w:r>
      <w:r/>
    </w:p>
    <w:p w14:paraId="42D4B6B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return 0;</w:t>
      </w:r>
      <w:r/>
    </w:p>
    <w:p w14:paraId="23B437E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}</w:t>
      </w:r>
      <w:r/>
    </w:p>
    <w:p w14:paraId="431C184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0;</w:t>
      </w:r>
      <w:r/>
    </w:p>
    <w:p w14:paraId="6C080D1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359B0B35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1F736A8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string GetHeader()</w:t>
      </w:r>
      <w:r/>
    </w:p>
    <w:p w14:paraId="4EC962C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6FB3B87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"Счет для "</w:t>
      </w:r>
      <w:r/>
    </w:p>
    <w:p w14:paraId="0EEC775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_customer.getName()</w:t>
      </w:r>
      <w:r/>
    </w:p>
    <w:p w14:paraId="75333F2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"\n"</w:t>
      </w:r>
      <w:r/>
    </w:p>
    <w:p w14:paraId="0AB64EE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30AF369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"Название"</w:t>
      </w:r>
      <w:r/>
    </w:p>
    <w:p w14:paraId="17CD975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09695E5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"Цена"</w:t>
      </w:r>
      <w:r/>
    </w:p>
    <w:p w14:paraId="2125667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6691479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"Кол-во"</w:t>
      </w:r>
      <w:r/>
    </w:p>
    <w:p w14:paraId="4551A90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"Стоимость"</w:t>
      </w:r>
      <w:r/>
    </w:p>
    <w:p w14:paraId="6669908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2F945C1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"Скидка"</w:t>
      </w:r>
      <w:r/>
    </w:p>
    <w:p w14:paraId="20A421D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07EEDD1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"Сумма"</w:t>
      </w:r>
      <w:r/>
    </w:p>
    <w:p w14:paraId="5E2E43F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07EA74B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"Бонус"</w:t>
      </w:r>
      <w:r/>
    </w:p>
    <w:p w14:paraId="771B545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"\n";</w:t>
      </w:r>
      <w:r/>
    </w:p>
    <w:p w14:paraId="4F59DA7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1C11E048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53763A0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string GetItemString(Item item, double discount, double thisAmount, int bonus)</w:t>
      </w:r>
      <w:r/>
    </w:p>
    <w:p w14:paraId="018D1A9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71915C4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"\t"</w:t>
      </w:r>
      <w:r/>
    </w:p>
    <w:p w14:paraId="11CD95C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item.getGoods().getTitle()</w:t>
      </w:r>
      <w:r/>
    </w:p>
    <w:p w14:paraId="46E0964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7D9AF45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0834CD4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item.getPrice()</w:t>
      </w:r>
      <w:r/>
    </w:p>
    <w:p w14:paraId="6863E45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5338546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item.getQuantity()</w:t>
      </w:r>
      <w:r/>
    </w:p>
    <w:p w14:paraId="7F071A8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1216727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GetSum(item).ToString()</w:t>
      </w:r>
      <w:r/>
    </w:p>
    <w:p w14:paraId="20E11B9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6FB491B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discount.ToString()</w:t>
      </w:r>
      <w:r/>
    </w:p>
    <w:p w14:paraId="618F775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3F37046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thisAmount.ToString()</w:t>
      </w:r>
      <w:r/>
    </w:p>
    <w:p w14:paraId="05F798B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753D369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bonus.ToString()</w:t>
      </w:r>
      <w:r/>
    </w:p>
    <w:p w14:paraId="65DF5F2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"\n";</w:t>
      </w:r>
      <w:r/>
    </w:p>
    <w:p w14:paraId="06F44B2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088463D7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3147377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string GetFooter(double totalAmount, int totalBonus)</w:t>
      </w:r>
      <w:r/>
    </w:p>
    <w:p w14:paraId="19C1294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2F0EC00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"Сумма счета составляет "</w:t>
      </w:r>
      <w:r/>
    </w:p>
    <w:p w14:paraId="7E20499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totalAmount.ToString()</w:t>
      </w:r>
      <w:r/>
    </w:p>
    <w:p w14:paraId="72885C4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"\n"</w:t>
      </w:r>
      <w:r/>
    </w:p>
    <w:p w14:paraId="313F397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"Вы заработали "</w:t>
      </w:r>
      <w:r/>
    </w:p>
    <w:p w14:paraId="1E3406B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totalBonus.ToString()</w:t>
      </w:r>
      <w:r/>
    </w:p>
    <w:p w14:paraId="795018A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 бонусных балов";</w:t>
      </w:r>
      <w:r/>
    </w:p>
    <w:p w14:paraId="150632E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6A72240C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019D10F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string statement()</w:t>
      </w:r>
      <w:r/>
    </w:p>
    <w:p w14:paraId="4375A35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7CEA0F7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totalAmount = 0;</w:t>
      </w:r>
      <w:r/>
    </w:p>
    <w:p w14:paraId="695B3AA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int totalBonus = 0;</w:t>
      </w:r>
      <w:r/>
    </w:p>
    <w:p w14:paraId="2C72C073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417D260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string result = GetHeader();</w:t>
      </w:r>
      <w:r/>
    </w:p>
    <w:p w14:paraId="7836862A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71A36A9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foreach (Item each in _items)</w:t>
      </w:r>
      <w:r/>
    </w:p>
    <w:p w14:paraId="52E3DEB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{</w:t>
      </w:r>
      <w:r/>
    </w:p>
    <w:p w14:paraId="16AD126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double itemSum = GetSum(each);</w:t>
      </w:r>
      <w:r/>
    </w:p>
    <w:p w14:paraId="718C7A6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double discount = each.GetDiscount();</w:t>
      </w:r>
      <w:r/>
    </w:p>
    <w:p w14:paraId="27E3D48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double usedBonus = GetUsedBonus(each, itemSum - discount);</w:t>
      </w:r>
      <w:r/>
    </w:p>
    <w:p w14:paraId="3B8019D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double thisAmount = itemSum - discount - usedBonus;</w:t>
      </w:r>
      <w:r/>
    </w:p>
    <w:p w14:paraId="0D698A2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int bonus = each.GetBonus();</w:t>
      </w:r>
      <w:r/>
    </w:p>
    <w:p w14:paraId="3914C71F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1C758A5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result += GetItemString(each, discount + usedBonus, thisAmount, bonus);</w:t>
      </w:r>
      <w:r/>
    </w:p>
    <w:p w14:paraId="15368A60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09BFB00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totalAmount += thisAmount;</w:t>
      </w:r>
      <w:r/>
    </w:p>
    <w:p w14:paraId="798FAAC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totalBonus += bonus;</w:t>
      </w:r>
      <w:r/>
    </w:p>
    <w:p w14:paraId="3289C68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}</w:t>
      </w:r>
      <w:r/>
    </w:p>
    <w:p w14:paraId="0E8E738B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508470D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result += GetFooter(totalAmount, totalBonus);</w:t>
      </w:r>
      <w:r/>
    </w:p>
    <w:p w14:paraId="5C78D304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2B5AB64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_customer.receiveBonus(totalBonus);</w:t>
      </w:r>
      <w:r/>
    </w:p>
    <w:p w14:paraId="2FEE90B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result;</w:t>
      </w:r>
      <w:r/>
    </w:p>
    <w:p w14:paraId="72AF00E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09624CA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}</w:t>
      </w:r>
      <w:r/>
    </w:p>
    <w:p w14:paraId="191EA862">
      <w:pPr>
        <w:pStyle w:val="9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}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AE37434">
      <w:pPr>
        <w:pStyle w:val="937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6F1694">
      <w:pPr>
        <w:pStyle w:val="937"/>
        <w:pBdr/>
        <w:spacing/>
        <w:ind w:firstLine="0"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4417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928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144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68.8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050CD37">
      <w:pPr>
        <w:pStyle w:val="937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Рисунок 2 – результат тестирования</w:t>
      </w:r>
      <w:r>
        <w:rPr>
          <w:highlight w:val="none"/>
          <w14:ligatures w14:val="none"/>
        </w:rPr>
      </w:r>
    </w:p>
    <w:p w14:paraId="22A10090">
      <w:pPr>
        <w:pStyle w:val="93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Вывод</w:t>
      </w:r>
      <w:r>
        <w:rPr>
          <w:highlight w:val="none"/>
          <w:lang w:val="en-US"/>
        </w:rPr>
        <w:t xml:space="preserve">: </w:t>
      </w:r>
      <w:r>
        <w:rPr>
          <w:highlight w:val="none"/>
          <w14:ligatures w14:val="none"/>
        </w:rPr>
        <w:t xml:space="preserve">в ходе выполнения данной лабораторной работы мы изучили </w:t>
      </w:r>
      <w:r>
        <w:t xml:space="preserve">базовые техники рефакторинга позволяющие различным образом манипулировать классами программы</w:t>
      </w:r>
      <w:r/>
      <w:r>
        <w:rPr>
          <w:highlight w:val="none"/>
          <w14:ligatures w14:val="none"/>
        </w:rPr>
      </w:r>
      <w:r>
        <w:rPr>
          <w:highlight w:val="none"/>
        </w:rPr>
      </w:r>
    </w:p>
    <w:sectPr>
      <w:footerReference w:type="first" r:id="rId9"/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57C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2A492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0FA9E" w14:textId="77777777">
    <w:pPr>
      <w:pStyle w:val="926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3B7B89F1" w14:textId="77777777">
    <w:pPr>
      <w:pStyle w:val="926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</w:rPr>
      <w:t xml:space="preserve">5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988B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A6FC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7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3D3DC0"/>
    <w:lvl w:ilvl="0">
      <w:isLgl w:val="false"/>
      <w:lvlJc w:val="left"/>
      <w:lvlText w:val=""/>
      <w:numFmt w:val="bullet"/>
      <w:pPr>
        <w:pBdr/>
        <w:spacing/>
        <w:ind w:hanging="360" w:left="229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01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73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45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17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9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61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33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051"/>
      </w:pPr>
      <w:rPr>
        <w:rFonts w:hint="default" w:ascii="Wingdings" w:hAnsi="Wingdings"/>
      </w:rPr>
      <w:start w:val="1"/>
      <w:suff w:val="tab"/>
    </w:lvl>
  </w:abstractNum>
  <w:abstractNum w:abstractNumId="2">
    <w:nsid w:val="33714376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">
    <w:nsid w:val="3A2C635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">
    <w:nsid w:val="4D3F1C72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5A540B4C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667C5E3C"/>
    <w:lvl w:ilvl="0">
      <w:isLgl w:val="false"/>
      <w:lvlJc w:val="left"/>
      <w:lvlText w:val="%1."/>
      <w:numFmt w:val="decimal"/>
      <w:pPr>
        <w:pBdr/>
        <w:spacing/>
        <w:ind w:hanging="480" w:left="8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2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84"/>
      </w:pPr>
      <w:rPr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68"/>
      </w:pPr>
      <w:rPr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53"/>
      </w:pPr>
      <w:rPr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7"/>
      </w:pPr>
      <w:rPr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1"/>
      </w:pPr>
      <w:rPr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06"/>
      </w:pPr>
      <w:rPr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90"/>
      </w:pPr>
      <w:rPr>
        <w:lang w:val="ru-RU" w:eastAsia="en-US" w:bidi="ar-SA"/>
      </w:rPr>
      <w:start w:val="0"/>
      <w:suff w:val="tab"/>
    </w:lvl>
  </w:abstractNum>
  <w:abstractNum w:abstractNumId="7">
    <w:nsid w:val="3C837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4C06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8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3"/>
    <w:basedOn w:val="918"/>
    <w:next w:val="918"/>
    <w:link w:val="8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4">
    <w:name w:val="Heading 4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18"/>
    <w:next w:val="918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18"/>
    <w:next w:val="918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18"/>
    <w:next w:val="918"/>
    <w:link w:val="8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1 Char"/>
    <w:basedOn w:val="921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1">
    <w:name w:val="Heading 2 Char"/>
    <w:basedOn w:val="921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2">
    <w:name w:val="Heading 3 Char"/>
    <w:basedOn w:val="921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3">
    <w:name w:val="Heading 4 Char"/>
    <w:basedOn w:val="921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4">
    <w:name w:val="Heading 5 Char"/>
    <w:basedOn w:val="921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5">
    <w:name w:val="Heading 6 Char"/>
    <w:basedOn w:val="921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6">
    <w:name w:val="Heading 7 Char"/>
    <w:basedOn w:val="921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7">
    <w:name w:val="Heading 8 Char"/>
    <w:basedOn w:val="921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>
    <w:name w:val="Heading 9 Char"/>
    <w:basedOn w:val="92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Title"/>
    <w:basedOn w:val="918"/>
    <w:next w:val="918"/>
    <w:link w:val="88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0">
    <w:name w:val="Title Char"/>
    <w:basedOn w:val="921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1">
    <w:name w:val="Subtitle"/>
    <w:basedOn w:val="918"/>
    <w:next w:val="918"/>
    <w:link w:val="8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2">
    <w:name w:val="Subtitle Char"/>
    <w:basedOn w:val="921"/>
    <w:link w:val="8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3">
    <w:name w:val="Quote"/>
    <w:basedOn w:val="918"/>
    <w:next w:val="918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>
    <w:name w:val="Quote Char"/>
    <w:basedOn w:val="921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Intense Emphasis"/>
    <w:basedOn w:val="9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918"/>
    <w:next w:val="918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>
    <w:name w:val="Intense Quote Char"/>
    <w:basedOn w:val="921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8">
    <w:name w:val="Intense Reference"/>
    <w:basedOn w:val="9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9">
    <w:name w:val="No Spacing"/>
    <w:basedOn w:val="918"/>
    <w:uiPriority w:val="1"/>
    <w:qFormat/>
    <w:pPr>
      <w:pBdr/>
      <w:spacing w:after="0" w:line="240" w:lineRule="auto"/>
      <w:ind/>
    </w:pPr>
  </w:style>
  <w:style w:type="character" w:styleId="890">
    <w:name w:val="Subtle Emphasis"/>
    <w:basedOn w:val="9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921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921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9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9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Header Char"/>
    <w:basedOn w:val="921"/>
    <w:link w:val="895"/>
    <w:uiPriority w:val="99"/>
    <w:pPr>
      <w:pBdr/>
      <w:spacing/>
      <w:ind/>
    </w:pPr>
  </w:style>
  <w:style w:type="character" w:styleId="897">
    <w:name w:val="Footer Char"/>
    <w:basedOn w:val="921"/>
    <w:link w:val="926"/>
    <w:uiPriority w:val="99"/>
    <w:pPr>
      <w:pBdr/>
      <w:spacing/>
      <w:ind/>
    </w:pPr>
  </w:style>
  <w:style w:type="paragraph" w:styleId="898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9">
    <w:name w:val="footnote text"/>
    <w:basedOn w:val="918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Footnote Text Char"/>
    <w:basedOn w:val="921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918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Endnote Text Char"/>
    <w:basedOn w:val="92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9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6">
    <w:name w:val="FollowedHyperlink"/>
    <w:basedOn w:val="9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8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9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10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1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2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3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4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5">
    <w:name w:val="toc 9"/>
    <w:basedOn w:val="918"/>
    <w:next w:val="918"/>
    <w:uiPriority w:val="39"/>
    <w:unhideWhenUsed/>
    <w:pPr>
      <w:pBdr/>
      <w:spacing w:after="100"/>
      <w:ind w:left="1760"/>
    </w:p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 w:after="160" w:line="259" w:lineRule="auto"/>
      <w:ind/>
    </w:pPr>
    <w:rPr>
      <w:sz w:val="22"/>
      <w:szCs w:val="22"/>
      <w14:ligatures w14:val="none"/>
    </w:rPr>
  </w:style>
  <w:style w:type="paragraph" w:styleId="919">
    <w:name w:val="Heading 1"/>
    <w:basedOn w:val="918"/>
    <w:next w:val="918"/>
    <w:link w:val="924"/>
    <w:uiPriority w:val="9"/>
    <w:qFormat/>
    <w:pPr>
      <w:keepNext w:val="true"/>
      <w:keepLines w:val="true"/>
      <w:pBdr/>
      <w:spacing w:after="300" w:before="300" w:line="360" w:lineRule="auto"/>
      <w:ind w:firstLine="709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920">
    <w:name w:val="Heading 2"/>
    <w:basedOn w:val="918"/>
    <w:next w:val="918"/>
    <w:link w:val="925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21" w:default="1">
    <w:name w:val="Default Paragraph Font"/>
    <w:uiPriority w:val="1"/>
    <w:unhideWhenUsed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character" w:styleId="924" w:customStyle="1">
    <w:name w:val="Заголовок 1 Знак"/>
    <w:basedOn w:val="921"/>
    <w:link w:val="919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925" w:customStyle="1">
    <w:name w:val="Заголовок 2 Знак"/>
    <w:basedOn w:val="921"/>
    <w:link w:val="920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926">
    <w:name w:val="Footer"/>
    <w:basedOn w:val="918"/>
    <w:link w:val="92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27" w:customStyle="1">
    <w:name w:val="Нижний колонтитул Знак"/>
    <w:basedOn w:val="921"/>
    <w:link w:val="926"/>
    <w:uiPriority w:val="99"/>
    <w:pPr>
      <w:pBdr/>
      <w:spacing/>
      <w:ind/>
    </w:pPr>
    <w:rPr>
      <w:sz w:val="22"/>
      <w:szCs w:val="22"/>
      <w14:ligatures w14:val="none"/>
    </w:rPr>
  </w:style>
  <w:style w:type="paragraph" w:styleId="928">
    <w:name w:val="List Paragraph"/>
    <w:basedOn w:val="918"/>
    <w:uiPriority w:val="1"/>
    <w:qFormat/>
    <w:pPr>
      <w:pBdr/>
      <w:spacing w:line="256" w:lineRule="auto"/>
      <w:ind w:left="720"/>
      <w:contextualSpacing w:val="true"/>
    </w:pPr>
  </w:style>
  <w:style w:type="paragraph" w:styleId="929">
    <w:name w:val="Body Text"/>
    <w:basedOn w:val="918"/>
    <w:link w:val="930"/>
    <w:uiPriority w:val="1"/>
    <w:unhideWhenUsed/>
    <w:qFormat/>
    <w:pPr>
      <w:widowControl w:val="false"/>
      <w:pBdr/>
      <w:spacing w:after="0" w:line="240" w:lineRule="auto"/>
      <w:ind w:left="140"/>
    </w:pPr>
    <w:rPr>
      <w:rFonts w:ascii="Times New Roman" w:hAnsi="Times New Roman" w:eastAsia="Times New Roman" w:cs="Times New Roman"/>
      <w:sz w:val="28"/>
      <w:szCs w:val="28"/>
    </w:rPr>
  </w:style>
  <w:style w:type="character" w:styleId="930" w:customStyle="1">
    <w:name w:val="Основной текст Знак"/>
    <w:basedOn w:val="921"/>
    <w:link w:val="929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table" w:styleId="931">
    <w:name w:val="Table Grid"/>
    <w:basedOn w:val="92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2">
    <w:name w:val="Placeholder Text"/>
    <w:basedOn w:val="921"/>
    <w:uiPriority w:val="99"/>
    <w:semiHidden/>
    <w:pPr>
      <w:pBdr/>
      <w:spacing/>
      <w:ind/>
    </w:pPr>
    <w:rPr>
      <w:color w:val="666666"/>
    </w:rPr>
  </w:style>
  <w:style w:type="paragraph" w:styleId="933" w:customStyle="1">
    <w:name w:val="p1"/>
    <w:basedOn w:val="918"/>
    <w:pPr>
      <w:pBdr/>
      <w:spacing w:after="0" w:line="240" w:lineRule="auto"/>
      <w:ind/>
    </w:pPr>
    <w:rPr>
      <w:rFonts w:ascii="Courier New" w:hAnsi="Courier New" w:eastAsia="Times New Roman" w:cs="Courier New"/>
      <w:color w:val="000000"/>
      <w:sz w:val="17"/>
      <w:szCs w:val="17"/>
      <w:lang w:eastAsia="ru-RU"/>
    </w:rPr>
  </w:style>
  <w:style w:type="paragraph" w:styleId="934" w:customStyle="1">
    <w:name w:val="123"/>
    <w:basedOn w:val="929"/>
    <w:link w:val="935"/>
    <w:qFormat/>
    <w:pPr>
      <w:pBdr/>
      <w:spacing w:line="360" w:lineRule="auto"/>
      <w:ind w:right="277" w:firstLine="720"/>
      <w:contextualSpacing w:val="true"/>
      <w:jc w:val="both"/>
    </w:pPr>
  </w:style>
  <w:style w:type="character" w:styleId="935" w:customStyle="1">
    <w:name w:val="123 Знак"/>
    <w:basedOn w:val="930"/>
    <w:link w:val="934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936" w:customStyle="1">
    <w:name w:val="MAIN_character"/>
    <w:link w:val="937"/>
    <w:pPr>
      <w:pBdr/>
      <w:spacing/>
      <w:ind/>
    </w:pPr>
  </w:style>
  <w:style w:type="paragraph" w:styleId="937" w:customStyle="1">
    <w:name w:val="MAIN"/>
    <w:basedOn w:val="918"/>
    <w:link w:val="936"/>
    <w:qFormat/>
    <w:pPr>
      <w:suppressLineNumbers w:val="false"/>
      <w:pBdr/>
      <w:spacing w:after="0" w:before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38" w:customStyle="1">
    <w:name w:val="сщву_character"/>
    <w:pPr>
      <w:pBdr/>
      <w:spacing/>
      <w:ind/>
    </w:pPr>
    <w:rPr>
      <w:rFonts w:ascii="Times New Roman" w:hAnsi="Times New Roman" w:eastAsia="Times New Roman" w:cs="Times New Roman"/>
      <w:color w:val="000000"/>
      <w:sz w:val="24"/>
    </w:rPr>
  </w:style>
  <w:style w:type="character" w:styleId="939" w:customStyle="1">
    <w:name w:val="code_character"/>
    <w:link w:val="940"/>
    <w:pPr>
      <w:pBdr/>
      <w:spacing/>
      <w:ind/>
    </w:pPr>
    <w:rPr>
      <w:sz w:val="24"/>
      <w:szCs w:val="24"/>
    </w:rPr>
  </w:style>
  <w:style w:type="paragraph" w:styleId="940" w:customStyle="1">
    <w:name w:val="code"/>
    <w:basedOn w:val="937"/>
    <w:link w:val="939"/>
    <w:qFormat/>
    <w:pPr>
      <w:suppressLineNumbers w:val="false"/>
      <w:pBdr/>
      <w:spacing w:after="0" w:before="0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A36F60-7DF7-954A-8AA4-3C560D9C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revision>244</cp:revision>
  <dcterms:created xsi:type="dcterms:W3CDTF">2025-02-06T09:30:00Z</dcterms:created>
  <dcterms:modified xsi:type="dcterms:W3CDTF">2026-02-18T09:36:18Z</dcterms:modified>
</cp:coreProperties>
</file>