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CCF4" w14:textId="25460F2A" w:rsidR="00043555" w:rsidRPr="00A13DFA" w:rsidRDefault="00043555" w:rsidP="00043555">
      <w:pPr>
        <w:jc w:val="right"/>
      </w:pPr>
      <w:r w:rsidRPr="00A13DFA">
        <w:t>Давков Ярослав Сергеевич 23-КБ-ПР3</w:t>
      </w:r>
    </w:p>
    <w:p w14:paraId="4B5168A5" w14:textId="695A9324" w:rsidR="0010499C" w:rsidRPr="00A13DFA" w:rsidRDefault="00727859" w:rsidP="0010499C">
      <w:pPr>
        <w:jc w:val="center"/>
        <w:rPr>
          <w:sz w:val="48"/>
          <w:szCs w:val="48"/>
        </w:rPr>
      </w:pPr>
      <w:r w:rsidRPr="00A13DFA">
        <w:rPr>
          <w:sz w:val="48"/>
          <w:szCs w:val="48"/>
        </w:rPr>
        <w:t>События и наблюдение</w:t>
      </w:r>
    </w:p>
    <w:p w14:paraId="0D2858DD" w14:textId="77777777" w:rsidR="0010499C" w:rsidRPr="00A13DFA" w:rsidRDefault="0010499C" w:rsidP="0010499C">
      <w:pPr>
        <w:jc w:val="center"/>
        <w:rPr>
          <w:rFonts w:asciiTheme="minorHAnsi" w:hAnsiTheme="minorHAnsi" w:cstheme="minorHAnsi"/>
        </w:rPr>
      </w:pPr>
    </w:p>
    <w:p w14:paraId="5FE5BE5F" w14:textId="77777777" w:rsidR="00727859" w:rsidRPr="00A13DFA" w:rsidRDefault="00727859" w:rsidP="004A6F25">
      <w:pPr>
        <w:ind w:left="143" w:firstLine="708"/>
        <w:jc w:val="both"/>
        <w:rPr>
          <w:rFonts w:cs="Times New Roman"/>
          <w:szCs w:val="28"/>
        </w:rPr>
      </w:pPr>
      <w:r w:rsidRPr="00A13DFA">
        <w:rPr>
          <w:rFonts w:cs="Times New Roman"/>
          <w:szCs w:val="28"/>
        </w:rPr>
        <w:t>Прослушивание событий</w:t>
      </w:r>
    </w:p>
    <w:p w14:paraId="0BC5232C" w14:textId="77777777" w:rsidR="00727859" w:rsidRPr="00A13DFA" w:rsidRDefault="00727859" w:rsidP="004A6F25">
      <w:pPr>
        <w:jc w:val="both"/>
        <w:rPr>
          <w:rFonts w:cs="Times New Roman"/>
          <w:szCs w:val="28"/>
        </w:rPr>
      </w:pPr>
    </w:p>
    <w:p w14:paraId="24E30E9A" w14:textId="77777777" w:rsidR="00727859" w:rsidRPr="00A13DFA" w:rsidRDefault="00727859" w:rsidP="004A6F25">
      <w:pPr>
        <w:ind w:firstLine="851"/>
        <w:jc w:val="both"/>
        <w:rPr>
          <w:rFonts w:cs="Times New Roman"/>
          <w:szCs w:val="28"/>
        </w:rPr>
      </w:pPr>
      <w:r w:rsidRPr="00A13DFA">
        <w:rPr>
          <w:rFonts w:cs="Times New Roman"/>
          <w:szCs w:val="28"/>
        </w:rPr>
        <w:t>Событие – это сигнал от браузера о том, что что-то произошло. Все DOM-узлы подают такие сигналы (хотя события бывают и не только в DOM).</w:t>
      </w:r>
    </w:p>
    <w:p w14:paraId="35B3E597" w14:textId="77777777" w:rsidR="00727859" w:rsidRPr="00A13DFA" w:rsidRDefault="00727859" w:rsidP="004A6F25">
      <w:pPr>
        <w:ind w:firstLine="851"/>
        <w:jc w:val="both"/>
        <w:rPr>
          <w:rFonts w:cs="Times New Roman"/>
          <w:szCs w:val="28"/>
        </w:rPr>
      </w:pPr>
      <w:r w:rsidRPr="00A13DFA">
        <w:rPr>
          <w:rFonts w:cs="Times New Roman"/>
          <w:szCs w:val="28"/>
        </w:rPr>
        <w:t>Различных событий много.</w:t>
      </w:r>
    </w:p>
    <w:p w14:paraId="517B9BCF" w14:textId="77777777" w:rsidR="00727859" w:rsidRPr="00A13DFA" w:rsidRDefault="00727859" w:rsidP="004A6F25">
      <w:pPr>
        <w:ind w:firstLine="851"/>
        <w:jc w:val="both"/>
        <w:rPr>
          <w:rFonts w:cs="Times New Roman"/>
          <w:szCs w:val="28"/>
        </w:rPr>
      </w:pPr>
      <w:r w:rsidRPr="00A13DFA">
        <w:rPr>
          <w:rFonts w:cs="Times New Roman"/>
          <w:szCs w:val="28"/>
        </w:rPr>
        <w:t>Событию можно назначить обработчик, то есть функцию, которая сработает, как только событие произошло.</w:t>
      </w:r>
    </w:p>
    <w:p w14:paraId="0E1538C2" w14:textId="77777777" w:rsidR="00727859" w:rsidRPr="00A13DFA" w:rsidRDefault="00727859" w:rsidP="004A6F25">
      <w:pPr>
        <w:ind w:firstLine="851"/>
        <w:jc w:val="both"/>
        <w:rPr>
          <w:rFonts w:cs="Times New Roman"/>
          <w:szCs w:val="28"/>
        </w:rPr>
      </w:pPr>
      <w:r w:rsidRPr="00A13DFA">
        <w:rPr>
          <w:rFonts w:cs="Times New Roman"/>
          <w:szCs w:val="28"/>
        </w:rPr>
        <w:t>Именно благодаря обработчикам JavaScript-код может реагировать на действия пользователя.</w:t>
      </w:r>
    </w:p>
    <w:p w14:paraId="5F2F14CF" w14:textId="77777777" w:rsidR="00727859" w:rsidRPr="00A13DFA" w:rsidRDefault="00727859" w:rsidP="004A6F25">
      <w:pPr>
        <w:ind w:firstLine="851"/>
        <w:jc w:val="both"/>
        <w:rPr>
          <w:rFonts w:cs="Times New Roman"/>
          <w:szCs w:val="28"/>
        </w:rPr>
      </w:pPr>
    </w:p>
    <w:p w14:paraId="2C3E3B17" w14:textId="77777777" w:rsidR="00727859" w:rsidRPr="00A13DFA" w:rsidRDefault="00727859" w:rsidP="004A6F25">
      <w:pPr>
        <w:pStyle w:val="aa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DFA">
        <w:rPr>
          <w:rFonts w:ascii="Times New Roman" w:hAnsi="Times New Roman" w:cs="Times New Roman"/>
          <w:sz w:val="28"/>
          <w:szCs w:val="28"/>
          <w:lang w:val="en-US"/>
        </w:rPr>
        <w:t>1. &lt;input value="</w:t>
      </w:r>
      <w:proofErr w:type="spellStart"/>
      <w:r w:rsidRPr="00A13DFA">
        <w:rPr>
          <w:rFonts w:ascii="Times New Roman" w:hAnsi="Times New Roman" w:cs="Times New Roman"/>
          <w:sz w:val="28"/>
          <w:szCs w:val="28"/>
          <w:lang w:val="en-US"/>
        </w:rPr>
        <w:t>Нажми</w:t>
      </w:r>
      <w:proofErr w:type="spellEnd"/>
      <w:r w:rsidRPr="00A13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3DFA">
        <w:rPr>
          <w:rFonts w:ascii="Times New Roman" w:hAnsi="Times New Roman" w:cs="Times New Roman"/>
          <w:sz w:val="28"/>
          <w:szCs w:val="28"/>
          <w:lang w:val="en-US"/>
        </w:rPr>
        <w:t>меня</w:t>
      </w:r>
      <w:proofErr w:type="spellEnd"/>
      <w:r w:rsidRPr="00A13DFA">
        <w:rPr>
          <w:rFonts w:ascii="Times New Roman" w:hAnsi="Times New Roman" w:cs="Times New Roman"/>
          <w:sz w:val="28"/>
          <w:szCs w:val="28"/>
          <w:lang w:val="en-US"/>
        </w:rPr>
        <w:t>" onclick="alert('</w:t>
      </w:r>
      <w:proofErr w:type="spellStart"/>
      <w:r w:rsidRPr="00A13DFA">
        <w:rPr>
          <w:rFonts w:ascii="Times New Roman" w:hAnsi="Times New Roman" w:cs="Times New Roman"/>
          <w:sz w:val="28"/>
          <w:szCs w:val="28"/>
          <w:lang w:val="en-US"/>
        </w:rPr>
        <w:t>Клик</w:t>
      </w:r>
      <w:proofErr w:type="spellEnd"/>
      <w:r w:rsidRPr="00A13DFA">
        <w:rPr>
          <w:rFonts w:ascii="Times New Roman" w:hAnsi="Times New Roman" w:cs="Times New Roman"/>
          <w:sz w:val="28"/>
          <w:szCs w:val="28"/>
          <w:lang w:val="en-US"/>
        </w:rPr>
        <w:t>!')" type="button"&gt;</w:t>
      </w:r>
    </w:p>
    <w:p w14:paraId="6A6DBECA" w14:textId="77777777" w:rsidR="00727859" w:rsidRPr="00A13DFA" w:rsidRDefault="00727859" w:rsidP="004A6F25">
      <w:pPr>
        <w:pStyle w:val="aa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3D38A2" w14:textId="77777777" w:rsidR="00727859" w:rsidRPr="00A13DFA" w:rsidRDefault="00727859" w:rsidP="004A6F25">
      <w:pPr>
        <w:pStyle w:val="aa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DFA">
        <w:rPr>
          <w:rFonts w:ascii="Times New Roman" w:hAnsi="Times New Roman" w:cs="Times New Roman"/>
          <w:sz w:val="28"/>
          <w:szCs w:val="28"/>
          <w:lang w:val="en-US"/>
        </w:rPr>
        <w:t>2</w:t>
      </w:r>
      <w:proofErr w:type="gramStart"/>
      <w:r w:rsidRPr="00A13DFA">
        <w:rPr>
          <w:rFonts w:ascii="Times New Roman" w:hAnsi="Times New Roman" w:cs="Times New Roman"/>
          <w:sz w:val="28"/>
          <w:szCs w:val="28"/>
          <w:lang w:val="en-US"/>
        </w:rPr>
        <w:t>.  &lt;</w:t>
      </w:r>
      <w:proofErr w:type="gramEnd"/>
      <w:r w:rsidRPr="00A13DFA">
        <w:rPr>
          <w:rFonts w:ascii="Times New Roman" w:hAnsi="Times New Roman" w:cs="Times New Roman"/>
          <w:sz w:val="28"/>
          <w:szCs w:val="28"/>
          <w:lang w:val="en-US"/>
        </w:rPr>
        <w:t>input id="</w:t>
      </w:r>
      <w:proofErr w:type="spellStart"/>
      <w:r w:rsidRPr="00A13DFA">
        <w:rPr>
          <w:rFonts w:ascii="Times New Roman" w:hAnsi="Times New Roman" w:cs="Times New Roman"/>
          <w:sz w:val="28"/>
          <w:szCs w:val="28"/>
          <w:lang w:val="en-US"/>
        </w:rPr>
        <w:t>elem</w:t>
      </w:r>
      <w:proofErr w:type="spellEnd"/>
      <w:r w:rsidRPr="00A13DFA">
        <w:rPr>
          <w:rFonts w:ascii="Times New Roman" w:hAnsi="Times New Roman" w:cs="Times New Roman"/>
          <w:sz w:val="28"/>
          <w:szCs w:val="28"/>
          <w:lang w:val="en-US"/>
        </w:rPr>
        <w:t>" type="button" value="</w:t>
      </w:r>
      <w:r w:rsidRPr="00A13DFA">
        <w:rPr>
          <w:rFonts w:ascii="Times New Roman" w:hAnsi="Times New Roman" w:cs="Times New Roman"/>
          <w:sz w:val="28"/>
          <w:szCs w:val="28"/>
        </w:rPr>
        <w:t>Нажми</w:t>
      </w:r>
      <w:r w:rsidRPr="00A13D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3DFA">
        <w:rPr>
          <w:rFonts w:ascii="Times New Roman" w:hAnsi="Times New Roman" w:cs="Times New Roman"/>
          <w:sz w:val="28"/>
          <w:szCs w:val="28"/>
        </w:rPr>
        <w:t>меня</w:t>
      </w:r>
      <w:r w:rsidRPr="00A13DFA">
        <w:rPr>
          <w:rFonts w:ascii="Times New Roman" w:hAnsi="Times New Roman" w:cs="Times New Roman"/>
          <w:sz w:val="28"/>
          <w:szCs w:val="28"/>
          <w:lang w:val="en-US"/>
        </w:rPr>
        <w:t>!"&gt;</w:t>
      </w:r>
    </w:p>
    <w:p w14:paraId="3AB24BE2" w14:textId="77777777" w:rsidR="00727859" w:rsidRPr="00A13DFA" w:rsidRDefault="00727859" w:rsidP="004A6F25">
      <w:pPr>
        <w:pStyle w:val="aa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DFA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14:paraId="6515FD4F" w14:textId="77777777" w:rsidR="00727859" w:rsidRPr="00A13DFA" w:rsidRDefault="00727859" w:rsidP="004A6F25">
      <w:pPr>
        <w:pStyle w:val="aa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DF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A13DFA">
        <w:rPr>
          <w:rFonts w:ascii="Times New Roman" w:hAnsi="Times New Roman" w:cs="Times New Roman"/>
          <w:sz w:val="28"/>
          <w:szCs w:val="28"/>
          <w:lang w:val="en-US"/>
        </w:rPr>
        <w:t>elem.onclick</w:t>
      </w:r>
      <w:proofErr w:type="spellEnd"/>
      <w:proofErr w:type="gramEnd"/>
      <w:r w:rsidRPr="00A13DF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A13DFA">
        <w:rPr>
          <w:rFonts w:ascii="Times New Roman" w:hAnsi="Times New Roman" w:cs="Times New Roman"/>
          <w:sz w:val="28"/>
          <w:szCs w:val="28"/>
          <w:lang w:val="en-US"/>
        </w:rPr>
        <w:t>function(</w:t>
      </w:r>
      <w:proofErr w:type="gramEnd"/>
      <w:r w:rsidRPr="00A13DF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7A3A23C" w14:textId="77777777" w:rsidR="00727859" w:rsidRPr="00A13DFA" w:rsidRDefault="00727859" w:rsidP="004A6F25">
      <w:pPr>
        <w:pStyle w:val="aa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DFA">
        <w:rPr>
          <w:rFonts w:ascii="Times New Roman" w:hAnsi="Times New Roman" w:cs="Times New Roman"/>
          <w:sz w:val="28"/>
          <w:szCs w:val="28"/>
          <w:lang w:val="en-US"/>
        </w:rPr>
        <w:t xml:space="preserve">    alert('</w:t>
      </w:r>
      <w:r w:rsidRPr="00A13DFA">
        <w:rPr>
          <w:rFonts w:ascii="Times New Roman" w:hAnsi="Times New Roman" w:cs="Times New Roman"/>
          <w:sz w:val="28"/>
          <w:szCs w:val="28"/>
        </w:rPr>
        <w:t>Спасибо</w:t>
      </w:r>
      <w:r w:rsidRPr="00A13DFA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gramStart"/>
      <w:r w:rsidRPr="00A13DFA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9385CD" w14:textId="77777777" w:rsidR="00727859" w:rsidRPr="00A13DFA" w:rsidRDefault="00727859" w:rsidP="004A6F25">
      <w:pPr>
        <w:pStyle w:val="aa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DFA">
        <w:rPr>
          <w:rFonts w:ascii="Times New Roman" w:hAnsi="Times New Roman" w:cs="Times New Roman"/>
          <w:sz w:val="28"/>
          <w:szCs w:val="28"/>
          <w:lang w:val="en-US"/>
        </w:rPr>
        <w:t xml:space="preserve">  };</w:t>
      </w:r>
    </w:p>
    <w:p w14:paraId="6580F78A" w14:textId="77777777" w:rsidR="00727859" w:rsidRPr="00A13DFA" w:rsidRDefault="00727859" w:rsidP="004A6F25">
      <w:pPr>
        <w:pStyle w:val="aa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DFA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14:paraId="1FA562E5" w14:textId="77777777" w:rsidR="00727859" w:rsidRPr="00A13DFA" w:rsidRDefault="00727859" w:rsidP="004A6F25">
      <w:pPr>
        <w:pStyle w:val="aa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CFA50A" w14:textId="77777777" w:rsidR="00727859" w:rsidRPr="00A13DFA" w:rsidRDefault="00727859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  <w:lang w:val="en-US"/>
        </w:rPr>
      </w:pPr>
      <w:r w:rsidRPr="00A13DFA">
        <w:rPr>
          <w:rFonts w:cs="Times New Roman"/>
          <w:szCs w:val="28"/>
        </w:rPr>
        <w:t>Также</w:t>
      </w:r>
      <w:r w:rsidRPr="00A13DFA">
        <w:rPr>
          <w:rFonts w:cs="Times New Roman"/>
          <w:szCs w:val="28"/>
          <w:lang w:val="en-US"/>
        </w:rPr>
        <w:t xml:space="preserve"> </w:t>
      </w:r>
      <w:r w:rsidRPr="00A13DFA">
        <w:rPr>
          <w:rFonts w:cs="Times New Roman"/>
          <w:szCs w:val="28"/>
        </w:rPr>
        <w:t>можно</w:t>
      </w:r>
      <w:r w:rsidRPr="00A13DFA">
        <w:rPr>
          <w:rFonts w:cs="Times New Roman"/>
          <w:szCs w:val="28"/>
          <w:lang w:val="en-US"/>
        </w:rPr>
        <w:t xml:space="preserve"> </w:t>
      </w:r>
      <w:r w:rsidRPr="00A13DFA">
        <w:rPr>
          <w:rFonts w:cs="Times New Roman"/>
          <w:szCs w:val="28"/>
        </w:rPr>
        <w:t>использовать</w:t>
      </w:r>
      <w:r w:rsidRPr="00A13DFA">
        <w:rPr>
          <w:rFonts w:cs="Times New Roman"/>
          <w:szCs w:val="28"/>
          <w:lang w:val="en-US"/>
        </w:rPr>
        <w:t xml:space="preserve"> </w:t>
      </w:r>
      <w:proofErr w:type="spellStart"/>
      <w:r w:rsidRPr="00A13DFA">
        <w:rPr>
          <w:rFonts w:cs="Times New Roman"/>
          <w:szCs w:val="28"/>
          <w:lang w:val="en-US"/>
        </w:rPr>
        <w:t>addEventListener</w:t>
      </w:r>
      <w:proofErr w:type="spellEnd"/>
      <w:r w:rsidRPr="00A13DFA">
        <w:rPr>
          <w:rFonts w:cs="Times New Roman"/>
          <w:szCs w:val="28"/>
          <w:lang w:val="en-US"/>
        </w:rPr>
        <w:t xml:space="preserve"> </w:t>
      </w:r>
      <w:r w:rsidRPr="00A13DFA">
        <w:rPr>
          <w:rFonts w:cs="Times New Roman"/>
          <w:szCs w:val="28"/>
        </w:rPr>
        <w:t>и</w:t>
      </w:r>
      <w:r w:rsidRPr="00A13DFA">
        <w:rPr>
          <w:rFonts w:cs="Times New Roman"/>
          <w:szCs w:val="28"/>
          <w:lang w:val="en-US"/>
        </w:rPr>
        <w:t xml:space="preserve"> </w:t>
      </w:r>
      <w:proofErr w:type="spellStart"/>
      <w:r w:rsidRPr="00A13DFA">
        <w:rPr>
          <w:rFonts w:cs="Times New Roman"/>
          <w:szCs w:val="28"/>
          <w:lang w:val="en-US"/>
        </w:rPr>
        <w:t>removeEventListener</w:t>
      </w:r>
      <w:proofErr w:type="spellEnd"/>
      <w:r w:rsidRPr="00A13DFA">
        <w:rPr>
          <w:rFonts w:cs="Times New Roman"/>
          <w:szCs w:val="28"/>
          <w:lang w:val="en-US"/>
        </w:rPr>
        <w:t>.</w:t>
      </w:r>
    </w:p>
    <w:p w14:paraId="06FB2CCE" w14:textId="77777777" w:rsidR="00727859" w:rsidRPr="00A13DFA" w:rsidRDefault="00727859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  <w:lang w:val="en-US"/>
        </w:rPr>
      </w:pPr>
    </w:p>
    <w:p w14:paraId="6CF288D7" w14:textId="77777777" w:rsidR="00727859" w:rsidRPr="00A13DFA" w:rsidRDefault="00727859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  <w:r w:rsidRPr="00A13DFA">
        <w:rPr>
          <w:rFonts w:cs="Times New Roman"/>
          <w:szCs w:val="28"/>
        </w:rPr>
        <w:t>Порядок обработки событий</w:t>
      </w:r>
    </w:p>
    <w:p w14:paraId="2F788E2D" w14:textId="77777777" w:rsidR="00727859" w:rsidRPr="00A13DFA" w:rsidRDefault="00727859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</w:p>
    <w:p w14:paraId="3EF327BE" w14:textId="77777777" w:rsidR="00727859" w:rsidRPr="00A13DFA" w:rsidRDefault="00727859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  <w:r w:rsidRPr="00A13DFA">
        <w:rPr>
          <w:rFonts w:cs="Times New Roman"/>
          <w:szCs w:val="28"/>
        </w:rPr>
        <w:t>В Netscape 4 была реализована поддержка захвата событий, инициирующего слушателей событий, начиная с самого старшего элемента-прародителя и заканчивая рассматриваемым элементом, т. е. снаружи вовнутрь. Компанией Microsoft была реализована поддержка всплытия событий, распространяя вызов слушателей событий от элемента вверх, через его прародителей, т. е. изнутри наружу</w:t>
      </w:r>
    </w:p>
    <w:p w14:paraId="1148843C" w14:textId="77777777" w:rsidR="00727859" w:rsidRPr="00A13DFA" w:rsidRDefault="00727859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</w:p>
    <w:p w14:paraId="2605ADF7" w14:textId="77777777" w:rsidR="00727859" w:rsidRPr="00A13DFA" w:rsidRDefault="00727859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  <w:r w:rsidRPr="00A13DFA">
        <w:rPr>
          <w:rFonts w:cs="Times New Roman"/>
          <w:szCs w:val="28"/>
        </w:rPr>
        <w:t>Отмена событий</w:t>
      </w:r>
    </w:p>
    <w:p w14:paraId="42EFB11A" w14:textId="77777777" w:rsidR="00727859" w:rsidRPr="00A13DFA" w:rsidRDefault="00727859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</w:p>
    <w:p w14:paraId="0069FA28" w14:textId="77777777" w:rsidR="00727859" w:rsidRPr="00A13DFA" w:rsidRDefault="00727859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  <w:r w:rsidRPr="00A13DFA">
        <w:rPr>
          <w:rFonts w:cs="Times New Roman"/>
          <w:szCs w:val="28"/>
        </w:rPr>
        <w:t xml:space="preserve">При всплытии события его продвижение можно остановить, воспользовавшись функцией </w:t>
      </w:r>
      <w:proofErr w:type="spellStart"/>
      <w:proofErr w:type="gramStart"/>
      <w:r w:rsidRPr="00A13DFA">
        <w:rPr>
          <w:rFonts w:cs="Times New Roman"/>
          <w:szCs w:val="28"/>
        </w:rPr>
        <w:t>stopPropagation</w:t>
      </w:r>
      <w:proofErr w:type="spellEnd"/>
      <w:r w:rsidRPr="00A13DFA">
        <w:rPr>
          <w:rFonts w:cs="Times New Roman"/>
          <w:szCs w:val="28"/>
        </w:rPr>
        <w:t>(</w:t>
      </w:r>
      <w:proofErr w:type="gramEnd"/>
      <w:r w:rsidRPr="00A13DFA">
        <w:rPr>
          <w:rFonts w:cs="Times New Roman"/>
          <w:szCs w:val="28"/>
        </w:rPr>
        <w:t xml:space="preserve">), вызванной в отношении объекта события. Тем самым будет предотвращен вызов любых обработчиков, принадлежащих </w:t>
      </w:r>
      <w:proofErr w:type="spellStart"/>
      <w:r w:rsidRPr="00A13DFA">
        <w:rPr>
          <w:rFonts w:cs="Times New Roman"/>
          <w:szCs w:val="28"/>
        </w:rPr>
        <w:t>элементампрародителям</w:t>
      </w:r>
      <w:proofErr w:type="spellEnd"/>
      <w:r w:rsidRPr="00A13DFA">
        <w:rPr>
          <w:rFonts w:cs="Times New Roman"/>
          <w:szCs w:val="28"/>
        </w:rPr>
        <w:t>:</w:t>
      </w:r>
    </w:p>
    <w:p w14:paraId="7CAE7D7C" w14:textId="77777777" w:rsidR="00727859" w:rsidRPr="00A13DFA" w:rsidRDefault="00727859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  <w:proofErr w:type="spellStart"/>
      <w:proofErr w:type="gramStart"/>
      <w:r w:rsidRPr="00A13DFA">
        <w:rPr>
          <w:rFonts w:cs="Times New Roman"/>
          <w:szCs w:val="28"/>
          <w:lang w:val="en-US"/>
        </w:rPr>
        <w:t>button.addEventListener</w:t>
      </w:r>
      <w:proofErr w:type="spellEnd"/>
      <w:proofErr w:type="gramEnd"/>
      <w:r w:rsidRPr="00A13DFA">
        <w:rPr>
          <w:rFonts w:cs="Times New Roman"/>
          <w:szCs w:val="28"/>
          <w:lang w:val="en-US"/>
        </w:rPr>
        <w:t>("click", function(e</w:t>
      </w:r>
      <w:proofErr w:type="gramStart"/>
      <w:r w:rsidRPr="00A13DFA">
        <w:rPr>
          <w:rFonts w:cs="Times New Roman"/>
          <w:szCs w:val="28"/>
          <w:lang w:val="en-US"/>
        </w:rPr>
        <w:t xml:space="preserve">){ </w:t>
      </w:r>
      <w:proofErr w:type="spellStart"/>
      <w:r w:rsidRPr="00A13DFA">
        <w:rPr>
          <w:rFonts w:cs="Times New Roman"/>
          <w:szCs w:val="28"/>
          <w:lang w:val="en-US"/>
        </w:rPr>
        <w:t>e</w:t>
      </w:r>
      <w:proofErr w:type="gramEnd"/>
      <w:r w:rsidRPr="00A13DFA">
        <w:rPr>
          <w:rFonts w:cs="Times New Roman"/>
          <w:szCs w:val="28"/>
          <w:lang w:val="en-US"/>
        </w:rPr>
        <w:t>.</w:t>
      </w:r>
      <w:proofErr w:type="gramStart"/>
      <w:r w:rsidRPr="00A13DFA">
        <w:rPr>
          <w:rFonts w:cs="Times New Roman"/>
          <w:szCs w:val="28"/>
          <w:lang w:val="en-US"/>
        </w:rPr>
        <w:t>stopPropagation</w:t>
      </w:r>
      <w:proofErr w:type="spellEnd"/>
      <w:r w:rsidRPr="00A13DFA">
        <w:rPr>
          <w:rFonts w:cs="Times New Roman"/>
          <w:szCs w:val="28"/>
          <w:lang w:val="en-US"/>
        </w:rPr>
        <w:t>(</w:t>
      </w:r>
      <w:proofErr w:type="gramEnd"/>
      <w:r w:rsidRPr="00A13DFA">
        <w:rPr>
          <w:rFonts w:cs="Times New Roman"/>
          <w:szCs w:val="28"/>
          <w:lang w:val="en-US"/>
        </w:rPr>
        <w:t xml:space="preserve">); /* ... </w:t>
      </w:r>
      <w:r w:rsidRPr="00A13DFA">
        <w:rPr>
          <w:rFonts w:cs="Times New Roman"/>
          <w:szCs w:val="28"/>
        </w:rPr>
        <w:t>*</w:t>
      </w:r>
      <w:proofErr w:type="gramStart"/>
      <w:r w:rsidRPr="00A13DFA">
        <w:rPr>
          <w:rFonts w:cs="Times New Roman"/>
          <w:szCs w:val="28"/>
        </w:rPr>
        <w:t>/ }</w:t>
      </w:r>
      <w:proofErr w:type="gramEnd"/>
      <w:r w:rsidRPr="00A13DFA">
        <w:rPr>
          <w:rFonts w:cs="Times New Roman"/>
          <w:szCs w:val="28"/>
        </w:rPr>
        <w:t>, false</w:t>
      </w:r>
      <w:proofErr w:type="gramStart"/>
      <w:r w:rsidRPr="00A13DFA">
        <w:rPr>
          <w:rFonts w:cs="Times New Roman"/>
          <w:szCs w:val="28"/>
        </w:rPr>
        <w:t>);</w:t>
      </w:r>
      <w:proofErr w:type="gramEnd"/>
    </w:p>
    <w:p w14:paraId="4D10FDA7" w14:textId="77777777" w:rsidR="00727859" w:rsidRPr="00A13DFA" w:rsidRDefault="00727859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</w:p>
    <w:p w14:paraId="1FDFBE6B" w14:textId="77777777" w:rsidR="00727859" w:rsidRPr="00A13DFA" w:rsidRDefault="00727859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  <w:r w:rsidRPr="00A13DFA">
        <w:rPr>
          <w:rFonts w:cs="Times New Roman"/>
          <w:szCs w:val="28"/>
        </w:rPr>
        <w:t>Объект события</w:t>
      </w:r>
    </w:p>
    <w:p w14:paraId="6598E509" w14:textId="77777777" w:rsidR="00727859" w:rsidRPr="00A13DFA" w:rsidRDefault="00727859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</w:p>
    <w:p w14:paraId="35978621" w14:textId="77777777" w:rsidR="00727859" w:rsidRPr="00A13DFA" w:rsidRDefault="00727859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  <w:r w:rsidRPr="00A13DFA">
        <w:rPr>
          <w:rFonts w:cs="Times New Roman"/>
          <w:szCs w:val="28"/>
        </w:rPr>
        <w:t xml:space="preserve">Как и вышеупомянутые функции - </w:t>
      </w:r>
      <w:proofErr w:type="spellStart"/>
      <w:proofErr w:type="gramStart"/>
      <w:r w:rsidRPr="00A13DFA">
        <w:rPr>
          <w:rFonts w:cs="Times New Roman"/>
          <w:szCs w:val="28"/>
        </w:rPr>
        <w:t>stopPropagation</w:t>
      </w:r>
      <w:proofErr w:type="spellEnd"/>
      <w:r w:rsidRPr="00A13DFA">
        <w:rPr>
          <w:rFonts w:cs="Times New Roman"/>
          <w:szCs w:val="28"/>
        </w:rPr>
        <w:t>(</w:t>
      </w:r>
      <w:proofErr w:type="gramEnd"/>
      <w:r w:rsidRPr="00A13DFA">
        <w:rPr>
          <w:rFonts w:cs="Times New Roman"/>
          <w:szCs w:val="28"/>
        </w:rPr>
        <w:t xml:space="preserve">) и </w:t>
      </w:r>
      <w:proofErr w:type="spellStart"/>
      <w:proofErr w:type="gramStart"/>
      <w:r w:rsidRPr="00A13DFA">
        <w:rPr>
          <w:rFonts w:cs="Times New Roman"/>
          <w:szCs w:val="28"/>
        </w:rPr>
        <w:t>preventDefault</w:t>
      </w:r>
      <w:proofErr w:type="spellEnd"/>
      <w:r w:rsidRPr="00A13DFA">
        <w:rPr>
          <w:rFonts w:cs="Times New Roman"/>
          <w:szCs w:val="28"/>
        </w:rPr>
        <w:t>(</w:t>
      </w:r>
      <w:proofErr w:type="gramEnd"/>
      <w:r w:rsidRPr="00A13DFA">
        <w:rPr>
          <w:rFonts w:cs="Times New Roman"/>
          <w:szCs w:val="28"/>
        </w:rPr>
        <w:t xml:space="preserve">), - объект события содержит массу полезных свойств. Большинство свойств, описанных в спецификации WЗС, рассмотрены ниже, а для дополнительных сведений следует обратиться к полной спецификации. Тип события: </w:t>
      </w:r>
      <w:proofErr w:type="spellStart"/>
      <w:r w:rsidRPr="00A13DFA">
        <w:rPr>
          <w:rFonts w:cs="Times New Roman"/>
          <w:szCs w:val="28"/>
        </w:rPr>
        <w:t>ЬиЬЫеs</w:t>
      </w:r>
      <w:proofErr w:type="spellEnd"/>
      <w:r w:rsidRPr="00A13DFA">
        <w:rPr>
          <w:rFonts w:cs="Times New Roman"/>
          <w:szCs w:val="28"/>
        </w:rPr>
        <w:t xml:space="preserve"> Булево значение, свидетельствующее о всплытии события вверх по дереву DOM (объектной модели документа)</w:t>
      </w:r>
      <w:r w:rsidR="00FA7EEF" w:rsidRPr="00A13DFA">
        <w:rPr>
          <w:rFonts w:cs="Times New Roman"/>
          <w:szCs w:val="28"/>
        </w:rPr>
        <w:t>.</w:t>
      </w:r>
    </w:p>
    <w:p w14:paraId="11015D22" w14:textId="77777777" w:rsidR="00FA7EEF" w:rsidRPr="00A13DFA" w:rsidRDefault="00FA7EEF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</w:p>
    <w:p w14:paraId="7C5E9D37" w14:textId="77777777" w:rsidR="00FA7EEF" w:rsidRPr="00A13DFA" w:rsidRDefault="00FA7EEF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  <w:r w:rsidRPr="00A13DFA">
        <w:rPr>
          <w:rFonts w:cs="Times New Roman"/>
          <w:szCs w:val="28"/>
        </w:rPr>
        <w:t>Библиотеки событий</w:t>
      </w:r>
    </w:p>
    <w:p w14:paraId="54C24C34" w14:textId="77777777" w:rsidR="00FA7EEF" w:rsidRPr="00A13DFA" w:rsidRDefault="00FA7EEF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</w:p>
    <w:p w14:paraId="3CF23F3B" w14:textId="77777777" w:rsidR="00FA7EEF" w:rsidRPr="00A13DFA" w:rsidRDefault="00FA7EEF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  <w:proofErr w:type="gramStart"/>
      <w:r w:rsidRPr="00A13DFA">
        <w:rPr>
          <w:rFonts w:cs="Times New Roman"/>
          <w:szCs w:val="28"/>
        </w:rPr>
        <w:t>В конечном итоге</w:t>
      </w:r>
      <w:proofErr w:type="gramEnd"/>
      <w:r w:rsidRPr="00A13DFA">
        <w:rPr>
          <w:rFonts w:cs="Times New Roman"/>
          <w:szCs w:val="28"/>
        </w:rPr>
        <w:t xml:space="preserve"> для управления событиями вы, вероятнее всего, воспользуетесь библиотекой </w:t>
      </w:r>
      <w:proofErr w:type="spellStart"/>
      <w:r w:rsidRPr="00A13DFA">
        <w:rPr>
          <w:rFonts w:cs="Times New Roman"/>
          <w:szCs w:val="28"/>
        </w:rPr>
        <w:t>JаvаSсriрt</w:t>
      </w:r>
      <w:proofErr w:type="spellEnd"/>
      <w:r w:rsidRPr="00A13DFA">
        <w:rPr>
          <w:rFonts w:cs="Times New Roman"/>
          <w:szCs w:val="28"/>
        </w:rPr>
        <w:t xml:space="preserve">, иначе вам придется сталкиваться с многочисленными случаями несогласованности браузеров. Я собираюсь показать вам, как использовать API управления событиями библиотеки </w:t>
      </w:r>
      <w:proofErr w:type="spellStart"/>
      <w:r w:rsidRPr="00A13DFA">
        <w:rPr>
          <w:rFonts w:cs="Times New Roman"/>
          <w:szCs w:val="28"/>
        </w:rPr>
        <w:t>jQuery</w:t>
      </w:r>
      <w:proofErr w:type="spellEnd"/>
      <w:r w:rsidRPr="00A13DFA">
        <w:rPr>
          <w:rFonts w:cs="Times New Roman"/>
          <w:szCs w:val="28"/>
        </w:rPr>
        <w:t xml:space="preserve">, хотя существует множество других хороших вариантов выбора, таких как </w:t>
      </w:r>
      <w:proofErr w:type="spellStart"/>
      <w:r w:rsidRPr="00A13DFA">
        <w:rPr>
          <w:rFonts w:cs="Times New Roman"/>
          <w:szCs w:val="28"/>
        </w:rPr>
        <w:t>Prototype</w:t>
      </w:r>
      <w:proofErr w:type="spellEnd"/>
      <w:r w:rsidRPr="00A13DFA">
        <w:rPr>
          <w:rFonts w:cs="Times New Roman"/>
          <w:szCs w:val="28"/>
        </w:rPr>
        <w:t xml:space="preserve">, </w:t>
      </w:r>
      <w:proofErr w:type="spellStart"/>
      <w:r w:rsidRPr="00A13DFA">
        <w:rPr>
          <w:rFonts w:cs="Times New Roman"/>
          <w:szCs w:val="28"/>
        </w:rPr>
        <w:t>MooTools</w:t>
      </w:r>
      <w:proofErr w:type="spellEnd"/>
      <w:r w:rsidRPr="00A13DFA">
        <w:rPr>
          <w:rFonts w:cs="Times New Roman"/>
          <w:szCs w:val="28"/>
        </w:rPr>
        <w:t xml:space="preserve"> и YUI. Для получения более подробной документации нужно обратиться к API, соответствующим этим библиотекам.</w:t>
      </w:r>
    </w:p>
    <w:p w14:paraId="34709A31" w14:textId="77777777" w:rsidR="00FA7EEF" w:rsidRPr="00A13DFA" w:rsidRDefault="00FA7EEF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</w:p>
    <w:p w14:paraId="5ED828E2" w14:textId="77777777" w:rsidR="00FA7EEF" w:rsidRPr="00A13DFA" w:rsidRDefault="00FA7EEF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</w:p>
    <w:p w14:paraId="25A55333" w14:textId="77777777" w:rsidR="00FA7EEF" w:rsidRPr="00A13DFA" w:rsidRDefault="00FA7EEF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</w:p>
    <w:p w14:paraId="527590FC" w14:textId="77777777" w:rsidR="00FA7EEF" w:rsidRPr="00A13DFA" w:rsidRDefault="00FA7EEF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  <w:r w:rsidRPr="00A13DFA">
        <w:rPr>
          <w:rFonts w:cs="Times New Roman"/>
          <w:szCs w:val="28"/>
        </w:rPr>
        <w:t>Имеется возможность делегировать события</w:t>
      </w:r>
    </w:p>
    <w:p w14:paraId="0347FC00" w14:textId="77777777" w:rsidR="00FA7EEF" w:rsidRPr="00A13DFA" w:rsidRDefault="00FA7EEF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  <w:r w:rsidRPr="00A13DFA">
        <w:rPr>
          <w:rFonts w:cs="Times New Roman"/>
          <w:szCs w:val="28"/>
        </w:rPr>
        <w:t>Имеется возможность изменять контекст</w:t>
      </w:r>
    </w:p>
    <w:p w14:paraId="7B9B476A" w14:textId="77777777" w:rsidR="00FA7EEF" w:rsidRPr="00A13DFA" w:rsidRDefault="00FA7EEF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</w:p>
    <w:p w14:paraId="0F0FAF4A" w14:textId="77777777" w:rsidR="00FA7EEF" w:rsidRPr="00A13DFA" w:rsidRDefault="00FA7EEF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  <w:r w:rsidRPr="00A13DFA">
        <w:rPr>
          <w:rFonts w:cs="Times New Roman"/>
          <w:szCs w:val="28"/>
        </w:rPr>
        <w:t>Пользовательские события</w:t>
      </w:r>
    </w:p>
    <w:p w14:paraId="67C46526" w14:textId="77777777" w:rsidR="00FA7EEF" w:rsidRPr="00A13DFA" w:rsidRDefault="00FA7EEF" w:rsidP="004A6F25">
      <w:pPr>
        <w:tabs>
          <w:tab w:val="left" w:pos="1584"/>
        </w:tabs>
        <w:ind w:firstLine="851"/>
        <w:jc w:val="both"/>
        <w:rPr>
          <w:rFonts w:cs="Times New Roman"/>
          <w:szCs w:val="28"/>
        </w:rPr>
      </w:pPr>
    </w:p>
    <w:p w14:paraId="746956A4" w14:textId="77777777" w:rsidR="00FA7EEF" w:rsidRPr="00A13DFA" w:rsidRDefault="00FA7EEF" w:rsidP="004A6F25">
      <w:pPr>
        <w:tabs>
          <w:tab w:val="left" w:pos="1584"/>
        </w:tabs>
        <w:ind w:firstLine="851"/>
        <w:jc w:val="both"/>
      </w:pPr>
      <w:r w:rsidRPr="00A13DFA">
        <w:rPr>
          <w:rFonts w:cs="Times New Roman"/>
          <w:szCs w:val="28"/>
        </w:rPr>
        <w:t xml:space="preserve">Кроме событий, присущих браузеру, можно инициировать и привязывать свои собственные события. Вне всякого сомнения, это отличный способ проектирования библиотек, именно такой схемой пользуются многие дополнительные модули библиотеки </w:t>
      </w:r>
      <w:proofErr w:type="spellStart"/>
      <w:r w:rsidRPr="00A13DFA">
        <w:rPr>
          <w:rFonts w:cs="Times New Roman"/>
          <w:szCs w:val="28"/>
        </w:rPr>
        <w:t>jQuеrу</w:t>
      </w:r>
      <w:proofErr w:type="spellEnd"/>
      <w:r w:rsidRPr="00A13DFA">
        <w:rPr>
          <w:rFonts w:cs="Times New Roman"/>
          <w:szCs w:val="28"/>
        </w:rPr>
        <w:t xml:space="preserve">. Спецификация WЗС, касающаяся пользовательских событий, производителями браузеров была дружно проигнорирована, поэтому для реализации этого свойства нужно пользоваться такими библиотеками, как </w:t>
      </w:r>
      <w:proofErr w:type="spellStart"/>
      <w:r w:rsidRPr="00A13DFA">
        <w:rPr>
          <w:rFonts w:cs="Times New Roman"/>
          <w:szCs w:val="28"/>
        </w:rPr>
        <w:t>jQuery</w:t>
      </w:r>
      <w:proofErr w:type="spellEnd"/>
      <w:r w:rsidRPr="00A13DFA">
        <w:rPr>
          <w:rFonts w:cs="Times New Roman"/>
          <w:szCs w:val="28"/>
        </w:rPr>
        <w:t xml:space="preserve"> или </w:t>
      </w:r>
      <w:proofErr w:type="spellStart"/>
      <w:r w:rsidRPr="00A13DFA">
        <w:rPr>
          <w:rFonts w:cs="Times New Roman"/>
          <w:szCs w:val="28"/>
        </w:rPr>
        <w:t>Prototype</w:t>
      </w:r>
      <w:proofErr w:type="spellEnd"/>
      <w:r w:rsidRPr="00A13DFA">
        <w:rPr>
          <w:rFonts w:cs="Times New Roman"/>
          <w:szCs w:val="28"/>
        </w:rPr>
        <w:t xml:space="preserve">. </w:t>
      </w:r>
      <w:proofErr w:type="spellStart"/>
      <w:r w:rsidRPr="00A13DFA">
        <w:rPr>
          <w:rFonts w:cs="Times New Roman"/>
          <w:szCs w:val="28"/>
        </w:rPr>
        <w:t>jQuery</w:t>
      </w:r>
      <w:proofErr w:type="spellEnd"/>
      <w:r w:rsidRPr="00A13DFA">
        <w:rPr>
          <w:rFonts w:cs="Times New Roman"/>
          <w:szCs w:val="28"/>
        </w:rPr>
        <w:t xml:space="preserve"> позволяет запускать пользовательские события, используя функцию </w:t>
      </w:r>
      <w:proofErr w:type="spellStart"/>
      <w:proofErr w:type="gramStart"/>
      <w:r w:rsidRPr="00A13DFA">
        <w:rPr>
          <w:rFonts w:cs="Times New Roman"/>
          <w:szCs w:val="28"/>
        </w:rPr>
        <w:t>trigger</w:t>
      </w:r>
      <w:proofErr w:type="spellEnd"/>
      <w:r w:rsidRPr="00A13DFA">
        <w:rPr>
          <w:rFonts w:cs="Times New Roman"/>
          <w:szCs w:val="28"/>
        </w:rPr>
        <w:t>( )</w:t>
      </w:r>
      <w:proofErr w:type="gramEnd"/>
      <w:r w:rsidRPr="00A13DFA">
        <w:rPr>
          <w:rFonts w:cs="Times New Roman"/>
          <w:szCs w:val="28"/>
        </w:rPr>
        <w:t>. Вы можете указать пространство имен для имен событий, но эти пространства имен должны быть разделены точками и указаны в обратном порядке</w:t>
      </w:r>
      <w:r w:rsidRPr="00A13DFA">
        <w:t>.</w:t>
      </w:r>
    </w:p>
    <w:sectPr w:rsidR="00FA7EEF" w:rsidRPr="00A13DFA" w:rsidSect="00E4064A"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F9950" w14:textId="77777777" w:rsidR="00530159" w:rsidRDefault="00530159" w:rsidP="00B87CAD">
      <w:pPr>
        <w:spacing w:line="240" w:lineRule="auto"/>
      </w:pPr>
      <w:r>
        <w:separator/>
      </w:r>
    </w:p>
  </w:endnote>
  <w:endnote w:type="continuationSeparator" w:id="0">
    <w:p w14:paraId="4FE717B5" w14:textId="77777777" w:rsidR="00530159" w:rsidRDefault="00530159" w:rsidP="00B87C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53329"/>
      <w:docPartObj>
        <w:docPartGallery w:val="Page Numbers (Bottom of Page)"/>
        <w:docPartUnique/>
      </w:docPartObj>
    </w:sdtPr>
    <w:sdtContent>
      <w:p w14:paraId="304C5472" w14:textId="77777777" w:rsidR="00A01F3E" w:rsidRDefault="00EF0599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20E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B50573A" w14:textId="77777777" w:rsidR="00A01F3E" w:rsidRDefault="00A01F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60333" w14:textId="77777777" w:rsidR="00530159" w:rsidRDefault="00530159" w:rsidP="00B87CAD">
      <w:pPr>
        <w:spacing w:line="240" w:lineRule="auto"/>
      </w:pPr>
      <w:r>
        <w:separator/>
      </w:r>
    </w:p>
  </w:footnote>
  <w:footnote w:type="continuationSeparator" w:id="0">
    <w:p w14:paraId="01438558" w14:textId="77777777" w:rsidR="00530159" w:rsidRDefault="00530159" w:rsidP="00B87C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80459"/>
    <w:multiLevelType w:val="hybridMultilevel"/>
    <w:tmpl w:val="0E02CC0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388696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4BC0"/>
    <w:rsid w:val="00043555"/>
    <w:rsid w:val="000A0E65"/>
    <w:rsid w:val="0010499C"/>
    <w:rsid w:val="0011407E"/>
    <w:rsid w:val="001448BE"/>
    <w:rsid w:val="00172E34"/>
    <w:rsid w:val="001E63C0"/>
    <w:rsid w:val="001E6BAD"/>
    <w:rsid w:val="00225DE5"/>
    <w:rsid w:val="00286C31"/>
    <w:rsid w:val="002875F8"/>
    <w:rsid w:val="002A0AB9"/>
    <w:rsid w:val="002A3451"/>
    <w:rsid w:val="002B31C9"/>
    <w:rsid w:val="00301F51"/>
    <w:rsid w:val="00325E8B"/>
    <w:rsid w:val="003362FD"/>
    <w:rsid w:val="00360D07"/>
    <w:rsid w:val="00381C79"/>
    <w:rsid w:val="0039229C"/>
    <w:rsid w:val="003A2582"/>
    <w:rsid w:val="003C45B6"/>
    <w:rsid w:val="003D128D"/>
    <w:rsid w:val="003D5E0D"/>
    <w:rsid w:val="0041788F"/>
    <w:rsid w:val="004231B5"/>
    <w:rsid w:val="004237E4"/>
    <w:rsid w:val="00426A17"/>
    <w:rsid w:val="00433E88"/>
    <w:rsid w:val="00433F1A"/>
    <w:rsid w:val="004926AF"/>
    <w:rsid w:val="004A20EB"/>
    <w:rsid w:val="004A6F25"/>
    <w:rsid w:val="004D0F7F"/>
    <w:rsid w:val="00501B17"/>
    <w:rsid w:val="00530159"/>
    <w:rsid w:val="0054298F"/>
    <w:rsid w:val="005461E0"/>
    <w:rsid w:val="0057054E"/>
    <w:rsid w:val="00594CBC"/>
    <w:rsid w:val="005A2897"/>
    <w:rsid w:val="005A4BC0"/>
    <w:rsid w:val="005B196F"/>
    <w:rsid w:val="005B7CC4"/>
    <w:rsid w:val="006C46FD"/>
    <w:rsid w:val="00723B0E"/>
    <w:rsid w:val="00727859"/>
    <w:rsid w:val="007859C8"/>
    <w:rsid w:val="00797088"/>
    <w:rsid w:val="007A33A9"/>
    <w:rsid w:val="007C0A70"/>
    <w:rsid w:val="007C6B08"/>
    <w:rsid w:val="007D43A9"/>
    <w:rsid w:val="007E37D8"/>
    <w:rsid w:val="0083245C"/>
    <w:rsid w:val="00834880"/>
    <w:rsid w:val="0085168A"/>
    <w:rsid w:val="008C6739"/>
    <w:rsid w:val="008E4B5E"/>
    <w:rsid w:val="00903498"/>
    <w:rsid w:val="00964A14"/>
    <w:rsid w:val="00974A76"/>
    <w:rsid w:val="009B5C10"/>
    <w:rsid w:val="00A01F3E"/>
    <w:rsid w:val="00A13DFA"/>
    <w:rsid w:val="00A225F5"/>
    <w:rsid w:val="00A90C27"/>
    <w:rsid w:val="00AA11A1"/>
    <w:rsid w:val="00AB3F95"/>
    <w:rsid w:val="00AD6FDB"/>
    <w:rsid w:val="00AE70BC"/>
    <w:rsid w:val="00AF113D"/>
    <w:rsid w:val="00AF707C"/>
    <w:rsid w:val="00B1754B"/>
    <w:rsid w:val="00B44F00"/>
    <w:rsid w:val="00B53A7B"/>
    <w:rsid w:val="00B71EC3"/>
    <w:rsid w:val="00B87CAD"/>
    <w:rsid w:val="00BC1C10"/>
    <w:rsid w:val="00C073EC"/>
    <w:rsid w:val="00C375CB"/>
    <w:rsid w:val="00C74114"/>
    <w:rsid w:val="00C93C73"/>
    <w:rsid w:val="00CD2EE7"/>
    <w:rsid w:val="00CE0271"/>
    <w:rsid w:val="00CE1535"/>
    <w:rsid w:val="00CF0352"/>
    <w:rsid w:val="00D01E43"/>
    <w:rsid w:val="00D17E74"/>
    <w:rsid w:val="00D30D71"/>
    <w:rsid w:val="00D31513"/>
    <w:rsid w:val="00D733AD"/>
    <w:rsid w:val="00D73AB3"/>
    <w:rsid w:val="00D8391A"/>
    <w:rsid w:val="00DC60EC"/>
    <w:rsid w:val="00E4064A"/>
    <w:rsid w:val="00E51EB2"/>
    <w:rsid w:val="00EC4C44"/>
    <w:rsid w:val="00EE50B7"/>
    <w:rsid w:val="00EF0599"/>
    <w:rsid w:val="00F12C26"/>
    <w:rsid w:val="00F418B8"/>
    <w:rsid w:val="00F57275"/>
    <w:rsid w:val="00F6542F"/>
    <w:rsid w:val="00F804CD"/>
    <w:rsid w:val="00F92B3A"/>
    <w:rsid w:val="00FA7EEF"/>
    <w:rsid w:val="00FB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6E9C3"/>
  <w15:docId w15:val="{0CCAB16D-EEBA-4003-B94B-67496ED7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0B7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3B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3B0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B87CAD"/>
  </w:style>
  <w:style w:type="paragraph" w:styleId="a7">
    <w:name w:val="footer"/>
    <w:basedOn w:val="a"/>
    <w:link w:val="a8"/>
    <w:uiPriority w:val="99"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87CAD"/>
  </w:style>
  <w:style w:type="paragraph" w:styleId="a9">
    <w:name w:val="List Paragraph"/>
    <w:basedOn w:val="a"/>
    <w:uiPriority w:val="34"/>
    <w:qFormat/>
    <w:rsid w:val="005461E0"/>
    <w:pPr>
      <w:ind w:left="720"/>
      <w:contextualSpacing/>
    </w:pPr>
  </w:style>
  <w:style w:type="paragraph" w:styleId="aa">
    <w:name w:val="No Spacing"/>
    <w:aliases w:val="Листинг"/>
    <w:basedOn w:val="a"/>
    <w:uiPriority w:val="1"/>
    <w:qFormat/>
    <w:rsid w:val="00EE50B7"/>
    <w:pPr>
      <w:spacing w:line="240" w:lineRule="auto"/>
    </w:pPr>
    <w:rPr>
      <w:rFonts w:ascii="Courier New" w:hAnsi="Courier New"/>
      <w:sz w:val="24"/>
    </w:rPr>
  </w:style>
  <w:style w:type="paragraph" w:styleId="ab">
    <w:name w:val="List"/>
    <w:basedOn w:val="a"/>
    <w:uiPriority w:val="99"/>
    <w:semiHidden/>
    <w:unhideWhenUsed/>
    <w:rsid w:val="00EE50B7"/>
    <w:pPr>
      <w:ind w:left="283" w:hanging="283"/>
      <w:contextualSpacing/>
    </w:pPr>
  </w:style>
  <w:style w:type="table" w:styleId="ac">
    <w:name w:val="Table Grid"/>
    <w:basedOn w:val="a1"/>
    <w:uiPriority w:val="59"/>
    <w:rsid w:val="00A90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FD5255-2D09-46EA-AF9B-B0DE6DD96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3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 Solly</dc:creator>
  <cp:lastModifiedBy>Ярослав Давков</cp:lastModifiedBy>
  <cp:revision>50</cp:revision>
  <dcterms:created xsi:type="dcterms:W3CDTF">2023-02-08T14:22:00Z</dcterms:created>
  <dcterms:modified xsi:type="dcterms:W3CDTF">2025-12-11T18:04:00Z</dcterms:modified>
</cp:coreProperties>
</file>