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C2822" w14:textId="23E3C587" w:rsidR="002374D0" w:rsidRPr="002374D0" w:rsidRDefault="002374D0" w:rsidP="005B3D99">
      <w:pPr>
        <w:jc w:val="both"/>
        <w:rPr>
          <w:b/>
          <w:bCs/>
          <w:sz w:val="28"/>
          <w:szCs w:val="28"/>
        </w:rPr>
      </w:pPr>
      <w:r w:rsidRPr="002374D0">
        <w:rPr>
          <w:b/>
          <w:bCs/>
          <w:sz w:val="28"/>
          <w:szCs w:val="28"/>
        </w:rPr>
        <w:t>Document Title: Information Security Management (ISM) Strategy</w:t>
      </w:r>
    </w:p>
    <w:p w14:paraId="60687F2D" w14:textId="408D5D86" w:rsidR="002374D0" w:rsidRPr="002374D0" w:rsidRDefault="002374D0" w:rsidP="005B3D99">
      <w:pPr>
        <w:jc w:val="both"/>
        <w:rPr>
          <w:b/>
          <w:bCs/>
          <w:sz w:val="28"/>
          <w:szCs w:val="28"/>
        </w:rPr>
      </w:pPr>
      <w:r w:rsidRPr="002374D0">
        <w:rPr>
          <w:b/>
          <w:bCs/>
          <w:sz w:val="28"/>
          <w:szCs w:val="28"/>
        </w:rPr>
        <w:t>Version Number: 1.0</w:t>
      </w:r>
    </w:p>
    <w:p w14:paraId="4A290E71" w14:textId="12568383" w:rsidR="002374D0" w:rsidRPr="002374D0" w:rsidRDefault="002374D0" w:rsidP="005B3D99">
      <w:pPr>
        <w:jc w:val="both"/>
        <w:rPr>
          <w:b/>
          <w:bCs/>
          <w:sz w:val="28"/>
          <w:szCs w:val="28"/>
        </w:rPr>
      </w:pPr>
      <w:r w:rsidRPr="002374D0">
        <w:rPr>
          <w:b/>
          <w:bCs/>
          <w:sz w:val="28"/>
          <w:szCs w:val="28"/>
        </w:rPr>
        <w:t>Date of Creation: 10/02/2026</w:t>
      </w:r>
    </w:p>
    <w:p w14:paraId="4640A0A1" w14:textId="42DB5F58" w:rsidR="002374D0" w:rsidRPr="002374D0" w:rsidRDefault="002374D0" w:rsidP="005B3D99">
      <w:pPr>
        <w:jc w:val="both"/>
        <w:rPr>
          <w:b/>
          <w:bCs/>
          <w:sz w:val="28"/>
          <w:szCs w:val="28"/>
        </w:rPr>
      </w:pPr>
      <w:r w:rsidRPr="002374D0">
        <w:rPr>
          <w:b/>
          <w:bCs/>
          <w:sz w:val="28"/>
          <w:szCs w:val="28"/>
        </w:rPr>
        <w:t>Author: Imran Haroun</w:t>
      </w:r>
    </w:p>
    <w:p w14:paraId="2415C15C" w14:textId="40C7FFAF" w:rsidR="002374D0" w:rsidRPr="002374D0" w:rsidRDefault="002374D0" w:rsidP="005B3D99">
      <w:pPr>
        <w:jc w:val="both"/>
        <w:rPr>
          <w:b/>
          <w:bCs/>
          <w:sz w:val="28"/>
          <w:szCs w:val="28"/>
        </w:rPr>
      </w:pPr>
      <w:r w:rsidRPr="002374D0">
        <w:rPr>
          <w:b/>
          <w:bCs/>
          <w:sz w:val="28"/>
          <w:szCs w:val="28"/>
        </w:rPr>
        <w:t>Approving Authority: Chief Information Security Officer (CISO)</w:t>
      </w:r>
    </w:p>
    <w:p w14:paraId="07BEB0F7" w14:textId="77777777" w:rsidR="002374D0" w:rsidRDefault="002374D0" w:rsidP="005B3D99">
      <w:pPr>
        <w:jc w:val="both"/>
      </w:pPr>
    </w:p>
    <w:p w14:paraId="07670B6A" w14:textId="41D43094" w:rsidR="002374D0" w:rsidRDefault="002374D0" w:rsidP="005B3D99">
      <w:pPr>
        <w:jc w:val="both"/>
        <w:rPr>
          <w:b/>
          <w:bCs/>
          <w:sz w:val="28"/>
          <w:szCs w:val="28"/>
        </w:rPr>
      </w:pPr>
      <w:r w:rsidRPr="002374D0">
        <w:rPr>
          <w:b/>
          <w:bCs/>
          <w:sz w:val="28"/>
          <w:szCs w:val="28"/>
        </w:rPr>
        <w:t>Table of Contents</w:t>
      </w:r>
    </w:p>
    <w:p w14:paraId="4FC1EFDC" w14:textId="4D27A8D2" w:rsidR="002374D0" w:rsidRDefault="002374D0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374D0">
        <w:rPr>
          <w:b/>
          <w:bCs/>
          <w:sz w:val="28"/>
          <w:szCs w:val="28"/>
        </w:rPr>
        <w:t>Executive Summary</w:t>
      </w:r>
    </w:p>
    <w:p w14:paraId="3586CC9B" w14:textId="2C768537" w:rsidR="002374D0" w:rsidRPr="00A50AD4" w:rsidRDefault="002374D0" w:rsidP="005B3D99">
      <w:pPr>
        <w:pStyle w:val="ListParagraph"/>
        <w:numPr>
          <w:ilvl w:val="1"/>
          <w:numId w:val="1"/>
        </w:numPr>
        <w:jc w:val="both"/>
      </w:pPr>
      <w:r w:rsidRPr="00A50AD4">
        <w:t>Overview of ISM Strategy</w:t>
      </w:r>
    </w:p>
    <w:p w14:paraId="29513BF9" w14:textId="6CD70159" w:rsidR="002374D0" w:rsidRPr="00A50AD4" w:rsidRDefault="002374D0" w:rsidP="005B3D99">
      <w:pPr>
        <w:pStyle w:val="ListParagraph"/>
        <w:numPr>
          <w:ilvl w:val="1"/>
          <w:numId w:val="1"/>
        </w:numPr>
        <w:jc w:val="both"/>
      </w:pPr>
      <w:r w:rsidRPr="00A50AD4">
        <w:t>Key Goals</w:t>
      </w:r>
    </w:p>
    <w:p w14:paraId="47185929" w14:textId="09CBC71F" w:rsidR="002374D0" w:rsidRPr="00A50AD4" w:rsidRDefault="002374D0" w:rsidP="005B3D99">
      <w:pPr>
        <w:pStyle w:val="ListParagraph"/>
        <w:numPr>
          <w:ilvl w:val="1"/>
          <w:numId w:val="1"/>
        </w:numPr>
        <w:jc w:val="both"/>
      </w:pPr>
      <w:r w:rsidRPr="00A50AD4">
        <w:t>Strategic Alignment</w:t>
      </w:r>
    </w:p>
    <w:p w14:paraId="295974DF" w14:textId="77777777" w:rsidR="002374D0" w:rsidRDefault="002374D0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</w:p>
    <w:p w14:paraId="68E7D51C" w14:textId="20E7787A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Purpose</w:t>
      </w:r>
    </w:p>
    <w:p w14:paraId="5DB2F37E" w14:textId="2C0C5C64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Scope</w:t>
      </w:r>
    </w:p>
    <w:p w14:paraId="01C8349A" w14:textId="77777777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Audience</w:t>
      </w:r>
    </w:p>
    <w:p w14:paraId="7B8D209E" w14:textId="77777777" w:rsidR="002374D0" w:rsidRDefault="002374D0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Strategic Objectives and Vision</w:t>
      </w:r>
    </w:p>
    <w:p w14:paraId="3AA73B1D" w14:textId="3C939397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ISM Vision</w:t>
      </w:r>
    </w:p>
    <w:p w14:paraId="1C57A6B7" w14:textId="77777777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Key Objectives</w:t>
      </w:r>
    </w:p>
    <w:p w14:paraId="263E9A01" w14:textId="77777777" w:rsidR="002374D0" w:rsidRDefault="002374D0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Governance and Leadership</w:t>
      </w:r>
    </w:p>
    <w:p w14:paraId="08B1877C" w14:textId="1DA76881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Governance Structure</w:t>
      </w:r>
    </w:p>
    <w:p w14:paraId="4863F54E" w14:textId="77777777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Leadership Commitment</w:t>
      </w:r>
    </w:p>
    <w:p w14:paraId="31945BBD" w14:textId="77777777" w:rsidR="002374D0" w:rsidRDefault="002374D0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Risk Management Approach</w:t>
      </w:r>
    </w:p>
    <w:p w14:paraId="68FB466B" w14:textId="0AC96877" w:rsidR="002374D0" w:rsidRPr="00BD6BD5" w:rsidRDefault="002374D0" w:rsidP="005B3D99">
      <w:pPr>
        <w:pStyle w:val="ListParagraph"/>
        <w:numPr>
          <w:ilvl w:val="1"/>
          <w:numId w:val="1"/>
        </w:numPr>
        <w:jc w:val="both"/>
      </w:pPr>
      <w:r w:rsidRPr="00BD6BD5">
        <w:t>Risk Identification and Assessment</w:t>
      </w:r>
    </w:p>
    <w:p w14:paraId="2A54A82B" w14:textId="77777777" w:rsidR="003F1863" w:rsidRPr="00BD6BD5" w:rsidRDefault="003F1863" w:rsidP="005B3D99">
      <w:pPr>
        <w:pStyle w:val="ListParagraph"/>
        <w:numPr>
          <w:ilvl w:val="1"/>
          <w:numId w:val="1"/>
        </w:numPr>
        <w:jc w:val="both"/>
      </w:pPr>
      <w:r w:rsidRPr="00BD6BD5">
        <w:t>Risk Treatment Strategy</w:t>
      </w:r>
    </w:p>
    <w:p w14:paraId="1C6D9B48" w14:textId="77777777" w:rsidR="003F1863" w:rsidRPr="00BD6BD5" w:rsidRDefault="003F1863" w:rsidP="005B3D99">
      <w:pPr>
        <w:pStyle w:val="ListParagraph"/>
        <w:numPr>
          <w:ilvl w:val="1"/>
          <w:numId w:val="1"/>
        </w:numPr>
        <w:jc w:val="both"/>
      </w:pPr>
      <w:r w:rsidRPr="00BD6BD5">
        <w:t>Ongoing Risk Monitoring</w:t>
      </w:r>
    </w:p>
    <w:p w14:paraId="3DD7DDB8" w14:textId="6C654257" w:rsidR="00F3266B" w:rsidRDefault="00F3266B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Information Security Framework and Standards.</w:t>
      </w:r>
    </w:p>
    <w:p w14:paraId="69C7E9AD" w14:textId="1F5DC117" w:rsidR="00F3266B" w:rsidRPr="00BD6BD5" w:rsidRDefault="00F21C8D" w:rsidP="005B3D99">
      <w:pPr>
        <w:pStyle w:val="ListParagraph"/>
        <w:numPr>
          <w:ilvl w:val="1"/>
          <w:numId w:val="1"/>
        </w:numPr>
        <w:jc w:val="both"/>
      </w:pPr>
      <w:r w:rsidRPr="00BD6BD5">
        <w:t>Framework Selection</w:t>
      </w:r>
    </w:p>
    <w:p w14:paraId="4FD0FBEE" w14:textId="6E181C15" w:rsidR="00F21C8D" w:rsidRPr="00BD6BD5" w:rsidRDefault="00F21C8D" w:rsidP="005B3D99">
      <w:pPr>
        <w:pStyle w:val="ListParagraph"/>
        <w:numPr>
          <w:ilvl w:val="1"/>
          <w:numId w:val="1"/>
        </w:numPr>
        <w:jc w:val="both"/>
      </w:pPr>
      <w:r w:rsidRPr="00BD6BD5">
        <w:t>Security Standards and Policies</w:t>
      </w:r>
    </w:p>
    <w:p w14:paraId="7464C9AE" w14:textId="59A54341" w:rsidR="00F21C8D" w:rsidRPr="00BD6BD5" w:rsidRDefault="00F21C8D" w:rsidP="005B3D99">
      <w:pPr>
        <w:pStyle w:val="ListParagraph"/>
        <w:numPr>
          <w:ilvl w:val="1"/>
          <w:numId w:val="1"/>
        </w:numPr>
        <w:jc w:val="both"/>
      </w:pPr>
      <w:r w:rsidRPr="00BD6BD5">
        <w:t>Compliance Requirements</w:t>
      </w:r>
    </w:p>
    <w:p w14:paraId="32F21BE7" w14:textId="7B288972" w:rsidR="00F21C8D" w:rsidRDefault="00084C3F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Initiatives and Action Plan</w:t>
      </w:r>
    </w:p>
    <w:p w14:paraId="441A2648" w14:textId="71BADEFB" w:rsidR="00084C3F" w:rsidRPr="00BD6BD5" w:rsidRDefault="00084C3F" w:rsidP="005B3D99">
      <w:pPr>
        <w:pStyle w:val="ListParagraph"/>
        <w:numPr>
          <w:ilvl w:val="1"/>
          <w:numId w:val="1"/>
        </w:numPr>
        <w:jc w:val="both"/>
      </w:pPr>
      <w:r w:rsidRPr="00BD6BD5">
        <w:t>Strategic Initiatives</w:t>
      </w:r>
    </w:p>
    <w:p w14:paraId="0397CDB2" w14:textId="12A60495" w:rsidR="00084C3F" w:rsidRPr="00BD6BD5" w:rsidRDefault="00084C3F" w:rsidP="005B3D99">
      <w:pPr>
        <w:pStyle w:val="ListParagraph"/>
        <w:numPr>
          <w:ilvl w:val="1"/>
          <w:numId w:val="1"/>
        </w:numPr>
        <w:jc w:val="both"/>
      </w:pPr>
      <w:r w:rsidRPr="00BD6BD5">
        <w:t>Action plan and timetable</w:t>
      </w:r>
    </w:p>
    <w:p w14:paraId="5C76AC7F" w14:textId="0CEB7C8A" w:rsidR="00084C3F" w:rsidRDefault="006E665E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Information Security Controls</w:t>
      </w:r>
    </w:p>
    <w:p w14:paraId="6EECA1E6" w14:textId="65298BB4" w:rsidR="006E665E" w:rsidRPr="00BD6BD5" w:rsidRDefault="006E665E" w:rsidP="005B3D99">
      <w:pPr>
        <w:pStyle w:val="ListParagraph"/>
        <w:numPr>
          <w:ilvl w:val="1"/>
          <w:numId w:val="1"/>
        </w:numPr>
        <w:jc w:val="both"/>
      </w:pPr>
      <w:r w:rsidRPr="00BD6BD5">
        <w:t>Technical Controls</w:t>
      </w:r>
    </w:p>
    <w:p w14:paraId="558EDFB8" w14:textId="05205CD6" w:rsidR="006E665E" w:rsidRPr="00BD6BD5" w:rsidRDefault="006E665E" w:rsidP="005B3D99">
      <w:pPr>
        <w:pStyle w:val="ListParagraph"/>
        <w:numPr>
          <w:ilvl w:val="1"/>
          <w:numId w:val="1"/>
        </w:numPr>
        <w:jc w:val="both"/>
      </w:pPr>
      <w:r w:rsidRPr="00BD6BD5">
        <w:t>Physical Controls</w:t>
      </w:r>
    </w:p>
    <w:p w14:paraId="2D752852" w14:textId="787A4C6E" w:rsidR="006E665E" w:rsidRPr="00BD6BD5" w:rsidRDefault="006E665E" w:rsidP="005B3D99">
      <w:pPr>
        <w:pStyle w:val="ListParagraph"/>
        <w:numPr>
          <w:ilvl w:val="1"/>
          <w:numId w:val="1"/>
        </w:numPr>
        <w:jc w:val="both"/>
      </w:pPr>
      <w:r w:rsidRPr="00BD6BD5">
        <w:lastRenderedPageBreak/>
        <w:t>Administrative Controls</w:t>
      </w:r>
    </w:p>
    <w:p w14:paraId="6B80D2EF" w14:textId="5A06521D" w:rsidR="006E665E" w:rsidRPr="00BD6BD5" w:rsidRDefault="006E665E" w:rsidP="005B3D99">
      <w:pPr>
        <w:pStyle w:val="ListParagraph"/>
        <w:numPr>
          <w:ilvl w:val="1"/>
          <w:numId w:val="1"/>
        </w:numPr>
        <w:jc w:val="both"/>
      </w:pPr>
      <w:r w:rsidRPr="00BD6BD5">
        <w:t>Security Automation</w:t>
      </w:r>
    </w:p>
    <w:p w14:paraId="07DEC2AD" w14:textId="48CEBACA" w:rsidR="006E665E" w:rsidRDefault="00EB6689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Incident Management and Response</w:t>
      </w:r>
    </w:p>
    <w:p w14:paraId="6D8BE571" w14:textId="23D9D801" w:rsidR="00EB6689" w:rsidRPr="00BD6BD5" w:rsidRDefault="00EB6689" w:rsidP="005B3D99">
      <w:pPr>
        <w:pStyle w:val="ListParagraph"/>
        <w:numPr>
          <w:ilvl w:val="1"/>
          <w:numId w:val="1"/>
        </w:numPr>
        <w:jc w:val="both"/>
      </w:pPr>
      <w:r w:rsidRPr="00BD6BD5">
        <w:t>Incident Response Strategy</w:t>
      </w:r>
    </w:p>
    <w:p w14:paraId="177534DD" w14:textId="3DA0DCB4" w:rsidR="00CD6F59" w:rsidRPr="00BD6BD5" w:rsidRDefault="00EB6689" w:rsidP="005B3D99">
      <w:pPr>
        <w:pStyle w:val="ListParagraph"/>
        <w:numPr>
          <w:ilvl w:val="1"/>
          <w:numId w:val="1"/>
        </w:numPr>
        <w:jc w:val="both"/>
      </w:pPr>
      <w:r w:rsidRPr="00BD6BD5">
        <w:t>Continuous Improvement</w:t>
      </w:r>
    </w:p>
    <w:p w14:paraId="2D31030A" w14:textId="3CB6E964" w:rsidR="003B44D8" w:rsidRPr="002F7CFE" w:rsidRDefault="003B44D8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2F7CFE">
        <w:rPr>
          <w:b/>
          <w:bCs/>
          <w:sz w:val="28"/>
          <w:szCs w:val="28"/>
        </w:rPr>
        <w:t>Monitoring and Reporting</w:t>
      </w:r>
    </w:p>
    <w:p w14:paraId="3B734415" w14:textId="3DFB5D6E" w:rsidR="003B44D8" w:rsidRPr="00BD6BD5" w:rsidRDefault="003B44D8" w:rsidP="005B3D99">
      <w:pPr>
        <w:pStyle w:val="ListParagraph"/>
        <w:numPr>
          <w:ilvl w:val="1"/>
          <w:numId w:val="1"/>
        </w:numPr>
        <w:jc w:val="both"/>
      </w:pPr>
      <w:r w:rsidRPr="00BD6BD5">
        <w:t>KPIs</w:t>
      </w:r>
    </w:p>
    <w:p w14:paraId="524F0EE6" w14:textId="5CC4ADC8" w:rsidR="003B44D8" w:rsidRPr="00BD6BD5" w:rsidRDefault="003B44D8" w:rsidP="005B3D99">
      <w:pPr>
        <w:pStyle w:val="ListParagraph"/>
        <w:numPr>
          <w:ilvl w:val="1"/>
          <w:numId w:val="1"/>
        </w:numPr>
        <w:jc w:val="both"/>
      </w:pPr>
      <w:r w:rsidRPr="00BD6BD5">
        <w:t>Reporting Structure</w:t>
      </w:r>
    </w:p>
    <w:p w14:paraId="5D76C9DB" w14:textId="6D4BC491" w:rsidR="002F7CFE" w:rsidRDefault="002F7CFE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Resource Req</w:t>
      </w:r>
      <w:r w:rsidR="009B2383">
        <w:rPr>
          <w:b/>
          <w:bCs/>
          <w:sz w:val="28"/>
          <w:szCs w:val="28"/>
        </w:rPr>
        <w:t>uirements and Budget</w:t>
      </w:r>
    </w:p>
    <w:p w14:paraId="4B34F55E" w14:textId="75E6F1C3" w:rsidR="009B2383" w:rsidRPr="00BD6BD5" w:rsidRDefault="009B2383" w:rsidP="005B3D99">
      <w:pPr>
        <w:pStyle w:val="ListParagraph"/>
        <w:numPr>
          <w:ilvl w:val="1"/>
          <w:numId w:val="1"/>
        </w:numPr>
        <w:jc w:val="both"/>
      </w:pPr>
      <w:r w:rsidRPr="00BD6BD5">
        <w:t>Resource Requirements</w:t>
      </w:r>
    </w:p>
    <w:p w14:paraId="1FD91D36" w14:textId="60C2FA2B" w:rsidR="009B2383" w:rsidRPr="00BD6BD5" w:rsidRDefault="009B2383" w:rsidP="005B3D99">
      <w:pPr>
        <w:pStyle w:val="ListParagraph"/>
        <w:numPr>
          <w:ilvl w:val="1"/>
          <w:numId w:val="1"/>
        </w:numPr>
        <w:jc w:val="both"/>
      </w:pPr>
      <w:r w:rsidRPr="00BD6BD5">
        <w:t>Budget</w:t>
      </w:r>
    </w:p>
    <w:p w14:paraId="411BBBD5" w14:textId="14B787B0" w:rsidR="009B2383" w:rsidRDefault="009B2383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Strategy Review Process</w:t>
      </w:r>
    </w:p>
    <w:p w14:paraId="1C280D15" w14:textId="0DBFB938" w:rsidR="00A50AD4" w:rsidRPr="00BD6BD5" w:rsidRDefault="00A50AD4" w:rsidP="005B3D99">
      <w:pPr>
        <w:pStyle w:val="ListParagraph"/>
        <w:numPr>
          <w:ilvl w:val="1"/>
          <w:numId w:val="1"/>
        </w:numPr>
        <w:jc w:val="both"/>
      </w:pPr>
      <w:r w:rsidRPr="00BD6BD5">
        <w:t>Annual Review</w:t>
      </w:r>
    </w:p>
    <w:p w14:paraId="70B90D54" w14:textId="6AB09C36" w:rsidR="00A50AD4" w:rsidRPr="00BD6BD5" w:rsidRDefault="00A50AD4" w:rsidP="005B3D99">
      <w:pPr>
        <w:pStyle w:val="ListParagraph"/>
        <w:numPr>
          <w:ilvl w:val="1"/>
          <w:numId w:val="1"/>
        </w:numPr>
        <w:jc w:val="both"/>
      </w:pPr>
      <w:r w:rsidRPr="00BD6BD5">
        <w:t>Regular Audits</w:t>
      </w:r>
    </w:p>
    <w:p w14:paraId="1F2FFFCD" w14:textId="0544BD31" w:rsidR="00A50AD4" w:rsidRPr="00BD6BD5" w:rsidRDefault="00A50AD4" w:rsidP="005B3D99">
      <w:pPr>
        <w:pStyle w:val="ListParagraph"/>
        <w:numPr>
          <w:ilvl w:val="1"/>
          <w:numId w:val="1"/>
        </w:numPr>
        <w:jc w:val="both"/>
      </w:pPr>
      <w:r w:rsidRPr="00BD6BD5">
        <w:t>Feedback Mechanisms</w:t>
      </w:r>
    </w:p>
    <w:p w14:paraId="4F74A59F" w14:textId="210EFB32" w:rsidR="00A50AD4" w:rsidRPr="00A50AD4" w:rsidRDefault="00A50AD4" w:rsidP="005B3D99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535CE1A4" w14:textId="77777777" w:rsidR="003F1863" w:rsidRDefault="003F1863" w:rsidP="005B3D99">
      <w:pPr>
        <w:pStyle w:val="ListParagraph"/>
        <w:ind w:left="1440"/>
        <w:jc w:val="both"/>
        <w:rPr>
          <w:b/>
          <w:bCs/>
          <w:sz w:val="28"/>
          <w:szCs w:val="28"/>
        </w:rPr>
      </w:pPr>
    </w:p>
    <w:p w14:paraId="6CAD885E" w14:textId="77777777" w:rsidR="003F1863" w:rsidRDefault="003F1863" w:rsidP="005B3D99">
      <w:pPr>
        <w:pStyle w:val="ListParagraph"/>
        <w:ind w:left="1440"/>
        <w:jc w:val="both"/>
        <w:rPr>
          <w:b/>
          <w:bCs/>
          <w:sz w:val="28"/>
          <w:szCs w:val="28"/>
        </w:rPr>
      </w:pPr>
    </w:p>
    <w:p w14:paraId="5E708765" w14:textId="77777777" w:rsidR="003F1863" w:rsidRDefault="003F1863" w:rsidP="005B3D99">
      <w:pPr>
        <w:pStyle w:val="ListParagraph"/>
        <w:ind w:left="1440"/>
        <w:jc w:val="both"/>
        <w:rPr>
          <w:b/>
          <w:bCs/>
          <w:sz w:val="28"/>
          <w:szCs w:val="28"/>
        </w:rPr>
      </w:pPr>
    </w:p>
    <w:p w14:paraId="0121A961" w14:textId="585560D4" w:rsidR="002374D0" w:rsidRPr="002374D0" w:rsidRDefault="002374D0" w:rsidP="005B3D99">
      <w:pPr>
        <w:pStyle w:val="ListParagraph"/>
        <w:ind w:left="14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2F2CD17D" w14:textId="77777777" w:rsidR="002374D0" w:rsidRPr="002374D0" w:rsidRDefault="002374D0" w:rsidP="005B3D99">
      <w:pPr>
        <w:jc w:val="both"/>
        <w:rPr>
          <w:b/>
          <w:bCs/>
          <w:sz w:val="28"/>
          <w:szCs w:val="28"/>
        </w:rPr>
      </w:pPr>
    </w:p>
    <w:p w14:paraId="2B2988FD" w14:textId="77777777" w:rsidR="003F1863" w:rsidRDefault="003F1863" w:rsidP="005B3D99">
      <w:pPr>
        <w:jc w:val="both"/>
        <w:rPr>
          <w:b/>
          <w:bCs/>
          <w:sz w:val="28"/>
          <w:szCs w:val="28"/>
        </w:rPr>
      </w:pPr>
    </w:p>
    <w:p w14:paraId="3E55D992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589FB56D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53CBBDF1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7CF29841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6CC9E04B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1C71805B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7DF16D7B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1154940B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08CD216B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31AA9F55" w14:textId="77777777" w:rsidR="00BD6BD5" w:rsidRDefault="00BD6BD5" w:rsidP="005B3D99">
      <w:pPr>
        <w:jc w:val="both"/>
        <w:rPr>
          <w:b/>
          <w:bCs/>
          <w:sz w:val="28"/>
          <w:szCs w:val="28"/>
        </w:rPr>
      </w:pPr>
    </w:p>
    <w:p w14:paraId="16A45167" w14:textId="38D3A9E5" w:rsidR="003F1863" w:rsidRDefault="003F1863" w:rsidP="005B3D99">
      <w:pPr>
        <w:jc w:val="both"/>
        <w:rPr>
          <w:b/>
          <w:bCs/>
          <w:sz w:val="28"/>
          <w:szCs w:val="28"/>
        </w:rPr>
      </w:pPr>
      <w:r w:rsidRPr="003F1863">
        <w:rPr>
          <w:b/>
          <w:bCs/>
          <w:sz w:val="28"/>
          <w:szCs w:val="28"/>
        </w:rPr>
        <w:lastRenderedPageBreak/>
        <w:t>Executive Summary</w:t>
      </w:r>
    </w:p>
    <w:p w14:paraId="08E9A970" w14:textId="0CF5DC95" w:rsidR="003F1863" w:rsidRDefault="003F1863" w:rsidP="005B3D99">
      <w:pPr>
        <w:jc w:val="both"/>
      </w:pPr>
      <w:r w:rsidRPr="003F1863">
        <w:t>Overview of ISM Strategy:</w:t>
      </w:r>
      <w:r>
        <w:rPr>
          <w:b/>
          <w:bCs/>
          <w:sz w:val="28"/>
          <w:szCs w:val="28"/>
        </w:rPr>
        <w:t xml:space="preserve"> </w:t>
      </w:r>
      <w:r>
        <w:t>The Strategy is to be used to outline core company policies and create a clear assignment and hierarchy of accountability and responsibility</w:t>
      </w:r>
      <w:r w:rsidR="004B6E46">
        <w:t>.</w:t>
      </w:r>
    </w:p>
    <w:p w14:paraId="2BBD80B2" w14:textId="66A48EF7" w:rsidR="003F1863" w:rsidRDefault="003F1863" w:rsidP="005B3D99">
      <w:pPr>
        <w:jc w:val="both"/>
      </w:pPr>
      <w:r>
        <w:t>Key Goals</w:t>
      </w:r>
      <w:r w:rsidR="000107E5">
        <w:t>: The strategy aims to provide guidelines to protect critical company information</w:t>
      </w:r>
      <w:r w:rsidR="004B6E46">
        <w:t>.</w:t>
      </w:r>
    </w:p>
    <w:p w14:paraId="213ACFCF" w14:textId="0187EE84" w:rsidR="000107E5" w:rsidRDefault="000107E5" w:rsidP="005B3D99">
      <w:pPr>
        <w:jc w:val="both"/>
      </w:pPr>
      <w:r>
        <w:t>Strategic Alignment: The Strategy helps to protect the company from regulatory breaches which would impede company profit and growth</w:t>
      </w:r>
      <w:r w:rsidR="004B6E46">
        <w:t>.</w:t>
      </w:r>
    </w:p>
    <w:p w14:paraId="7E0DE6BE" w14:textId="77777777" w:rsidR="000107E5" w:rsidRDefault="000107E5" w:rsidP="005B3D99">
      <w:pPr>
        <w:jc w:val="both"/>
        <w:rPr>
          <w:b/>
          <w:bCs/>
          <w:sz w:val="28"/>
          <w:szCs w:val="28"/>
        </w:rPr>
      </w:pPr>
      <w:r w:rsidRPr="000107E5">
        <w:rPr>
          <w:b/>
          <w:bCs/>
          <w:sz w:val="28"/>
          <w:szCs w:val="28"/>
        </w:rPr>
        <w:t>Introduction</w:t>
      </w:r>
    </w:p>
    <w:p w14:paraId="79EAB7F7" w14:textId="66DB6ECF" w:rsidR="000107E5" w:rsidRDefault="000107E5" w:rsidP="005B3D99">
      <w:pPr>
        <w:jc w:val="both"/>
      </w:pPr>
      <w:r>
        <w:t>Purpose: The Purpose of this strategy is to outline clear accountability to different roles and ensure compliance with industry regulations</w:t>
      </w:r>
      <w:r w:rsidR="004B6E46">
        <w:t>.</w:t>
      </w:r>
    </w:p>
    <w:p w14:paraId="5FB041D2" w14:textId="19BC681B" w:rsidR="000107E5" w:rsidRPr="000107E5" w:rsidRDefault="000107E5" w:rsidP="005B3D99">
      <w:pPr>
        <w:jc w:val="both"/>
      </w:pPr>
      <w:r>
        <w:t xml:space="preserve">Scope: The Scope of this strategy is restricted to </w:t>
      </w:r>
      <w:r w:rsidR="004B6E46">
        <w:t>legally bound internal and external stakeholders</w:t>
      </w:r>
    </w:p>
    <w:p w14:paraId="5C7013E5" w14:textId="5268D7A7" w:rsidR="000107E5" w:rsidRDefault="004B6E46" w:rsidP="005B3D99">
      <w:pPr>
        <w:jc w:val="both"/>
      </w:pPr>
      <w:r>
        <w:t>Audience: This Document is for board members, high level security personnel within the organisation, members of the IT department within the organisation, and other legal stakeholders.</w:t>
      </w:r>
    </w:p>
    <w:p w14:paraId="7D769633" w14:textId="77777777" w:rsidR="004B6E46" w:rsidRDefault="004B6E46" w:rsidP="005B3D99">
      <w:pPr>
        <w:jc w:val="both"/>
        <w:rPr>
          <w:b/>
          <w:bCs/>
          <w:sz w:val="28"/>
          <w:szCs w:val="28"/>
        </w:rPr>
      </w:pPr>
      <w:r w:rsidRPr="004B6E46">
        <w:rPr>
          <w:b/>
          <w:bCs/>
          <w:sz w:val="28"/>
          <w:szCs w:val="28"/>
        </w:rPr>
        <w:t>Strategic Objectives and Vision</w:t>
      </w:r>
    </w:p>
    <w:p w14:paraId="2F513181" w14:textId="7A852D80" w:rsidR="004B6E46" w:rsidRDefault="004B6E46" w:rsidP="005B3D99">
      <w:pPr>
        <w:jc w:val="both"/>
      </w:pPr>
      <w:r>
        <w:t>ISM Vision: To provide a proactive and deterministic approach to securing information and information assets within the organization</w:t>
      </w:r>
    </w:p>
    <w:p w14:paraId="557B6A71" w14:textId="54D813F4" w:rsidR="004B6E46" w:rsidRDefault="004B6E46" w:rsidP="005B3D99">
      <w:pPr>
        <w:jc w:val="both"/>
      </w:pPr>
      <w:r>
        <w:t>Key Objectives: Proactively determine information security threats to the organization.</w:t>
      </w:r>
    </w:p>
    <w:p w14:paraId="20F0232A" w14:textId="06FD5546" w:rsidR="004F5A6F" w:rsidRDefault="004F5A6F" w:rsidP="005B3D9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Governance and Leadership</w:t>
      </w:r>
    </w:p>
    <w:p w14:paraId="5300277B" w14:textId="3E066182" w:rsidR="004F5A6F" w:rsidRDefault="004F5A6F" w:rsidP="005B3D99">
      <w:pPr>
        <w:jc w:val="both"/>
      </w:pPr>
      <w:r>
        <w:t>Governance Structure: Includes the CISO who is chiefly accountable for the ISM program, a steering committee consisting of board members and IT management supervisor responsible for the implementation of ISM</w:t>
      </w:r>
    </w:p>
    <w:p w14:paraId="08D7D5B0" w14:textId="7E9EDC11" w:rsidR="004F5A6F" w:rsidRDefault="004F5A6F" w:rsidP="005B3D99">
      <w:pPr>
        <w:jc w:val="both"/>
      </w:pPr>
      <w:r>
        <w:t>Leadership Commitment: It is of essential importance that the leadership provides resources to ensure successful implementation of the proposed strategy</w:t>
      </w:r>
    </w:p>
    <w:p w14:paraId="4AFDB372" w14:textId="77777777" w:rsidR="004F5A6F" w:rsidRDefault="004F5A6F" w:rsidP="005B3D99">
      <w:pPr>
        <w:jc w:val="both"/>
        <w:rPr>
          <w:b/>
          <w:bCs/>
          <w:sz w:val="28"/>
          <w:szCs w:val="28"/>
        </w:rPr>
      </w:pPr>
      <w:r w:rsidRPr="004F5A6F">
        <w:rPr>
          <w:b/>
          <w:bCs/>
          <w:sz w:val="28"/>
          <w:szCs w:val="28"/>
        </w:rPr>
        <w:t>Risk Management Approach</w:t>
      </w:r>
    </w:p>
    <w:p w14:paraId="169308D9" w14:textId="067BD6D8" w:rsidR="004F5A6F" w:rsidRDefault="004F5A6F" w:rsidP="005B3D99">
      <w:pPr>
        <w:jc w:val="both"/>
      </w:pPr>
      <w:r>
        <w:t>Risk Identification and Assessment: A Risk Threshold would be created to assess various risks to the organisation.</w:t>
      </w:r>
    </w:p>
    <w:p w14:paraId="5915CB2C" w14:textId="7264D0CA" w:rsidR="004F5A6F" w:rsidRDefault="004F5A6F" w:rsidP="005B3D99">
      <w:pPr>
        <w:jc w:val="both"/>
      </w:pPr>
      <w:r>
        <w:t>Risk Treatment Strategy: Resources would be allocated based on the position of the risk on the risk threshold.</w:t>
      </w:r>
    </w:p>
    <w:p w14:paraId="508F3E2E" w14:textId="1AA995BD" w:rsidR="004F5A6F" w:rsidRDefault="004F5A6F" w:rsidP="005B3D99">
      <w:pPr>
        <w:jc w:val="both"/>
      </w:pPr>
      <w:r>
        <w:t>Ongoing Risk Monitoring: Risk Assessment exercises would be conducted quarterly to assess the organisation’s security posture.</w:t>
      </w:r>
    </w:p>
    <w:p w14:paraId="03ED9E7E" w14:textId="77777777" w:rsidR="004F5A6F" w:rsidRPr="004F5A6F" w:rsidRDefault="004F5A6F" w:rsidP="005B3D99">
      <w:pPr>
        <w:jc w:val="both"/>
        <w:rPr>
          <w:b/>
          <w:bCs/>
          <w:sz w:val="28"/>
          <w:szCs w:val="28"/>
          <w:lang w:val="en-GB"/>
        </w:rPr>
      </w:pPr>
      <w:r w:rsidRPr="004F5A6F">
        <w:rPr>
          <w:b/>
          <w:bCs/>
          <w:sz w:val="28"/>
          <w:szCs w:val="28"/>
          <w:lang w:val="en-GB"/>
        </w:rPr>
        <w:lastRenderedPageBreak/>
        <w:t>Information Security Framework and Standards</w:t>
      </w:r>
    </w:p>
    <w:p w14:paraId="5F9C3D83" w14:textId="48AE6277" w:rsidR="004F5A6F" w:rsidRDefault="004F5A6F" w:rsidP="005B3D99">
      <w:pPr>
        <w:jc w:val="both"/>
      </w:pPr>
      <w:r>
        <w:t xml:space="preserve">Framework Selection: </w:t>
      </w:r>
      <w:r w:rsidR="002338B2">
        <w:t>The ISM Strategy follows the ISO 27001 to ensure compliance with industry regulations.</w:t>
      </w:r>
    </w:p>
    <w:p w14:paraId="701DCD17" w14:textId="70CD0C72" w:rsidR="002338B2" w:rsidRPr="004F5A6F" w:rsidRDefault="002338B2" w:rsidP="005B3D99">
      <w:pPr>
        <w:jc w:val="both"/>
      </w:pPr>
      <w:r>
        <w:t>Security Standards and Policies: Information security policies will be implemented.</w:t>
      </w:r>
    </w:p>
    <w:p w14:paraId="19850F0B" w14:textId="6C88B9FD" w:rsidR="004B6E46" w:rsidRDefault="002338B2" w:rsidP="005B3D99">
      <w:pPr>
        <w:jc w:val="both"/>
      </w:pPr>
      <w:r>
        <w:t>Compliance Requirements: This strategy must meet the GDPR, PCI DSS and SOC 2 compliance requirements.</w:t>
      </w:r>
    </w:p>
    <w:p w14:paraId="44E68E58" w14:textId="77777777" w:rsidR="002338B2" w:rsidRPr="005A0E4C" w:rsidRDefault="002338B2" w:rsidP="005B3D99">
      <w:pPr>
        <w:jc w:val="both"/>
        <w:rPr>
          <w:b/>
          <w:bCs/>
          <w:sz w:val="28"/>
          <w:szCs w:val="28"/>
          <w:lang w:val="en-GB"/>
        </w:rPr>
      </w:pPr>
      <w:r w:rsidRPr="005A0E4C">
        <w:rPr>
          <w:b/>
          <w:bCs/>
          <w:sz w:val="28"/>
          <w:szCs w:val="28"/>
          <w:lang w:val="en-GB"/>
        </w:rPr>
        <w:t>Key Initiatives and Action Plan</w:t>
      </w:r>
    </w:p>
    <w:p w14:paraId="3A90A967" w14:textId="6D4D7694" w:rsidR="002338B2" w:rsidRDefault="002338B2" w:rsidP="005B3D99">
      <w:pPr>
        <w:jc w:val="both"/>
      </w:pPr>
      <w:r>
        <w:t>Strategic Initiatives: SIEM implementation and regular security awareness exercises will be conducted to achieve the objectives of this strategy.</w:t>
      </w:r>
    </w:p>
    <w:p w14:paraId="3B2C9FB3" w14:textId="6B7F34A1" w:rsidR="002338B2" w:rsidRDefault="002338B2" w:rsidP="005B3D99">
      <w:pPr>
        <w:jc w:val="both"/>
      </w:pPr>
      <w:r>
        <w:t>Action Plan and Timetable: The SIEM is to be tested quarterly, and the security awareness exercise is to be conducted biannually</w:t>
      </w:r>
    </w:p>
    <w:p w14:paraId="137490FC" w14:textId="0843890B" w:rsidR="002338B2" w:rsidRPr="005A0E4C" w:rsidRDefault="002338B2" w:rsidP="005B3D99">
      <w:pPr>
        <w:jc w:val="both"/>
        <w:rPr>
          <w:b/>
          <w:bCs/>
          <w:sz w:val="28"/>
          <w:szCs w:val="28"/>
        </w:rPr>
      </w:pPr>
      <w:r w:rsidRPr="005A0E4C">
        <w:rPr>
          <w:b/>
          <w:bCs/>
          <w:sz w:val="28"/>
          <w:szCs w:val="28"/>
        </w:rPr>
        <w:t>Information Security Controls</w:t>
      </w:r>
    </w:p>
    <w:p w14:paraId="48157724" w14:textId="462D166E" w:rsidR="002338B2" w:rsidRDefault="002338B2" w:rsidP="005B3D99">
      <w:pPr>
        <w:jc w:val="both"/>
      </w:pPr>
      <w:r>
        <w:t xml:space="preserve">Technical Controls: </w:t>
      </w:r>
      <w:r w:rsidR="00967738">
        <w:t>Encryption will be implemented for both data in transit and at rest, access control mechanisms will also be implemented across the organization.</w:t>
      </w:r>
    </w:p>
    <w:p w14:paraId="1CE1C7F7" w14:textId="189894CE" w:rsidR="00967738" w:rsidRDefault="00967738" w:rsidP="005B3D99">
      <w:pPr>
        <w:jc w:val="both"/>
      </w:pPr>
      <w:r>
        <w:t>Physical Controls: Sensitive areas will be physically secured, and certain information will only be accessible on site.</w:t>
      </w:r>
    </w:p>
    <w:p w14:paraId="565DA20E" w14:textId="2B6FE92D" w:rsidR="00967738" w:rsidRDefault="00967738" w:rsidP="005B3D99">
      <w:pPr>
        <w:jc w:val="both"/>
      </w:pPr>
      <w:r>
        <w:t xml:space="preserve">Administrative Controls: </w:t>
      </w:r>
      <w:r w:rsidR="00894C88">
        <w:t>Procedures are clearly outlined in company policy document.</w:t>
      </w:r>
    </w:p>
    <w:p w14:paraId="67946F6A" w14:textId="7AB87E30" w:rsidR="00894C88" w:rsidRDefault="00894C88" w:rsidP="005B3D99">
      <w:pPr>
        <w:jc w:val="both"/>
      </w:pPr>
      <w:r>
        <w:t>Security Automation: Patches and updates should be automated.</w:t>
      </w:r>
    </w:p>
    <w:p w14:paraId="7BADDF1D" w14:textId="77777777" w:rsidR="00894C88" w:rsidRPr="005A0E4C" w:rsidRDefault="00894C88" w:rsidP="005B3D99">
      <w:pPr>
        <w:jc w:val="both"/>
        <w:rPr>
          <w:b/>
          <w:bCs/>
          <w:sz w:val="28"/>
          <w:szCs w:val="28"/>
          <w:lang w:val="en-GB"/>
        </w:rPr>
      </w:pPr>
      <w:r w:rsidRPr="005A0E4C">
        <w:rPr>
          <w:b/>
          <w:bCs/>
          <w:sz w:val="28"/>
          <w:szCs w:val="28"/>
          <w:lang w:val="en-GB"/>
        </w:rPr>
        <w:t>Incident Management and Response</w:t>
      </w:r>
    </w:p>
    <w:p w14:paraId="01F887E2" w14:textId="26140B64" w:rsidR="00894C88" w:rsidRDefault="00894C88" w:rsidP="005B3D99">
      <w:pPr>
        <w:jc w:val="both"/>
      </w:pPr>
      <w:r>
        <w:t>Incident Response Strategy: Incidents should be detected and contained within the first 10 minutes of intrusion.</w:t>
      </w:r>
    </w:p>
    <w:p w14:paraId="7B0F3877" w14:textId="45FF9DF4" w:rsidR="00894C88" w:rsidRDefault="00894C88" w:rsidP="005B3D99">
      <w:pPr>
        <w:jc w:val="both"/>
      </w:pPr>
      <w:r>
        <w:t>Continuous Improvement: KPIs should be measured monthly to determine incident response improvement.</w:t>
      </w:r>
    </w:p>
    <w:p w14:paraId="221F1F36" w14:textId="09F51AF0" w:rsidR="00894C88" w:rsidRPr="005A0E4C" w:rsidRDefault="00894C88" w:rsidP="005B3D99">
      <w:pPr>
        <w:jc w:val="both"/>
        <w:rPr>
          <w:b/>
          <w:bCs/>
          <w:sz w:val="28"/>
          <w:szCs w:val="28"/>
        </w:rPr>
      </w:pPr>
      <w:r w:rsidRPr="005A0E4C">
        <w:rPr>
          <w:b/>
          <w:bCs/>
          <w:sz w:val="28"/>
          <w:szCs w:val="28"/>
        </w:rPr>
        <w:t>Monitoring and Reporting</w:t>
      </w:r>
    </w:p>
    <w:p w14:paraId="4B20894F" w14:textId="239C943F" w:rsidR="00894C88" w:rsidRDefault="00894C88" w:rsidP="005B3D99">
      <w:pPr>
        <w:jc w:val="both"/>
      </w:pPr>
      <w:r>
        <w:t>KPIs: Would be collected automatically and measured monthly to determine effectiveness of strategy.</w:t>
      </w:r>
    </w:p>
    <w:p w14:paraId="3969AA29" w14:textId="50D2EE87" w:rsidR="00894C88" w:rsidRDefault="00894C88" w:rsidP="005B3D99">
      <w:pPr>
        <w:jc w:val="both"/>
      </w:pPr>
      <w:r>
        <w:t>Reporting Structure: Would be Clearly defined in a RACI matrix document provided by the strategy.</w:t>
      </w:r>
    </w:p>
    <w:p w14:paraId="239FD928" w14:textId="29232A60" w:rsidR="00894C88" w:rsidRPr="005A0E4C" w:rsidRDefault="00894C88" w:rsidP="005B3D99">
      <w:pPr>
        <w:jc w:val="both"/>
        <w:rPr>
          <w:b/>
          <w:bCs/>
          <w:sz w:val="28"/>
          <w:szCs w:val="28"/>
        </w:rPr>
      </w:pPr>
      <w:r w:rsidRPr="005A0E4C">
        <w:rPr>
          <w:b/>
          <w:bCs/>
          <w:sz w:val="28"/>
          <w:szCs w:val="28"/>
        </w:rPr>
        <w:t>Resource Requirements and Budget</w:t>
      </w:r>
    </w:p>
    <w:p w14:paraId="78D8BA7A" w14:textId="527AB738" w:rsidR="00894C88" w:rsidRDefault="00894C88" w:rsidP="005B3D99">
      <w:pPr>
        <w:jc w:val="both"/>
      </w:pPr>
      <w:r>
        <w:t>Required Resources: Personnel and systems required will be requested from the leadership as defined in the strategy.</w:t>
      </w:r>
    </w:p>
    <w:p w14:paraId="1E77F3BC" w14:textId="64F39FE6" w:rsidR="00434CCF" w:rsidRDefault="00434CCF" w:rsidP="005B3D99">
      <w:pPr>
        <w:jc w:val="both"/>
      </w:pPr>
      <w:r>
        <w:lastRenderedPageBreak/>
        <w:t>Budget: An estimated budget of</w:t>
      </w:r>
      <w:r w:rsidR="009207B3">
        <w:t xml:space="preserve"> $375,000 would be required to complete this strategy over a 6-month timeline.</w:t>
      </w:r>
      <w:r>
        <w:t xml:space="preserve"> </w:t>
      </w:r>
    </w:p>
    <w:p w14:paraId="5B225A2D" w14:textId="149627E0" w:rsidR="006B0360" w:rsidRPr="005A0E4C" w:rsidRDefault="006B0360" w:rsidP="005B3D99">
      <w:pPr>
        <w:jc w:val="both"/>
        <w:rPr>
          <w:b/>
          <w:bCs/>
          <w:sz w:val="28"/>
          <w:szCs w:val="28"/>
        </w:rPr>
      </w:pPr>
      <w:r w:rsidRPr="005A0E4C">
        <w:rPr>
          <w:b/>
          <w:bCs/>
          <w:sz w:val="28"/>
          <w:szCs w:val="28"/>
        </w:rPr>
        <w:t>Strategy Review Process:</w:t>
      </w:r>
    </w:p>
    <w:p w14:paraId="782DFF92" w14:textId="3E94CCD3" w:rsidR="006B0360" w:rsidRDefault="00393F9C" w:rsidP="005B3D99">
      <w:pPr>
        <w:jc w:val="both"/>
      </w:pPr>
      <w:r>
        <w:t>Annual Review: Review of the implemented strategy is to be completed at the end of every fiscal year.</w:t>
      </w:r>
    </w:p>
    <w:p w14:paraId="450BDD02" w14:textId="590E73E6" w:rsidR="00393F9C" w:rsidRDefault="001131F3" w:rsidP="005B3D99">
      <w:pPr>
        <w:jc w:val="both"/>
      </w:pPr>
      <w:r>
        <w:t>Regular Audits: An internal audit of the strategy is to be conducted quarterly, and an external audit of the strategy is to be conducted annually.</w:t>
      </w:r>
    </w:p>
    <w:p w14:paraId="18116A96" w14:textId="242C311B" w:rsidR="001131F3" w:rsidRDefault="00A127EC" w:rsidP="005B3D99">
      <w:pPr>
        <w:jc w:val="both"/>
      </w:pPr>
      <w:r>
        <w:t xml:space="preserve">Feedback Mechanism: </w:t>
      </w:r>
      <w:r w:rsidR="00733D71">
        <w:t xml:space="preserve">Logs and KPIs generated from strategy implementation </w:t>
      </w:r>
      <w:r w:rsidR="00D72407">
        <w:t>are</w:t>
      </w:r>
      <w:r w:rsidR="00733D71">
        <w:t xml:space="preserve"> to be compiled and </w:t>
      </w:r>
      <w:r w:rsidR="00D72407">
        <w:t>formatted into a comprehensive, actionable document.</w:t>
      </w:r>
    </w:p>
    <w:p w14:paraId="296963CF" w14:textId="700541CB" w:rsidR="00892452" w:rsidRPr="005A0E4C" w:rsidRDefault="00892452" w:rsidP="005B3D99">
      <w:pPr>
        <w:jc w:val="both"/>
        <w:rPr>
          <w:sz w:val="28"/>
          <w:szCs w:val="28"/>
        </w:rPr>
      </w:pPr>
      <w:r w:rsidRPr="005A0E4C">
        <w:rPr>
          <w:b/>
          <w:bCs/>
          <w:sz w:val="28"/>
          <w:szCs w:val="28"/>
        </w:rPr>
        <w:t xml:space="preserve">Conclusion: </w:t>
      </w:r>
    </w:p>
    <w:p w14:paraId="3CF3C6AF" w14:textId="2FAEB703" w:rsidR="00892452" w:rsidRPr="00892452" w:rsidRDefault="00892452" w:rsidP="005B3D99">
      <w:pPr>
        <w:jc w:val="both"/>
      </w:pPr>
      <w:r>
        <w:t xml:space="preserve">This strategy is of utmost importance to individuals at all levels of the organisation </w:t>
      </w:r>
      <w:r w:rsidR="00F95F97">
        <w:t xml:space="preserve">and should be referred to as a guideline in the implementation of organisational and operational policies to ensure compliance </w:t>
      </w:r>
      <w:r w:rsidR="00E27D7F">
        <w:t xml:space="preserve">with current security and organisational best practices. </w:t>
      </w:r>
    </w:p>
    <w:p w14:paraId="5ADC5B2A" w14:textId="77777777" w:rsidR="009207B3" w:rsidRDefault="009207B3" w:rsidP="003F1863"/>
    <w:p w14:paraId="7F28FE16" w14:textId="77777777" w:rsidR="00894C88" w:rsidRPr="00894C88" w:rsidRDefault="00894C88" w:rsidP="003F1863"/>
    <w:p w14:paraId="1E90088A" w14:textId="77777777" w:rsidR="003F1863" w:rsidRPr="003F1863" w:rsidRDefault="003F1863" w:rsidP="003F1863">
      <w:pPr>
        <w:rPr>
          <w:b/>
          <w:bCs/>
          <w:sz w:val="28"/>
          <w:szCs w:val="28"/>
        </w:rPr>
      </w:pPr>
    </w:p>
    <w:p w14:paraId="18E1AC99" w14:textId="77777777" w:rsidR="002374D0" w:rsidRDefault="002374D0"/>
    <w:sectPr w:rsidR="00237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F07"/>
    <w:multiLevelType w:val="multilevel"/>
    <w:tmpl w:val="A4004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5844439"/>
    <w:multiLevelType w:val="multilevel"/>
    <w:tmpl w:val="A4004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3D737D7"/>
    <w:multiLevelType w:val="multilevel"/>
    <w:tmpl w:val="A4004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8516EEE"/>
    <w:multiLevelType w:val="multilevel"/>
    <w:tmpl w:val="A4004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3DCA3657"/>
    <w:multiLevelType w:val="hybridMultilevel"/>
    <w:tmpl w:val="B96C093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7088F"/>
    <w:multiLevelType w:val="hybridMultilevel"/>
    <w:tmpl w:val="3092BEA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248940">
    <w:abstractNumId w:val="1"/>
  </w:num>
  <w:num w:numId="2" w16cid:durableId="1321887619">
    <w:abstractNumId w:val="4"/>
  </w:num>
  <w:num w:numId="3" w16cid:durableId="412508583">
    <w:abstractNumId w:val="5"/>
  </w:num>
  <w:num w:numId="4" w16cid:durableId="2082212621">
    <w:abstractNumId w:val="3"/>
  </w:num>
  <w:num w:numId="5" w16cid:durableId="1887912344">
    <w:abstractNumId w:val="2"/>
  </w:num>
  <w:num w:numId="6" w16cid:durableId="54441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D0"/>
    <w:rsid w:val="0000087B"/>
    <w:rsid w:val="000107E5"/>
    <w:rsid w:val="00084C3F"/>
    <w:rsid w:val="001131F3"/>
    <w:rsid w:val="002338B2"/>
    <w:rsid w:val="002374D0"/>
    <w:rsid w:val="002F7CFE"/>
    <w:rsid w:val="00393F9C"/>
    <w:rsid w:val="003B44D8"/>
    <w:rsid w:val="003F1863"/>
    <w:rsid w:val="0040117D"/>
    <w:rsid w:val="00434CCF"/>
    <w:rsid w:val="004B6E46"/>
    <w:rsid w:val="004F5A6F"/>
    <w:rsid w:val="005A0E4C"/>
    <w:rsid w:val="005B3D99"/>
    <w:rsid w:val="006B0360"/>
    <w:rsid w:val="006E665E"/>
    <w:rsid w:val="00733D71"/>
    <w:rsid w:val="007769D2"/>
    <w:rsid w:val="007B744F"/>
    <w:rsid w:val="00892452"/>
    <w:rsid w:val="00894C88"/>
    <w:rsid w:val="009207B3"/>
    <w:rsid w:val="00967738"/>
    <w:rsid w:val="009B2383"/>
    <w:rsid w:val="00A127EC"/>
    <w:rsid w:val="00A50AD4"/>
    <w:rsid w:val="00BD6BD5"/>
    <w:rsid w:val="00CD6F59"/>
    <w:rsid w:val="00D72407"/>
    <w:rsid w:val="00E27D7F"/>
    <w:rsid w:val="00EB6689"/>
    <w:rsid w:val="00F21C8D"/>
    <w:rsid w:val="00F3266B"/>
    <w:rsid w:val="00F9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9CA6"/>
  <w15:chartTrackingRefBased/>
  <w15:docId w15:val="{363F0C2D-3165-4FA5-82A4-E38E4C7D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Haroun - STUDENT</dc:creator>
  <cp:keywords/>
  <dc:description/>
  <cp:lastModifiedBy>Imran Haroun - STUDENT</cp:lastModifiedBy>
  <cp:revision>28</cp:revision>
  <dcterms:created xsi:type="dcterms:W3CDTF">2026-02-10T11:52:00Z</dcterms:created>
  <dcterms:modified xsi:type="dcterms:W3CDTF">2026-02-15T11:19:00Z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bb877f76-4215-4907-a21b-22dbc5544a77</vt:lpwstr>
  </property>
</Properties>
</file>