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C90A9"/>
  <w:body>
    <w:p w:rsidR="00000000" w:rsidDel="00000000" w:rsidP="00000000" w:rsidRDefault="00000000" w:rsidRPr="00000000" w14:paraId="00000001">
      <w:pPr>
        <w:pStyle w:val="Heading1"/>
        <w:rPr>
          <w:b w:val="1"/>
          <w:sz w:val="22"/>
          <w:szCs w:val="22"/>
          <w:shd w:fill="e06666" w:val="clear"/>
        </w:rPr>
      </w:pPr>
      <w:bookmarkStart w:colFirst="0" w:colLast="0" w:name="_m38gre2esnm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  <w:color w:val="ffffff"/>
          <w:sz w:val="22"/>
          <w:szCs w:val="22"/>
          <w:shd w:fill="e06666" w:val="clear"/>
        </w:rPr>
      </w:pPr>
      <w:bookmarkStart w:colFirst="0" w:colLast="0" w:name="_nmnrhx66l64n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hd w:fill="57f2ce" w:val="clear"/>
        </w:rPr>
      </w:pPr>
      <w:bookmarkStart w:colFirst="0" w:colLast="0" w:name="_fbf6es1fdig" w:id="2"/>
      <w:bookmarkEnd w:id="2"/>
      <w:r w:rsidDel="00000000" w:rsidR="00000000" w:rsidRPr="00000000">
        <w:rPr>
          <w:b w:val="1"/>
          <w:shd w:fill="57f2ce" w:val="clear"/>
          <w:rtl w:val="0"/>
        </w:rPr>
        <w:t xml:space="preserve">Objects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b w:val="1"/>
          <w:color w:val="ffffff"/>
          <w:shd w:fill="e69138" w:val="clear"/>
          <w:rtl w:val="0"/>
        </w:rPr>
        <w:t xml:space="preserve">Space bar</w:t>
      </w:r>
      <w:r w:rsidDel="00000000" w:rsidR="00000000" w:rsidRPr="00000000">
        <w:rPr>
          <w:rFonts w:ascii="Rubik" w:cs="Rubik" w:eastAsia="Rubik" w:hAnsi="Rubik"/>
          <w:color w:val="666666"/>
          <w:shd w:fill="e69138" w:val="clear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summons an object at your mouse cursor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Objects can be moved by holding down the </w:t>
      </w:r>
      <w:r w:rsidDel="00000000" w:rsidR="00000000" w:rsidRPr="00000000">
        <w:rPr>
          <w:rFonts w:ascii="Rubik" w:cs="Rubik" w:eastAsia="Rubik" w:hAnsi="Rubik"/>
          <w:b w:val="1"/>
          <w:color w:val="ffffff"/>
          <w:shd w:fill="e69138" w:val="clear"/>
          <w:rtl w:val="0"/>
        </w:rPr>
        <w:t xml:space="preserve">left mouse button</w:t>
      </w:r>
      <w:r w:rsidDel="00000000" w:rsidR="00000000" w:rsidRPr="00000000">
        <w:rPr>
          <w:rFonts w:ascii="Rubik" w:cs="Rubik" w:eastAsia="Rubik" w:hAnsi="Rubik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on them and dragging them around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Moving them will reset them to their previously changed variables such as velocity and acceleration(time is reset to zero too)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Objects have their own variables such as their own position, velocity, acceleration, and time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Objects will automatically be deleted if their position is negative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Ex. (-5, 2) or (5, -3)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Cannot summon more than 15 existing objects</w:t>
      </w:r>
    </w:p>
    <w:p w:rsidR="00000000" w:rsidDel="00000000" w:rsidP="00000000" w:rsidRDefault="00000000" w:rsidRPr="00000000" w14:paraId="0000000B">
      <w:pPr>
        <w:ind w:left="720" w:firstLine="0"/>
        <w:rPr>
          <w:rFonts w:ascii="Rubik" w:cs="Rubik" w:eastAsia="Rubik" w:hAnsi="Rubik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b w:val="1"/>
          <w:shd w:fill="57f2ce" w:val="clear"/>
        </w:rPr>
      </w:pPr>
      <w:bookmarkStart w:colFirst="0" w:colLast="0" w:name="_xmwg1cnejqco" w:id="3"/>
      <w:bookmarkEnd w:id="3"/>
      <w:r w:rsidDel="00000000" w:rsidR="00000000" w:rsidRPr="00000000">
        <w:rPr>
          <w:b w:val="1"/>
          <w:shd w:fill="57f2ce" w:val="clear"/>
          <w:rtl w:val="0"/>
        </w:rPr>
        <w:t xml:space="preserve">Editing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b w:val="1"/>
          <w:color w:val="ffffff"/>
          <w:shd w:fill="e69138" w:val="clear"/>
          <w:rtl w:val="0"/>
        </w:rPr>
        <w:t xml:space="preserve">Left Shift</w:t>
      </w: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 controls whether time flows or not, switching time to true or false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b w:val="1"/>
          <w:color w:val="ffffff"/>
          <w:shd w:fill="e69138" w:val="clear"/>
          <w:rtl w:val="0"/>
        </w:rPr>
        <w:t xml:space="preserve">EDITING CAN ONLY BE DONE IF TIME IS FALSE</w:t>
      </w: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Subtitle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hxwl046tmaky" w:id="4"/>
      <w:bookmarkEnd w:id="4"/>
      <w:r w:rsidDel="00000000" w:rsidR="00000000" w:rsidRPr="00000000">
        <w:rPr>
          <w:b w:val="1"/>
          <w:shd w:fill="6dc9b4" w:val="clear"/>
          <w:rtl w:val="0"/>
        </w:rPr>
        <w:t xml:space="preserve">Editing Settings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Setting variables such as increment, time, gravity, and scale can be edited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Editing Number Valued Variables (Ex. gravity and scale)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Hover mouse over the variable, scroll up to increase, scroll down to decrease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The value of increment will determine the amount of change while editing the valued variables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Ex. Increment 0.1 changes gravity from 9.8 to 9.7 or 9.9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Editing Non-Numbered Valued Variables (Ex. time and increment)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Hover mouse over a variable, left click to select or change bool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Scale is the number of pixels per meter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Ex. Scale 37 = 37 pixels per meter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Editing the value of gravity will only affect the acceleration of newly summoned objects, not the existing ones</w:t>
      </w:r>
    </w:p>
    <w:p w:rsidR="00000000" w:rsidDel="00000000" w:rsidP="00000000" w:rsidRDefault="00000000" w:rsidRPr="00000000" w14:paraId="0000001A">
      <w:pPr>
        <w:pStyle w:val="Subtitle"/>
        <w:numPr>
          <w:ilvl w:val="0"/>
          <w:numId w:val="2"/>
        </w:numPr>
        <w:spacing w:after="0" w:afterAutospacing="0"/>
        <w:ind w:left="720" w:hanging="360"/>
        <w:rPr>
          <w:b w:val="1"/>
        </w:rPr>
      </w:pPr>
      <w:bookmarkStart w:colFirst="0" w:colLast="0" w:name="_pebyq3s5x9h1" w:id="5"/>
      <w:bookmarkEnd w:id="5"/>
      <w:r w:rsidDel="00000000" w:rsidR="00000000" w:rsidRPr="00000000">
        <w:rPr>
          <w:b w:val="1"/>
          <w:shd w:fill="6dc9b4" w:val="clear"/>
          <w:rtl w:val="0"/>
        </w:rPr>
        <w:t xml:space="preserve">Editing Objects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b w:val="1"/>
          <w:color w:val="ffffff"/>
          <w:shd w:fill="e69138" w:val="clear"/>
          <w:rtl w:val="0"/>
        </w:rPr>
        <w:t xml:space="preserve">Right-clicking</w:t>
      </w: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 an object allows you to edit it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This will display their variables on the panel to the right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Editing Numbered Value Variables (Ex. Velocity: Vx, Vy)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Hover the mouse over them and scroll up to increase or scroll down to decrease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The value of increment will determine the amount of change while editing the valued variables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Ex. Increment 0.1 changes gravity from 9.8 to 9.7 or 9.9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b w:val="1"/>
          <w:color w:val="ffffff"/>
          <w:shd w:fill="e69138" w:val="clear"/>
          <w:rtl w:val="0"/>
        </w:rPr>
        <w:t xml:space="preserve">Left and Right arrow</w:t>
      </w: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 changes the value of all existing object’s time by the set increment (when time is false)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Changing mass also changes the size of the object</w:t>
      </w:r>
    </w:p>
    <w:p w:rsidR="00000000" w:rsidDel="00000000" w:rsidP="00000000" w:rsidRDefault="00000000" w:rsidRPr="00000000" w14:paraId="00000023">
      <w:pPr>
        <w:ind w:left="0" w:firstLine="0"/>
        <w:rPr>
          <w:rFonts w:ascii="Rubik" w:cs="Rubik" w:eastAsia="Rubik" w:hAnsi="Rubik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ubik" w:cs="Rubik" w:eastAsia="Rubik" w:hAnsi="Rubik"/>
          <w:color w:val="666666"/>
          <w:shd w:fill="e0666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ubik" w:cs="Rubik" w:eastAsia="Rubik" w:hAnsi="Rubik"/>
          <w:color w:val="666666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360" w:right="360" w:header="720" w:footer="720"/>
      <w:pgNumType w:start="1"/>
      <w:cols w:equalWidth="0" w:num="2">
        <w:col w:space="720" w:w="7200"/>
        <w:col w:space="0" w:w="72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