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spacing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PlaceboPharma  </w:t>
      </w:r>
    </w:p>
    <w:p w:rsidR="00000000" w:rsidDel="00000000" w:rsidP="00000000" w:rsidRDefault="00000000" w:rsidRPr="00000000" w14:paraId="00000004">
      <w:pPr>
        <w:tabs>
          <w:tab w:val="right" w:leader="none" w:pos="9360"/>
        </w:tabs>
        <w:spacing w:line="276"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Cyber Security Team</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40"/>
          <w:szCs w:val="40"/>
          <w:rtl w:val="0"/>
        </w:rPr>
        <w:t xml:space="preserve">Blue Team XX</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Recipient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&lt;Recipient Name&gt;</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PlaceboPharma, &lt;Recipient Location&gt;</w:t>
      </w:r>
    </w:p>
    <w:p w:rsidR="00000000" w:rsidDel="00000000" w:rsidP="00000000" w:rsidRDefault="00000000" w:rsidRPr="00000000" w14:paraId="0000000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March X, 2025</w:t>
      </w: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Response to Request &lt;Insert Request Title/Number&gt;</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&lt;Recipient/Team&gt;,</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reaching out to our team. Below, you will see our report regarding a recent request # made to our team, requesting us to submit a compliance and audit report, as well as provide some key areas in the infrastructure which are most highly at risk.</w:t>
        <w:br w:type="textWrapping"/>
        <w:br w:type="textWrapping"/>
        <w:t xml:space="preserve">Please read below to see the completed request.</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Team XX</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Title"/>
        <w:spacing w:line="276" w:lineRule="auto"/>
        <w:rPr>
          <w:rFonts w:ascii="Times New Roman" w:cs="Times New Roman" w:eastAsia="Times New Roman" w:hAnsi="Times New Roman"/>
          <w:color w:val="016db5"/>
          <w:sz w:val="48"/>
          <w:szCs w:val="48"/>
        </w:rPr>
      </w:pPr>
      <w:bookmarkStart w:colFirst="0" w:colLast="0" w:name="_gjdgxs" w:id="0"/>
      <w:bookmarkEnd w:id="0"/>
      <w:r w:rsidDel="00000000" w:rsidR="00000000" w:rsidRPr="00000000">
        <w:rPr>
          <w:rtl w:val="0"/>
        </w:rPr>
      </w:r>
    </w:p>
    <w:p w:rsidR="00000000" w:rsidDel="00000000" w:rsidP="00000000" w:rsidRDefault="00000000" w:rsidRPr="00000000" w14:paraId="00000015">
      <w:pPr>
        <w:pStyle w:val="Title"/>
        <w:spacing w:line="276" w:lineRule="auto"/>
        <w:rPr>
          <w:rFonts w:ascii="Times New Roman" w:cs="Times New Roman" w:eastAsia="Times New Roman" w:hAnsi="Times New Roman"/>
          <w:color w:val="016db5"/>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spacing w:line="276" w:lineRule="auto"/>
        <w:rPr>
          <w:rFonts w:ascii="Times New Roman" w:cs="Times New Roman" w:eastAsia="Times New Roman" w:hAnsi="Times New Roman"/>
          <w:b w:val="1"/>
          <w:color w:val="016db5"/>
          <w:sz w:val="40"/>
          <w:szCs w:val="40"/>
        </w:rPr>
      </w:pPr>
      <w:bookmarkStart w:colFirst="0" w:colLast="0" w:name="_1fob9te" w:id="2"/>
      <w:bookmarkEnd w:id="2"/>
      <w:r w:rsidDel="00000000" w:rsidR="00000000" w:rsidRPr="00000000">
        <w:rPr>
          <w:rFonts w:ascii="Times New Roman" w:cs="Times New Roman" w:eastAsia="Times New Roman" w:hAnsi="Times New Roman"/>
          <w:color w:val="016db5"/>
          <w:sz w:val="40"/>
          <w:szCs w:val="40"/>
          <w:rtl w:val="0"/>
        </w:rPr>
        <w:t xml:space="preserve">Executive Summary</w:t>
      </w: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performed a compliance and audit report, which </w:t>
      </w:r>
      <w:r w:rsidDel="00000000" w:rsidR="00000000" w:rsidRPr="00000000">
        <w:rPr>
          <w:rFonts w:ascii="Times New Roman" w:cs="Times New Roman" w:eastAsia="Times New Roman" w:hAnsi="Times New Roman"/>
          <w:sz w:val="24"/>
          <w:szCs w:val="24"/>
          <w:rtl w:val="0"/>
        </w:rPr>
        <w:t xml:space="preserve">can help identify infrastructure vulnerabilities and compliance risks. These will greatly improve overall security as well as enhance overall operational efficiency.</w:t>
      </w: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important compliance and audit report findings made by our team are listed below, while the full compliance and audit report can be found in the </w:t>
      </w:r>
      <w:r w:rsidDel="00000000" w:rsidR="00000000" w:rsidRPr="00000000">
        <w:rPr>
          <w:rFonts w:ascii="Times New Roman" w:cs="Times New Roman" w:eastAsia="Times New Roman" w:hAnsi="Times New Roman"/>
          <w:sz w:val="24"/>
          <w:szCs w:val="24"/>
          <w:rtl w:val="0"/>
        </w:rPr>
        <w:t xml:space="preserve">“Report”</w:t>
      </w:r>
      <w:r w:rsidDel="00000000" w:rsidR="00000000" w:rsidRPr="00000000">
        <w:rPr>
          <w:rFonts w:ascii="Times New Roman" w:cs="Times New Roman" w:eastAsia="Times New Roman" w:hAnsi="Times New Roman"/>
          <w:sz w:val="24"/>
          <w:szCs w:val="24"/>
          <w:rtl w:val="0"/>
        </w:rPr>
        <w:t xml:space="preserve"> section. The tools our team used and specific steps that were taken can all be found in the </w:t>
      </w:r>
      <w:r w:rsidDel="00000000" w:rsidR="00000000" w:rsidRPr="00000000">
        <w:rPr>
          <w:rFonts w:ascii="Times New Roman" w:cs="Times New Roman" w:eastAsia="Times New Roman" w:hAnsi="Times New Roman"/>
          <w:sz w:val="24"/>
          <w:szCs w:val="24"/>
          <w:rtl w:val="0"/>
        </w:rPr>
        <w:t xml:space="preserve">“Fulfilled Action Items” section.</w:t>
      </w: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summarizes what was concluded by our team. We believe that the current security stance of the infrastructure poses a </w:t>
      </w:r>
      <w:r w:rsidDel="00000000" w:rsidR="00000000" w:rsidRPr="00000000">
        <w:rPr>
          <w:rFonts w:ascii="Times New Roman" w:cs="Times New Roman" w:eastAsia="Times New Roman" w:hAnsi="Times New Roman"/>
          <w:b w:val="1"/>
          <w:sz w:val="24"/>
          <w:szCs w:val="24"/>
          <w:rtl w:val="0"/>
        </w:rPr>
        <w:t xml:space="preserve">significant </w:t>
      </w:r>
      <w:r w:rsidDel="00000000" w:rsidR="00000000" w:rsidRPr="00000000">
        <w:rPr>
          <w:rFonts w:ascii="Times New Roman" w:cs="Times New Roman" w:eastAsia="Times New Roman" w:hAnsi="Times New Roman"/>
          <w:sz w:val="24"/>
          <w:szCs w:val="24"/>
          <w:rtl w:val="0"/>
        </w:rPr>
        <w:t xml:space="preserve">threat and business risk to PlaceboPharma.</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machines across the infrastructure had a </w:t>
      </w:r>
      <w:r w:rsidDel="00000000" w:rsidR="00000000" w:rsidRPr="00000000">
        <w:rPr>
          <w:rFonts w:ascii="Times New Roman" w:cs="Times New Roman" w:eastAsia="Times New Roman" w:hAnsi="Times New Roman"/>
          <w:b w:val="1"/>
          <w:sz w:val="24"/>
          <w:szCs w:val="24"/>
          <w:rtl w:val="0"/>
        </w:rPr>
        <w:t xml:space="preserve">&lt;very high&gt; </w:t>
      </w:r>
      <w:r w:rsidDel="00000000" w:rsidR="00000000" w:rsidRPr="00000000">
        <w:rPr>
          <w:rFonts w:ascii="Times New Roman" w:cs="Times New Roman" w:eastAsia="Times New Roman" w:hAnsi="Times New Roman"/>
          <w:sz w:val="24"/>
          <w:szCs w:val="24"/>
          <w:rtl w:val="0"/>
        </w:rPr>
        <w:t xml:space="preserve">compliance score with </w:t>
      </w:r>
      <w:r w:rsidDel="00000000" w:rsidR="00000000" w:rsidRPr="00000000">
        <w:rPr>
          <w:rFonts w:ascii="Times New Roman" w:cs="Times New Roman" w:eastAsia="Times New Roman" w:hAnsi="Times New Roman"/>
          <w:b w:val="1"/>
          <w:sz w:val="24"/>
          <w:szCs w:val="24"/>
          <w:rtl w:val="0"/>
        </w:rPr>
        <w:t xml:space="preserve">this compliance standard</w:t>
      </w:r>
    </w:p>
    <w:p w:rsidR="00000000" w:rsidDel="00000000" w:rsidP="00000000" w:rsidRDefault="00000000" w:rsidRPr="00000000" w14:paraId="00000022">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machines across the infrastructure had  </w:t>
      </w:r>
      <w:r w:rsidDel="00000000" w:rsidR="00000000" w:rsidRPr="00000000">
        <w:rPr>
          <w:rFonts w:ascii="Times New Roman" w:cs="Times New Roman" w:eastAsia="Times New Roman" w:hAnsi="Times New Roman"/>
          <w:b w:val="1"/>
          <w:sz w:val="24"/>
          <w:szCs w:val="24"/>
          <w:rtl w:val="0"/>
        </w:rPr>
        <w:t xml:space="preserve">&lt;very secure&gt;</w:t>
      </w:r>
      <w:r w:rsidDel="00000000" w:rsidR="00000000" w:rsidRPr="00000000">
        <w:rPr>
          <w:rFonts w:ascii="Times New Roman" w:cs="Times New Roman" w:eastAsia="Times New Roman" w:hAnsi="Times New Roman"/>
          <w:sz w:val="24"/>
          <w:szCs w:val="24"/>
          <w:rtl w:val="0"/>
        </w:rPr>
        <w:t xml:space="preserve"> system configurations from our audit reports and </w:t>
      </w:r>
      <w:r w:rsidDel="00000000" w:rsidR="00000000" w:rsidRPr="00000000">
        <w:rPr>
          <w:rFonts w:ascii="Times New Roman" w:cs="Times New Roman" w:eastAsia="Times New Roman" w:hAnsi="Times New Roman"/>
          <w:b w:val="1"/>
          <w:sz w:val="24"/>
          <w:szCs w:val="24"/>
          <w:rtl w:val="0"/>
        </w:rPr>
        <w:t xml:space="preserve">benchmark tests</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infrastructures “at risk areas” are as follows:</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at risk system on the infrastructure is the Proxy </w:t>
      </w:r>
      <w:r w:rsidDel="00000000" w:rsidR="00000000" w:rsidRPr="00000000">
        <w:rPr>
          <w:rFonts w:ascii="Times New Roman" w:cs="Times New Roman" w:eastAsia="Times New Roman" w:hAnsi="Times New Roman"/>
          <w:b w:val="1"/>
          <w:sz w:val="24"/>
          <w:szCs w:val="24"/>
          <w:rtl w:val="0"/>
        </w:rPr>
        <w:t xml:space="preserve">&lt;More here&gt;</w:t>
      </w:r>
    </w:p>
    <w:p w:rsidR="00000000" w:rsidDel="00000000" w:rsidP="00000000" w:rsidRDefault="00000000" w:rsidRPr="00000000" w14:paraId="00000028">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critical at risk system is the </w:t>
      </w:r>
      <w:r w:rsidDel="00000000" w:rsidR="00000000" w:rsidRPr="00000000">
        <w:rPr>
          <w:rFonts w:ascii="Times New Roman" w:cs="Times New Roman" w:eastAsia="Times New Roman" w:hAnsi="Times New Roman"/>
          <w:b w:val="1"/>
          <w:sz w:val="24"/>
          <w:szCs w:val="24"/>
          <w:rtl w:val="0"/>
        </w:rPr>
        <w:t xml:space="preserve">&lt;More here&gt;</w:t>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Title"/>
        <w:spacing w:line="276" w:lineRule="auto"/>
        <w:rPr>
          <w:rFonts w:ascii="Times New Roman" w:cs="Times New Roman" w:eastAsia="Times New Roman" w:hAnsi="Times New Roman"/>
          <w:color w:val="016db5"/>
          <w:sz w:val="40"/>
          <w:szCs w:val="40"/>
        </w:rPr>
      </w:pPr>
      <w:bookmarkStart w:colFirst="0" w:colLast="0" w:name="_2et92p0" w:id="3"/>
      <w:bookmarkEnd w:id="3"/>
      <w:r w:rsidDel="00000000" w:rsidR="00000000" w:rsidRPr="00000000">
        <w:rPr>
          <w:rFonts w:ascii="Times New Roman" w:cs="Times New Roman" w:eastAsia="Times New Roman" w:hAnsi="Times New Roman"/>
          <w:color w:val="016db5"/>
          <w:sz w:val="40"/>
          <w:szCs w:val="40"/>
          <w:rtl w:val="0"/>
        </w:rPr>
        <w:t xml:space="preserve">Fulfilled Action Items</w:t>
      </w:r>
    </w:p>
    <w:p w:rsidR="00000000" w:rsidDel="00000000" w:rsidP="00000000" w:rsidRDefault="00000000" w:rsidRPr="00000000" w14:paraId="0000002B">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compliance and audit reports were taken through the use of </w:t>
      </w:r>
      <w:r w:rsidDel="00000000" w:rsidR="00000000" w:rsidRPr="00000000">
        <w:rPr>
          <w:rFonts w:ascii="Times New Roman" w:cs="Times New Roman" w:eastAsia="Times New Roman" w:hAnsi="Times New Roman"/>
          <w:b w:val="1"/>
          <w:sz w:val="24"/>
          <w:szCs w:val="24"/>
          <w:rtl w:val="0"/>
        </w:rPr>
        <w:t xml:space="preserve">Wazuh</w:t>
      </w:r>
      <w:r w:rsidDel="00000000" w:rsidR="00000000" w:rsidRPr="00000000">
        <w:rPr>
          <w:rFonts w:ascii="Times New Roman" w:cs="Times New Roman" w:eastAsia="Times New Roman" w:hAnsi="Times New Roman"/>
          <w:sz w:val="24"/>
          <w:szCs w:val="24"/>
          <w:rtl w:val="0"/>
        </w:rPr>
        <w:t xml:space="preserve">, an open source SIEM (Security Information and Event Management) solution capable of providing audit and compliance reports. </w:t>
      </w:r>
    </w:p>
    <w:p w:rsidR="00000000" w:rsidDel="00000000" w:rsidP="00000000" w:rsidRDefault="00000000" w:rsidRPr="00000000" w14:paraId="0000002C">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SCA (Security Configuration Assessment) was set up to generate an audit of all of the systems including downloaded packages, services, OS information, networking interfaces, ports, etc. </w:t>
      </w:r>
    </w:p>
    <w:p w:rsidR="00000000" w:rsidDel="00000000" w:rsidP="00000000" w:rsidRDefault="00000000" w:rsidRPr="00000000" w14:paraId="0000002D">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SCA report, a compliance report based on the CIS benchmark was generated for all of the machines. </w:t>
      </w:r>
    </w:p>
    <w:p w:rsidR="00000000" w:rsidDel="00000000" w:rsidP="00000000" w:rsidRDefault="00000000" w:rsidRPr="00000000" w14:paraId="0000002E">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“next steps” were compiled by our team to improve compliance scores and harden vulnerable systems (More information can be found in the “Next Steps” section. </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Title"/>
        <w:spacing w:line="276" w:lineRule="auto"/>
        <w:rPr>
          <w:rFonts w:ascii="Times New Roman" w:cs="Times New Roman" w:eastAsia="Times New Roman" w:hAnsi="Times New Roman"/>
          <w:color w:val="016db5"/>
          <w:sz w:val="40"/>
          <w:szCs w:val="40"/>
        </w:rPr>
      </w:pPr>
      <w:bookmarkStart w:colFirst="0" w:colLast="0" w:name="_ycprt84b690k" w:id="4"/>
      <w:bookmarkEnd w:id="4"/>
      <w:r w:rsidDel="00000000" w:rsidR="00000000" w:rsidRPr="00000000">
        <w:rPr>
          <w:rtl w:val="0"/>
        </w:rPr>
      </w:r>
    </w:p>
    <w:p w:rsidR="00000000" w:rsidDel="00000000" w:rsidP="00000000" w:rsidRDefault="00000000" w:rsidRPr="00000000" w14:paraId="00000031">
      <w:pPr>
        <w:pStyle w:val="Title"/>
        <w:spacing w:line="276" w:lineRule="auto"/>
        <w:rPr>
          <w:rFonts w:ascii="Times New Roman" w:cs="Times New Roman" w:eastAsia="Times New Roman" w:hAnsi="Times New Roman"/>
          <w:color w:val="016db5"/>
          <w:sz w:val="40"/>
          <w:szCs w:val="40"/>
        </w:rPr>
      </w:pPr>
      <w:bookmarkStart w:colFirst="0" w:colLast="0" w:name="_tyjcwt" w:id="5"/>
      <w:bookmarkEnd w:id="5"/>
      <w:r w:rsidDel="00000000" w:rsidR="00000000" w:rsidRPr="00000000">
        <w:rPr>
          <w:rFonts w:ascii="Times New Roman" w:cs="Times New Roman" w:eastAsia="Times New Roman" w:hAnsi="Times New Roman"/>
          <w:color w:val="016db5"/>
          <w:sz w:val="40"/>
          <w:szCs w:val="40"/>
          <w:rtl w:val="0"/>
        </w:rPr>
        <w:t xml:space="preserve">Action Plan</w:t>
      </w:r>
    </w:p>
    <w:p w:rsidR="00000000" w:rsidDel="00000000" w:rsidP="00000000" w:rsidRDefault="00000000" w:rsidRPr="00000000" w14:paraId="00000032">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rFonts w:ascii="Times New Roman" w:cs="Times New Roman" w:eastAsia="Times New Roman" w:hAnsi="Times New Roman"/>
          <w:b w:val="1"/>
          <w:color w:val="ff0000"/>
          <w:sz w:val="24"/>
          <w:szCs w:val="24"/>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This is for anything that is </w:t>
      </w:r>
      <w:r w:rsidDel="00000000" w:rsidR="00000000" w:rsidRPr="00000000">
        <w:rPr>
          <w:rFonts w:ascii="Times New Roman" w:cs="Times New Roman" w:eastAsia="Times New Roman" w:hAnsi="Times New Roman"/>
          <w:b w:val="1"/>
          <w:color w:val="ff0000"/>
          <w:sz w:val="24"/>
          <w:szCs w:val="24"/>
          <w:rtl w:val="0"/>
        </w:rPr>
        <w:t xml:space="preserve">IN PROGRESS or NEEDS TO BE DONE AND IS INCOMPLETE</w:t>
      </w:r>
      <w:r w:rsidDel="00000000" w:rsidR="00000000" w:rsidRPr="00000000">
        <w:rPr>
          <w:rFonts w:ascii="Times New Roman" w:cs="Times New Roman" w:eastAsia="Times New Roman" w:hAnsi="Times New Roman"/>
          <w:color w:val="ff0000"/>
          <w:sz w:val="24"/>
          <w:szCs w:val="24"/>
          <w:rtl w:val="0"/>
        </w:rPr>
        <w:t xml:space="preserve">, if something is incomplete or not started, it goes here, not anywhere else. </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Title"/>
        <w:spacing w:line="276" w:lineRule="auto"/>
        <w:rPr>
          <w:rFonts w:ascii="Times New Roman" w:cs="Times New Roman" w:eastAsia="Times New Roman" w:hAnsi="Times New Roman"/>
          <w:color w:val="016db5"/>
          <w:sz w:val="48"/>
          <w:szCs w:val="48"/>
        </w:rPr>
      </w:pPr>
      <w:bookmarkStart w:colFirst="0" w:colLast="0" w:name="_4d34og8" w:id="6"/>
      <w:bookmarkEnd w:id="6"/>
      <w:r w:rsidDel="00000000" w:rsidR="00000000" w:rsidRPr="00000000">
        <w:rPr>
          <w:rFonts w:ascii="Times New Roman" w:cs="Times New Roman" w:eastAsia="Times New Roman" w:hAnsi="Times New Roman"/>
          <w:color w:val="016db5"/>
          <w:sz w:val="40"/>
          <w:szCs w:val="40"/>
          <w:rtl w:val="0"/>
        </w:rPr>
        <w:t xml:space="preserve">Compliance and Audit Report</w:t>
      </w: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can be omitted if there is no REPORT requested. </w:t>
      </w:r>
      <w:r w:rsidDel="00000000" w:rsidR="00000000" w:rsidRPr="00000000">
        <w:rPr>
          <w:rFonts w:ascii="Times New Roman" w:cs="Times New Roman" w:eastAsia="Times New Roman" w:hAnsi="Times New Roman"/>
          <w:i w:val="1"/>
          <w:sz w:val="24"/>
          <w:szCs w:val="24"/>
          <w:rtl w:val="0"/>
        </w:rPr>
        <w:t xml:space="preserve">EACH</w:t>
      </w:r>
      <w:r w:rsidDel="00000000" w:rsidR="00000000" w:rsidRPr="00000000">
        <w:rPr>
          <w:rFonts w:ascii="Times New Roman" w:cs="Times New Roman" w:eastAsia="Times New Roman" w:hAnsi="Times New Roman"/>
          <w:sz w:val="24"/>
          <w:szCs w:val="24"/>
          <w:rtl w:val="0"/>
        </w:rPr>
        <w:t xml:space="preserve"> image must be paired with some kind of explanation and context. They should be ordered.</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