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9FF" w:rsidRDefault="00B468BE">
      <w:pPr>
        <w:pStyle w:val="Title"/>
      </w:pPr>
      <w:proofErr w:type="spellStart"/>
      <w:r>
        <w:t>Operacinių</w:t>
      </w:r>
      <w:proofErr w:type="spellEnd"/>
      <w:r>
        <w:t xml:space="preserve"> </w:t>
      </w:r>
      <w:proofErr w:type="spellStart"/>
      <w:r>
        <w:t>sistemų</w:t>
      </w:r>
      <w:proofErr w:type="spellEnd"/>
      <w:r>
        <w:t xml:space="preserve"> </w:t>
      </w:r>
      <w:proofErr w:type="spellStart"/>
      <w:r>
        <w:t>konspektas</w:t>
      </w:r>
      <w:proofErr w:type="spellEnd"/>
    </w:p>
    <w:p w:rsidR="009109FF" w:rsidRDefault="00B468BE">
      <w:pPr>
        <w:pStyle w:val="Heading1"/>
      </w:pPr>
      <w:proofErr w:type="spellStart"/>
      <w:r>
        <w:t>Mirties</w:t>
      </w:r>
      <w:proofErr w:type="spellEnd"/>
      <w:r>
        <w:t xml:space="preserve"> </w:t>
      </w:r>
      <w:proofErr w:type="spellStart"/>
      <w:r>
        <w:t>taškas</w:t>
      </w:r>
      <w:proofErr w:type="spellEnd"/>
    </w:p>
    <w:p w:rsidR="009109FF" w:rsidRDefault="00B468BE" w:rsidP="00B468BE">
      <w:pPr>
        <w:pStyle w:val="Heading2"/>
      </w:pPr>
      <w:proofErr w:type="spellStart"/>
      <w:r>
        <w:t>Mirties</w:t>
      </w:r>
      <w:proofErr w:type="spellEnd"/>
      <w:r>
        <w:t xml:space="preserve"> </w:t>
      </w:r>
      <w:proofErr w:type="spellStart"/>
      <w:r>
        <w:t>taškas</w:t>
      </w:r>
      <w:proofErr w:type="spellEnd"/>
      <w:r>
        <w:t xml:space="preserve">. Jo </w:t>
      </w:r>
      <w:proofErr w:type="spellStart"/>
      <w:r>
        <w:t>susidarymo</w:t>
      </w:r>
      <w:proofErr w:type="spellEnd"/>
      <w:r>
        <w:t xml:space="preserve"> </w:t>
      </w:r>
      <w:proofErr w:type="spellStart"/>
      <w:r>
        <w:t>sąly</w:t>
      </w:r>
      <w:r w:rsidR="00887D4F">
        <w:t>gos</w:t>
      </w:r>
      <w:proofErr w:type="spellEnd"/>
      <w:r w:rsidR="00887D4F">
        <w:t xml:space="preserve">. </w:t>
      </w:r>
      <w:proofErr w:type="spellStart"/>
      <w:r w:rsidR="00887D4F">
        <w:t>Resursų</w:t>
      </w:r>
      <w:proofErr w:type="spellEnd"/>
      <w:r w:rsidR="00887D4F">
        <w:t xml:space="preserve"> </w:t>
      </w:r>
      <w:proofErr w:type="spellStart"/>
      <w:r w:rsidR="00887D4F">
        <w:t>priskyrimo</w:t>
      </w:r>
      <w:proofErr w:type="spellEnd"/>
      <w:r w:rsidR="00887D4F">
        <w:t xml:space="preserve"> </w:t>
      </w:r>
      <w:proofErr w:type="spellStart"/>
      <w:r w:rsidR="00887D4F">
        <w:t>grafai</w:t>
      </w:r>
      <w:proofErr w:type="spellEnd"/>
      <w:r w:rsidR="00887D4F">
        <w:t> </w:t>
      </w:r>
      <w:proofErr w:type="spellStart"/>
      <w:r>
        <w:t>ir</w:t>
      </w:r>
      <w:proofErr w:type="spellEnd"/>
      <w:r>
        <w:t xml:space="preserve"> </w:t>
      </w:r>
      <w:proofErr w:type="spellStart"/>
      <w:r>
        <w:t>mirties</w:t>
      </w:r>
      <w:proofErr w:type="spellEnd"/>
      <w:r>
        <w:t xml:space="preserve"> </w:t>
      </w:r>
      <w:proofErr w:type="spellStart"/>
      <w:r>
        <w:t>taško</w:t>
      </w:r>
      <w:proofErr w:type="spellEnd"/>
      <w:r>
        <w:t xml:space="preserve"> </w:t>
      </w:r>
      <w:proofErr w:type="spellStart"/>
      <w:r>
        <w:t>situacija</w:t>
      </w:r>
      <w:proofErr w:type="spellEnd"/>
    </w:p>
    <w:p w:rsidR="00FB34D4" w:rsidRDefault="00FB34D4" w:rsidP="00FB34D4">
      <w:pPr>
        <w:spacing w:after="0" w:line="240" w:lineRule="auto"/>
        <w:rPr>
          <w:rFonts w:ascii="Arial" w:eastAsia="Times New Roman" w:hAnsi="Arial" w:cs="Arial"/>
          <w:sz w:val="23"/>
          <w:szCs w:val="23"/>
          <w:lang w:val="lt-LT" w:eastAsia="lt-LT"/>
        </w:rPr>
      </w:pPr>
      <w:r w:rsidRPr="00FB34D4">
        <w:rPr>
          <w:rFonts w:ascii="Arial" w:eastAsia="Times New Roman" w:hAnsi="Arial" w:cs="Arial"/>
          <w:sz w:val="23"/>
          <w:szCs w:val="23"/>
          <w:lang w:val="lt-LT" w:eastAsia="lt-LT"/>
        </w:rPr>
        <w:t>Mirties taškas sistemoje -</w:t>
      </w:r>
      <w:r>
        <w:rPr>
          <w:rFonts w:ascii="Arial" w:eastAsia="Times New Roman" w:hAnsi="Arial" w:cs="Arial"/>
          <w:sz w:val="23"/>
          <w:szCs w:val="23"/>
          <w:lang w:val="lt-LT" w:eastAsia="lt-LT"/>
        </w:rPr>
        <w:t xml:space="preserve"> </w:t>
      </w:r>
      <w:r w:rsidRPr="00FB34D4">
        <w:rPr>
          <w:rFonts w:ascii="Arial" w:eastAsia="Times New Roman" w:hAnsi="Arial" w:cs="Arial"/>
          <w:sz w:val="23"/>
          <w:szCs w:val="23"/>
          <w:lang w:val="lt-LT" w:eastAsia="lt-LT"/>
        </w:rPr>
        <w:t xml:space="preserve">tai tokia situacija, kai ilgam laikui yra </w:t>
      </w:r>
      <w:r>
        <w:rPr>
          <w:rFonts w:ascii="Arial" w:eastAsia="Times New Roman" w:hAnsi="Arial" w:cs="Arial"/>
          <w:sz w:val="23"/>
          <w:szCs w:val="23"/>
          <w:lang w:val="lt-LT" w:eastAsia="lt-LT"/>
        </w:rPr>
        <w:t xml:space="preserve"> </w:t>
      </w:r>
      <w:r w:rsidRPr="00FB34D4">
        <w:rPr>
          <w:rFonts w:ascii="Arial" w:eastAsia="Times New Roman" w:hAnsi="Arial" w:cs="Arial"/>
          <w:sz w:val="23"/>
          <w:szCs w:val="23"/>
          <w:lang w:val="lt-LT" w:eastAsia="lt-LT"/>
        </w:rPr>
        <w:t>užblokuojama grupė procesų, kurie varžosi dėl tų pačių sistemos išteklių arba komunikuoja su kitais, užblokuotais procesais.</w:t>
      </w:r>
    </w:p>
    <w:p w:rsidR="00FB34D4" w:rsidRDefault="00FB34D4" w:rsidP="00FB34D4">
      <w:pPr>
        <w:spacing w:after="0" w:line="240" w:lineRule="auto"/>
        <w:rPr>
          <w:rFonts w:ascii="Arial" w:eastAsia="Times New Roman" w:hAnsi="Arial" w:cs="Arial"/>
          <w:sz w:val="23"/>
          <w:szCs w:val="23"/>
          <w:lang w:val="lt-LT" w:eastAsia="lt-LT"/>
        </w:rPr>
      </w:pPr>
      <w:r w:rsidRPr="00FB34D4">
        <w:rPr>
          <w:rFonts w:ascii="Arial" w:eastAsia="Times New Roman" w:hAnsi="Arial" w:cs="Arial"/>
          <w:sz w:val="23"/>
          <w:szCs w:val="23"/>
          <w:lang w:val="lt-LT" w:eastAsia="lt-LT"/>
        </w:rPr>
        <w:t>Mirties taškas kyla kai du ar daugiau procesų turi konfliktuojančius poreikius.</w:t>
      </w:r>
    </w:p>
    <w:p w:rsidR="005B3C54" w:rsidRPr="005B3C54" w:rsidRDefault="005B3C54" w:rsidP="005B3C54">
      <w:pPr>
        <w:spacing w:line="240" w:lineRule="auto"/>
        <w:rPr>
          <w:rFonts w:ascii="Arial" w:hAnsi="Arial" w:cs="Arial"/>
          <w:sz w:val="23"/>
          <w:szCs w:val="23"/>
          <w:lang w:val="lt-LT" w:eastAsia="lt-LT"/>
        </w:rPr>
      </w:pPr>
      <w:r w:rsidRPr="005B3C54">
        <w:rPr>
          <w:rFonts w:ascii="Arial" w:hAnsi="Arial" w:cs="Arial"/>
          <w:sz w:val="23"/>
          <w:szCs w:val="23"/>
          <w:lang w:val="lt-LT" w:eastAsia="lt-LT"/>
        </w:rPr>
        <w:t>Mirties taškas sistemoje tampa galimu, jei sistemoje susidaro šios sąlygos:</w:t>
      </w:r>
    </w:p>
    <w:p w:rsidR="005B3C54" w:rsidRPr="005B3C54" w:rsidRDefault="005B3C54" w:rsidP="005B3C54">
      <w:pPr>
        <w:spacing w:line="240" w:lineRule="auto"/>
        <w:rPr>
          <w:rFonts w:ascii="Arial" w:hAnsi="Arial" w:cs="Arial"/>
          <w:sz w:val="23"/>
          <w:szCs w:val="23"/>
          <w:lang w:val="lt-LT" w:eastAsia="lt-LT"/>
        </w:rPr>
      </w:pPr>
      <w:r w:rsidRPr="005B3C54">
        <w:rPr>
          <w:rFonts w:ascii="Arial" w:hAnsi="Arial" w:cs="Arial"/>
          <w:sz w:val="23"/>
          <w:szCs w:val="23"/>
          <w:lang w:val="lt-LT" w:eastAsia="lt-LT"/>
        </w:rPr>
        <w:t xml:space="preserve">Tarpusavio išskirtinumo </w:t>
      </w:r>
    </w:p>
    <w:p w:rsidR="005B3C54" w:rsidRPr="005B3C54" w:rsidRDefault="005B3C54" w:rsidP="005B3C54">
      <w:pPr>
        <w:spacing w:line="240" w:lineRule="auto"/>
        <w:rPr>
          <w:rFonts w:ascii="Arial" w:hAnsi="Arial" w:cs="Arial"/>
          <w:sz w:val="23"/>
          <w:szCs w:val="23"/>
          <w:lang w:val="lt-LT" w:eastAsia="lt-LT"/>
        </w:rPr>
      </w:pPr>
      <w:r w:rsidRPr="005B3C54">
        <w:rPr>
          <w:rFonts w:ascii="Arial" w:hAnsi="Arial" w:cs="Arial"/>
          <w:sz w:val="23"/>
          <w:szCs w:val="23"/>
          <w:lang w:val="lt-LT" w:eastAsia="lt-LT"/>
        </w:rPr>
        <w:t>Turėjimo ir laukimo</w:t>
      </w:r>
    </w:p>
    <w:p w:rsidR="005B3C54" w:rsidRPr="005B3C54" w:rsidRDefault="005B3C54" w:rsidP="005B3C54">
      <w:pPr>
        <w:spacing w:line="240" w:lineRule="auto"/>
        <w:rPr>
          <w:rFonts w:ascii="Arial" w:hAnsi="Arial" w:cs="Arial"/>
          <w:sz w:val="23"/>
          <w:szCs w:val="23"/>
          <w:lang w:val="lt-LT" w:eastAsia="lt-LT"/>
        </w:rPr>
      </w:pPr>
      <w:r w:rsidRPr="005B3C54">
        <w:rPr>
          <w:rFonts w:ascii="Arial" w:hAnsi="Arial" w:cs="Arial"/>
          <w:sz w:val="23"/>
          <w:szCs w:val="23"/>
          <w:lang w:val="lt-LT" w:eastAsia="lt-LT"/>
        </w:rPr>
        <w:t>Neperėmimo</w:t>
      </w:r>
    </w:p>
    <w:p w:rsidR="005B3C54" w:rsidRDefault="005B3C54" w:rsidP="005B3C54">
      <w:pPr>
        <w:spacing w:line="240" w:lineRule="auto"/>
        <w:rPr>
          <w:rFonts w:ascii="Arial" w:hAnsi="Arial" w:cs="Arial"/>
          <w:sz w:val="23"/>
          <w:szCs w:val="23"/>
          <w:lang w:val="lt-LT" w:eastAsia="lt-LT"/>
        </w:rPr>
      </w:pPr>
      <w:r w:rsidRPr="005B3C54">
        <w:rPr>
          <w:rFonts w:ascii="Arial" w:hAnsi="Arial" w:cs="Arial"/>
          <w:sz w:val="23"/>
          <w:szCs w:val="23"/>
          <w:lang w:val="lt-LT" w:eastAsia="lt-LT"/>
        </w:rPr>
        <w:t>Ciklinio laukimo sąlyga</w:t>
      </w:r>
    </w:p>
    <w:p w:rsidR="00887D4F" w:rsidRPr="00FB34D4" w:rsidRDefault="00887D4F" w:rsidP="005B3C54">
      <w:pPr>
        <w:spacing w:line="240" w:lineRule="auto"/>
        <w:rPr>
          <w:rFonts w:ascii="Arial" w:hAnsi="Arial" w:cs="Arial"/>
          <w:sz w:val="23"/>
          <w:szCs w:val="23"/>
          <w:lang w:val="lt-LT" w:eastAsia="lt-LT"/>
        </w:rPr>
      </w:pPr>
      <w:r>
        <w:rPr>
          <w:noProof/>
          <w:lang w:val="lt-LT" w:eastAsia="lt-LT"/>
        </w:rPr>
        <w:drawing>
          <wp:inline distT="0" distB="0" distL="0" distR="0" wp14:anchorId="574A7CD1" wp14:editId="61BA5EA2">
            <wp:extent cx="5143500" cy="2295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D4" w:rsidRPr="00FB34D4" w:rsidRDefault="00FB34D4" w:rsidP="00FB34D4">
      <w:pPr>
        <w:spacing w:after="0" w:line="240" w:lineRule="auto"/>
        <w:rPr>
          <w:rFonts w:ascii="Arial" w:eastAsia="Times New Roman" w:hAnsi="Arial" w:cs="Arial"/>
          <w:sz w:val="23"/>
          <w:szCs w:val="23"/>
          <w:lang w:val="lt-LT" w:eastAsia="lt-LT"/>
        </w:rPr>
      </w:pPr>
      <w:r w:rsidRPr="00FB34D4">
        <w:rPr>
          <w:rFonts w:ascii="Arial" w:eastAsia="Times New Roman" w:hAnsi="Arial" w:cs="Arial"/>
          <w:sz w:val="23"/>
          <w:szCs w:val="23"/>
          <w:lang w:val="lt-LT" w:eastAsia="lt-LT"/>
        </w:rPr>
        <w:t xml:space="preserve">Dažniausiai nėra bendro sprendinio, kuris nusakytų kaip elgtis </w:t>
      </w:r>
      <w:r>
        <w:rPr>
          <w:rFonts w:ascii="Arial" w:eastAsia="Times New Roman" w:hAnsi="Arial" w:cs="Arial"/>
          <w:sz w:val="23"/>
          <w:szCs w:val="23"/>
          <w:lang w:val="lt-LT" w:eastAsia="lt-LT"/>
        </w:rPr>
        <w:t xml:space="preserve">mirties taško atveju. Kai kurių </w:t>
      </w:r>
      <w:r w:rsidRPr="00FB34D4">
        <w:rPr>
          <w:rFonts w:ascii="Arial" w:eastAsia="Times New Roman" w:hAnsi="Arial" w:cs="Arial"/>
          <w:sz w:val="23"/>
          <w:szCs w:val="23"/>
          <w:lang w:val="lt-LT" w:eastAsia="lt-LT"/>
        </w:rPr>
        <w:t xml:space="preserve">operacinių sistemų kūrėjai skaito, kad jų sistemose mirties taškas negali niekad susidaryti. </w:t>
      </w:r>
    </w:p>
    <w:p w:rsidR="00FB34D4" w:rsidRDefault="00FB34D4" w:rsidP="00FB34D4">
      <w:pPr>
        <w:spacing w:after="0" w:line="240" w:lineRule="auto"/>
        <w:rPr>
          <w:rFonts w:ascii="Arial" w:eastAsia="Times New Roman" w:hAnsi="Arial" w:cs="Arial"/>
          <w:sz w:val="23"/>
          <w:szCs w:val="23"/>
          <w:lang w:val="lt-LT" w:eastAsia="lt-LT"/>
        </w:rPr>
      </w:pPr>
      <w:r w:rsidRPr="00FB34D4">
        <w:rPr>
          <w:rFonts w:ascii="Arial" w:eastAsia="Times New Roman" w:hAnsi="Arial" w:cs="Arial"/>
          <w:sz w:val="23"/>
          <w:szCs w:val="23"/>
          <w:lang w:val="lt-LT" w:eastAsia="lt-LT"/>
        </w:rPr>
        <w:t>Pavyzdžiu gali būti operacinė sistema -</w:t>
      </w:r>
      <w:r>
        <w:rPr>
          <w:rFonts w:ascii="Arial" w:eastAsia="Times New Roman" w:hAnsi="Arial" w:cs="Arial"/>
          <w:sz w:val="23"/>
          <w:szCs w:val="23"/>
          <w:lang w:val="lt-LT" w:eastAsia="lt-LT"/>
        </w:rPr>
        <w:t xml:space="preserve"> </w:t>
      </w:r>
      <w:r w:rsidRPr="00FB34D4">
        <w:rPr>
          <w:rFonts w:ascii="Arial" w:eastAsia="Times New Roman" w:hAnsi="Arial" w:cs="Arial"/>
          <w:sz w:val="23"/>
          <w:szCs w:val="23"/>
          <w:lang w:val="lt-LT" w:eastAsia="lt-LT"/>
        </w:rPr>
        <w:t>Unix SVR4</w:t>
      </w:r>
    </w:p>
    <w:p w:rsidR="005B3C54" w:rsidRDefault="005B3C54" w:rsidP="005B3C54">
      <w:pPr>
        <w:pStyle w:val="Heading2"/>
        <w:rPr>
          <w:rStyle w:val="Heading3Char"/>
        </w:rPr>
      </w:pPr>
      <w:proofErr w:type="spellStart"/>
      <w:r>
        <w:lastRenderedPageBreak/>
        <w:t>Mirties</w:t>
      </w:r>
      <w:proofErr w:type="spellEnd"/>
      <w:r>
        <w:t xml:space="preserve"> </w:t>
      </w:r>
      <w:proofErr w:type="spellStart"/>
      <w:r>
        <w:t>taško</w:t>
      </w:r>
      <w:proofErr w:type="spellEnd"/>
      <w:r>
        <w:t xml:space="preserve"> </w:t>
      </w:r>
      <w:proofErr w:type="spellStart"/>
      <w:r>
        <w:t>prevencija</w:t>
      </w:r>
      <w:proofErr w:type="spellEnd"/>
      <w:proofErr w:type="gramStart"/>
      <w:r>
        <w:t>:</w:t>
      </w:r>
      <w:proofErr w:type="gramEnd"/>
      <w:r>
        <w:br/>
      </w:r>
      <w:r w:rsidRPr="005B3C54">
        <w:rPr>
          <w:rStyle w:val="Heading3Char"/>
        </w:rPr>
        <w:t xml:space="preserve">a) </w:t>
      </w:r>
      <w:proofErr w:type="spellStart"/>
      <w:r w:rsidRPr="005B3C54">
        <w:rPr>
          <w:rStyle w:val="Heading3Char"/>
        </w:rPr>
        <w:t>tiesioginiai</w:t>
      </w:r>
      <w:proofErr w:type="spellEnd"/>
      <w:r w:rsidRPr="005B3C54">
        <w:rPr>
          <w:rStyle w:val="Heading3Char"/>
        </w:rPr>
        <w:t xml:space="preserve"> </w:t>
      </w:r>
      <w:proofErr w:type="spellStart"/>
      <w:r w:rsidRPr="005B3C54">
        <w:rPr>
          <w:rStyle w:val="Heading3Char"/>
        </w:rPr>
        <w:t>būdai</w:t>
      </w:r>
      <w:proofErr w:type="spellEnd"/>
      <w:r w:rsidRPr="005B3C54">
        <w:rPr>
          <w:rStyle w:val="Heading3Char"/>
        </w:rPr>
        <w:t xml:space="preserve"> (</w:t>
      </w:r>
      <w:proofErr w:type="spellStart"/>
      <w:r w:rsidRPr="005B3C54">
        <w:rPr>
          <w:rStyle w:val="Heading3Char"/>
        </w:rPr>
        <w:t>jų</w:t>
      </w:r>
      <w:proofErr w:type="spellEnd"/>
      <w:r w:rsidRPr="005B3C54">
        <w:rPr>
          <w:rStyle w:val="Heading3Char"/>
        </w:rPr>
        <w:t xml:space="preserve"> </w:t>
      </w:r>
      <w:proofErr w:type="spellStart"/>
      <w:r w:rsidRPr="005B3C54">
        <w:rPr>
          <w:rStyle w:val="Heading3Char"/>
        </w:rPr>
        <w:t>galimybės</w:t>
      </w:r>
      <w:proofErr w:type="spellEnd"/>
      <w:r w:rsidRPr="005B3C54">
        <w:rPr>
          <w:rStyle w:val="Heading3Char"/>
        </w:rPr>
        <w:t xml:space="preserve">, </w:t>
      </w:r>
      <w:proofErr w:type="spellStart"/>
      <w:r w:rsidRPr="005B3C54">
        <w:rPr>
          <w:rStyle w:val="Heading3Char"/>
        </w:rPr>
        <w:t>taikomi</w:t>
      </w:r>
      <w:proofErr w:type="spellEnd"/>
      <w:r w:rsidRPr="005B3C54">
        <w:rPr>
          <w:rStyle w:val="Heading3Char"/>
        </w:rPr>
        <w:t xml:space="preserve"> </w:t>
      </w:r>
      <w:proofErr w:type="spellStart"/>
      <w:r w:rsidRPr="005B3C54">
        <w:rPr>
          <w:rStyle w:val="Heading3Char"/>
        </w:rPr>
        <w:t>metodai</w:t>
      </w:r>
      <w:proofErr w:type="spellEnd"/>
      <w:r w:rsidRPr="005B3C54">
        <w:rPr>
          <w:rStyle w:val="Heading3Char"/>
        </w:rPr>
        <w:t>)</w:t>
      </w:r>
    </w:p>
    <w:p w:rsidR="002650E0" w:rsidRDefault="00A621B7" w:rsidP="002650E0">
      <w:pPr>
        <w:rPr>
          <w:rStyle w:val="Heading3Char"/>
        </w:rPr>
      </w:pPr>
      <w:r>
        <w:rPr>
          <w:noProof/>
          <w:lang w:val="lt-LT" w:eastAsia="lt-LT"/>
        </w:rPr>
        <w:drawing>
          <wp:inline distT="0" distB="0" distL="0" distR="0" wp14:anchorId="409FFAD3" wp14:editId="170F2260">
            <wp:extent cx="5915025" cy="2381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54" w:rsidRPr="00887D4F" w:rsidRDefault="005B3C54" w:rsidP="002650E0">
      <w:pPr>
        <w:rPr>
          <w:sz w:val="17"/>
          <w:szCs w:val="17"/>
          <w:lang w:val="lt-LT" w:eastAsia="lt-LT"/>
        </w:rPr>
      </w:pPr>
      <w:r w:rsidRPr="005B3C54">
        <w:rPr>
          <w:rStyle w:val="Heading3Char"/>
        </w:rPr>
        <w:t xml:space="preserve">b) </w:t>
      </w:r>
      <w:proofErr w:type="spellStart"/>
      <w:proofErr w:type="gramStart"/>
      <w:r w:rsidRPr="005B3C54">
        <w:rPr>
          <w:rStyle w:val="Heading3Char"/>
        </w:rPr>
        <w:t>netiesioginiai</w:t>
      </w:r>
      <w:proofErr w:type="spellEnd"/>
      <w:proofErr w:type="gramEnd"/>
      <w:r w:rsidRPr="005B3C54">
        <w:rPr>
          <w:rStyle w:val="Heading3Char"/>
        </w:rPr>
        <w:t xml:space="preserve"> </w:t>
      </w:r>
      <w:proofErr w:type="spellStart"/>
      <w:r w:rsidRPr="005B3C54">
        <w:rPr>
          <w:rStyle w:val="Heading3Char"/>
        </w:rPr>
        <w:t>būdai</w:t>
      </w:r>
      <w:proofErr w:type="spellEnd"/>
    </w:p>
    <w:p w:rsidR="002650E0" w:rsidRPr="002650E0" w:rsidRDefault="002650E0" w:rsidP="00A621B7">
      <w:pPr>
        <w:spacing w:line="240" w:lineRule="auto"/>
        <w:rPr>
          <w:rFonts w:ascii="Arial" w:hAnsi="Arial" w:cs="Arial"/>
          <w:sz w:val="22"/>
          <w:szCs w:val="22"/>
          <w:lang w:val="lt-LT" w:eastAsia="lt-LT"/>
        </w:rPr>
      </w:pPr>
      <w:r w:rsidRPr="002650E0">
        <w:rPr>
          <w:rFonts w:ascii="Arial" w:hAnsi="Arial" w:cs="Arial"/>
          <w:sz w:val="22"/>
          <w:szCs w:val="22"/>
          <w:lang w:val="lt-LT" w:eastAsia="lt-LT"/>
        </w:rPr>
        <w:t>Netiesioginiai metodai yra orientuoti į pirmas tris sąlygas</w:t>
      </w:r>
    </w:p>
    <w:p w:rsidR="002650E0" w:rsidRPr="002650E0" w:rsidRDefault="002650E0" w:rsidP="00A621B7">
      <w:pPr>
        <w:spacing w:line="240" w:lineRule="auto"/>
        <w:rPr>
          <w:rFonts w:ascii="Arial" w:hAnsi="Arial" w:cs="Arial"/>
          <w:sz w:val="22"/>
          <w:szCs w:val="22"/>
          <w:lang w:val="lt-LT" w:eastAsia="lt-LT"/>
        </w:rPr>
      </w:pPr>
      <w:r w:rsidRPr="002650E0">
        <w:rPr>
          <w:rFonts w:ascii="Arial" w:hAnsi="Arial" w:cs="Arial"/>
          <w:sz w:val="22"/>
          <w:szCs w:val="22"/>
          <w:lang w:val="lt-LT" w:eastAsia="lt-LT"/>
        </w:rPr>
        <w:t>1.Tarpusavio išskirtinumo sąlyga</w:t>
      </w:r>
    </w:p>
    <w:p w:rsidR="002650E0" w:rsidRPr="002650E0" w:rsidRDefault="002650E0" w:rsidP="00A621B7">
      <w:pPr>
        <w:spacing w:line="240" w:lineRule="auto"/>
        <w:ind w:firstLine="708"/>
        <w:rPr>
          <w:rFonts w:ascii="Arial" w:hAnsi="Arial" w:cs="Arial"/>
          <w:sz w:val="22"/>
          <w:szCs w:val="22"/>
          <w:lang w:val="lt-LT" w:eastAsia="lt-LT"/>
        </w:rPr>
      </w:pPr>
      <w:r w:rsidRPr="002650E0">
        <w:rPr>
          <w:rFonts w:ascii="Arial" w:hAnsi="Arial" w:cs="Arial"/>
          <w:sz w:val="22"/>
          <w:szCs w:val="22"/>
          <w:lang w:val="lt-LT" w:eastAsia="lt-LT"/>
        </w:rPr>
        <w:sym w:font="Symbol" w:char="F0A8"/>
      </w:r>
      <w:r w:rsidRPr="002650E0">
        <w:rPr>
          <w:rFonts w:ascii="Arial" w:hAnsi="Arial" w:cs="Arial"/>
          <w:sz w:val="22"/>
          <w:szCs w:val="22"/>
          <w:lang w:val="lt-LT" w:eastAsia="lt-LT"/>
        </w:rPr>
        <w:t xml:space="preserve">Šios sąlygos egzistavimo dažnai negalima suardyti. </w:t>
      </w:r>
    </w:p>
    <w:p w:rsidR="002650E0" w:rsidRPr="002650E0" w:rsidRDefault="002650E0" w:rsidP="00A621B7">
      <w:pPr>
        <w:spacing w:line="240" w:lineRule="auto"/>
        <w:rPr>
          <w:rFonts w:ascii="Arial" w:hAnsi="Arial" w:cs="Arial"/>
          <w:sz w:val="22"/>
          <w:szCs w:val="22"/>
          <w:lang w:val="lt-LT" w:eastAsia="lt-LT"/>
        </w:rPr>
      </w:pPr>
      <w:r w:rsidRPr="002650E0">
        <w:rPr>
          <w:rFonts w:ascii="Arial" w:hAnsi="Arial" w:cs="Arial"/>
          <w:sz w:val="22"/>
          <w:szCs w:val="22"/>
          <w:lang w:val="lt-LT" w:eastAsia="lt-LT"/>
        </w:rPr>
        <w:t>2.Turėjimo ir laukimo sąlyga</w:t>
      </w:r>
    </w:p>
    <w:p w:rsidR="002650E0" w:rsidRPr="002650E0" w:rsidRDefault="002650E0" w:rsidP="00A621B7">
      <w:pPr>
        <w:spacing w:line="240" w:lineRule="auto"/>
        <w:ind w:firstLine="708"/>
        <w:rPr>
          <w:rFonts w:ascii="Arial" w:hAnsi="Arial" w:cs="Arial"/>
          <w:sz w:val="22"/>
          <w:szCs w:val="22"/>
          <w:lang w:val="lt-LT" w:eastAsia="lt-LT"/>
        </w:rPr>
      </w:pPr>
      <w:r w:rsidRPr="002650E0">
        <w:rPr>
          <w:rFonts w:ascii="Arial" w:hAnsi="Arial" w:cs="Arial"/>
          <w:sz w:val="22"/>
          <w:szCs w:val="22"/>
          <w:lang w:val="lt-LT" w:eastAsia="lt-LT"/>
        </w:rPr>
        <w:sym w:font="Symbol" w:char="F0A8"/>
      </w:r>
      <w:r w:rsidRPr="002650E0">
        <w:rPr>
          <w:rFonts w:ascii="Arial" w:hAnsi="Arial" w:cs="Arial"/>
          <w:sz w:val="22"/>
          <w:szCs w:val="22"/>
          <w:lang w:val="lt-LT" w:eastAsia="lt-LT"/>
        </w:rPr>
        <w:t>Šią sąlygą galima suardyti, reikalaujant kad procesas visų jam reikalingų resursų užprašytų iš karto.</w:t>
      </w:r>
    </w:p>
    <w:p w:rsidR="002650E0" w:rsidRPr="002650E0" w:rsidRDefault="002650E0" w:rsidP="00A621B7">
      <w:pPr>
        <w:spacing w:line="240" w:lineRule="auto"/>
        <w:ind w:firstLine="708"/>
        <w:rPr>
          <w:rFonts w:ascii="Arial" w:hAnsi="Arial" w:cs="Arial"/>
          <w:sz w:val="22"/>
          <w:szCs w:val="22"/>
          <w:lang w:val="lt-LT" w:eastAsia="lt-LT"/>
        </w:rPr>
      </w:pPr>
      <w:r w:rsidRPr="002650E0">
        <w:rPr>
          <w:rFonts w:ascii="Arial" w:hAnsi="Arial" w:cs="Arial"/>
          <w:sz w:val="22"/>
          <w:szCs w:val="22"/>
          <w:lang w:val="lt-LT" w:eastAsia="lt-LT"/>
        </w:rPr>
        <w:sym w:font="Symbol" w:char="F0A8"/>
      </w:r>
      <w:r w:rsidRPr="002650E0">
        <w:rPr>
          <w:rFonts w:ascii="Arial" w:hAnsi="Arial" w:cs="Arial"/>
          <w:sz w:val="22"/>
          <w:szCs w:val="22"/>
          <w:lang w:val="lt-LT" w:eastAsia="lt-LT"/>
        </w:rPr>
        <w:t>Tokio metodo minusai:</w:t>
      </w:r>
    </w:p>
    <w:p w:rsidR="002650E0" w:rsidRPr="002650E0" w:rsidRDefault="002650E0" w:rsidP="00A621B7">
      <w:pPr>
        <w:spacing w:line="240" w:lineRule="auto"/>
        <w:ind w:left="708" w:firstLine="708"/>
        <w:rPr>
          <w:rFonts w:ascii="Arial" w:hAnsi="Arial" w:cs="Arial"/>
          <w:sz w:val="22"/>
          <w:szCs w:val="22"/>
          <w:lang w:val="lt-LT" w:eastAsia="lt-LT"/>
        </w:rPr>
      </w:pPr>
      <w:r w:rsidRPr="001B7951">
        <w:rPr>
          <w:rFonts w:ascii="Arial" w:hAnsi="Arial" w:cs="Arial"/>
          <w:b/>
          <w:sz w:val="22"/>
          <w:szCs w:val="22"/>
          <w:lang w:val="lt-LT" w:eastAsia="lt-LT"/>
        </w:rPr>
        <w:sym w:font="Symbol" w:char="F06E"/>
      </w:r>
      <w:r w:rsidRPr="002650E0">
        <w:rPr>
          <w:rFonts w:ascii="Arial" w:hAnsi="Arial" w:cs="Arial"/>
          <w:sz w:val="22"/>
          <w:szCs w:val="22"/>
          <w:lang w:val="lt-LT" w:eastAsia="lt-LT"/>
        </w:rPr>
        <w:t xml:space="preserve"> Gali gautis badavimo situacija.</w:t>
      </w:r>
    </w:p>
    <w:p w:rsidR="002650E0" w:rsidRPr="002650E0" w:rsidRDefault="002650E0" w:rsidP="00A621B7">
      <w:pPr>
        <w:spacing w:line="240" w:lineRule="auto"/>
        <w:ind w:left="708" w:firstLine="708"/>
        <w:rPr>
          <w:rFonts w:ascii="Arial" w:hAnsi="Arial" w:cs="Arial"/>
          <w:sz w:val="22"/>
          <w:szCs w:val="22"/>
          <w:lang w:val="lt-LT" w:eastAsia="lt-LT"/>
        </w:rPr>
      </w:pPr>
      <w:r w:rsidRPr="001B7951">
        <w:rPr>
          <w:rFonts w:ascii="Arial" w:hAnsi="Arial" w:cs="Arial"/>
          <w:b/>
          <w:sz w:val="22"/>
          <w:szCs w:val="22"/>
          <w:lang w:val="lt-LT" w:eastAsia="lt-LT"/>
        </w:rPr>
        <w:sym w:font="Symbol" w:char="F06E"/>
      </w:r>
      <w:r w:rsidRPr="002650E0">
        <w:rPr>
          <w:rFonts w:ascii="Arial" w:hAnsi="Arial" w:cs="Arial"/>
          <w:sz w:val="22"/>
          <w:szCs w:val="22"/>
          <w:lang w:val="lt-LT" w:eastAsia="lt-LT"/>
        </w:rPr>
        <w:t xml:space="preserve"> žemas resursų panaudojimas.</w:t>
      </w:r>
    </w:p>
    <w:p w:rsidR="002650E0" w:rsidRDefault="002650E0" w:rsidP="00A621B7">
      <w:pPr>
        <w:spacing w:line="240" w:lineRule="auto"/>
        <w:ind w:left="708" w:firstLine="708"/>
        <w:rPr>
          <w:rFonts w:ascii="Arial" w:hAnsi="Arial" w:cs="Arial"/>
          <w:sz w:val="22"/>
          <w:szCs w:val="22"/>
          <w:lang w:val="lt-LT" w:eastAsia="lt-LT"/>
        </w:rPr>
      </w:pPr>
      <w:r w:rsidRPr="001B7951">
        <w:rPr>
          <w:rFonts w:ascii="Arial" w:hAnsi="Arial" w:cs="Arial"/>
          <w:b/>
          <w:sz w:val="22"/>
          <w:szCs w:val="22"/>
          <w:lang w:val="lt-LT" w:eastAsia="lt-LT"/>
        </w:rPr>
        <w:sym w:font="Symbol" w:char="F06E"/>
      </w:r>
      <w:r w:rsidRPr="002650E0">
        <w:rPr>
          <w:rFonts w:ascii="Arial" w:hAnsi="Arial" w:cs="Arial"/>
          <w:sz w:val="22"/>
          <w:szCs w:val="22"/>
          <w:lang w:val="lt-LT" w:eastAsia="lt-LT"/>
        </w:rPr>
        <w:t xml:space="preserve"> procesas turi žinoti, kokių resursų ir kiek jų jam reikės.</w:t>
      </w:r>
    </w:p>
    <w:p w:rsidR="002650E0" w:rsidRPr="002650E0" w:rsidRDefault="002650E0" w:rsidP="00A621B7">
      <w:pPr>
        <w:spacing w:line="240" w:lineRule="auto"/>
        <w:rPr>
          <w:rFonts w:ascii="Arial" w:hAnsi="Arial" w:cs="Arial"/>
          <w:sz w:val="22"/>
          <w:szCs w:val="22"/>
          <w:lang w:val="lt-LT" w:eastAsia="lt-LT"/>
        </w:rPr>
      </w:pPr>
      <w:r>
        <w:rPr>
          <w:rFonts w:ascii="Arial" w:hAnsi="Arial" w:cs="Arial"/>
          <w:sz w:val="22"/>
          <w:szCs w:val="22"/>
          <w:lang w:val="lt-LT" w:eastAsia="lt-LT"/>
        </w:rPr>
        <w:t xml:space="preserve">3. </w:t>
      </w:r>
      <w:r w:rsidRPr="002650E0">
        <w:rPr>
          <w:rFonts w:ascii="Arial" w:hAnsi="Arial" w:cs="Arial"/>
          <w:sz w:val="22"/>
          <w:szCs w:val="22"/>
          <w:lang w:val="lt-LT" w:eastAsia="lt-LT"/>
        </w:rPr>
        <w:t>Neatėmimo sąlyga</w:t>
      </w:r>
    </w:p>
    <w:p w:rsidR="002650E0" w:rsidRPr="002650E0" w:rsidRDefault="002650E0" w:rsidP="00A621B7">
      <w:pPr>
        <w:spacing w:line="240" w:lineRule="auto"/>
        <w:ind w:firstLine="708"/>
        <w:rPr>
          <w:rFonts w:ascii="Arial" w:hAnsi="Arial" w:cs="Arial"/>
          <w:sz w:val="22"/>
          <w:szCs w:val="22"/>
          <w:lang w:val="lt-LT" w:eastAsia="lt-LT"/>
        </w:rPr>
      </w:pPr>
      <w:r w:rsidRPr="002650E0">
        <w:rPr>
          <w:rFonts w:ascii="Arial" w:hAnsi="Arial" w:cs="Arial"/>
          <w:sz w:val="22"/>
          <w:szCs w:val="22"/>
          <w:lang w:val="lt-LT" w:eastAsia="lt-LT"/>
        </w:rPr>
        <w:sym w:font="Symbol" w:char="F0A8"/>
      </w:r>
      <w:r>
        <w:rPr>
          <w:rFonts w:ascii="Arial" w:hAnsi="Arial" w:cs="Arial"/>
          <w:sz w:val="22"/>
          <w:szCs w:val="22"/>
          <w:lang w:val="lt-LT" w:eastAsia="lt-LT"/>
        </w:rPr>
        <w:t xml:space="preserve"> </w:t>
      </w:r>
      <w:r w:rsidRPr="002650E0">
        <w:rPr>
          <w:rFonts w:ascii="Arial" w:hAnsi="Arial" w:cs="Arial"/>
          <w:sz w:val="22"/>
          <w:szCs w:val="22"/>
          <w:lang w:val="lt-LT" w:eastAsia="lt-LT"/>
        </w:rPr>
        <w:t>Ši sąlyga gali būti sutrukdoma keliais būdais. Metodo esmė yra ta, kad iš proceso yra atimami jam anksčiau išskirti resursai.</w:t>
      </w:r>
    </w:p>
    <w:p w:rsidR="002650E0" w:rsidRPr="002650E0" w:rsidRDefault="002650E0" w:rsidP="00A621B7">
      <w:pPr>
        <w:spacing w:line="240" w:lineRule="auto"/>
        <w:ind w:left="708" w:firstLine="708"/>
        <w:rPr>
          <w:rFonts w:ascii="Arial" w:hAnsi="Arial" w:cs="Arial"/>
          <w:sz w:val="22"/>
          <w:szCs w:val="22"/>
          <w:lang w:val="lt-LT" w:eastAsia="lt-LT"/>
        </w:rPr>
      </w:pPr>
      <w:r w:rsidRPr="001B7951">
        <w:rPr>
          <w:rFonts w:ascii="Arial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hAnsi="Arial" w:cs="Arial"/>
          <w:sz w:val="22"/>
          <w:szCs w:val="22"/>
          <w:lang w:val="lt-LT" w:eastAsia="lt-LT"/>
        </w:rPr>
        <w:t xml:space="preserve"> </w:t>
      </w:r>
      <w:r w:rsidRPr="002650E0">
        <w:rPr>
          <w:rFonts w:ascii="Arial" w:hAnsi="Arial" w:cs="Arial"/>
          <w:sz w:val="22"/>
          <w:szCs w:val="22"/>
          <w:lang w:val="lt-LT" w:eastAsia="lt-LT"/>
        </w:rPr>
        <w:t xml:space="preserve">Jei procesas turi kažkurį resursą ir jam negali būti tuojau pat paskirti kiti jam tuo momentu reikalingi resursai, tai jo turėti resursai iš jo yra atimami. </w:t>
      </w:r>
    </w:p>
    <w:p w:rsidR="00FB34D4" w:rsidRPr="00FB34D4" w:rsidRDefault="002650E0" w:rsidP="00A621B7">
      <w:pPr>
        <w:spacing w:line="240" w:lineRule="auto"/>
        <w:ind w:left="708" w:firstLine="708"/>
        <w:rPr>
          <w:rFonts w:ascii="Arial" w:hAnsi="Arial" w:cs="Arial"/>
          <w:sz w:val="22"/>
          <w:szCs w:val="22"/>
          <w:lang w:val="lt-LT" w:eastAsia="lt-LT"/>
        </w:rPr>
      </w:pPr>
      <w:r w:rsidRPr="001B7951">
        <w:rPr>
          <w:rFonts w:ascii="Arial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hAnsi="Arial" w:cs="Arial"/>
          <w:sz w:val="22"/>
          <w:szCs w:val="22"/>
          <w:lang w:val="lt-LT" w:eastAsia="lt-LT"/>
        </w:rPr>
        <w:t xml:space="preserve"> </w:t>
      </w:r>
      <w:r w:rsidRPr="002650E0">
        <w:rPr>
          <w:rFonts w:ascii="Arial" w:hAnsi="Arial" w:cs="Arial"/>
          <w:sz w:val="22"/>
          <w:szCs w:val="22"/>
          <w:lang w:val="lt-LT" w:eastAsia="lt-LT"/>
        </w:rPr>
        <w:t>Bet, jei procesas turi atlaisvinti resursą, kurį jis naudoja, šio resurso būvis turi būti išsaugomas, kad vėliau būtų galima pratęsti (atstatyti) proceso vykdymą.</w:t>
      </w:r>
    </w:p>
    <w:p w:rsidR="00B468BE" w:rsidRDefault="00A621B7" w:rsidP="00A621B7">
      <w:pPr>
        <w:pStyle w:val="Heading2"/>
      </w:pPr>
      <w:proofErr w:type="spellStart"/>
      <w:r>
        <w:t>Mirties</w:t>
      </w:r>
      <w:proofErr w:type="spellEnd"/>
      <w:r>
        <w:t xml:space="preserve"> </w:t>
      </w:r>
      <w:proofErr w:type="spellStart"/>
      <w:r>
        <w:t>taško</w:t>
      </w:r>
      <w:proofErr w:type="spellEnd"/>
      <w:r>
        <w:t xml:space="preserve"> </w:t>
      </w:r>
      <w:proofErr w:type="spellStart"/>
      <w:r>
        <w:t>vengimas</w:t>
      </w:r>
      <w:proofErr w:type="spellEnd"/>
      <w:r>
        <w:t>.</w:t>
      </w:r>
    </w:p>
    <w:p w:rsidR="00A621B7" w:rsidRPr="00A621B7" w:rsidRDefault="00A621B7" w:rsidP="00A621B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>
        <w:rPr>
          <w:rFonts w:ascii="Arial" w:eastAsia="Times New Roman" w:hAnsi="Arial" w:cs="Arial"/>
          <w:sz w:val="22"/>
          <w:szCs w:val="22"/>
          <w:lang w:val="lt-LT" w:eastAsia="lt-LT"/>
        </w:rPr>
        <w:t>L</w:t>
      </w:r>
      <w:r w:rsidRPr="00A621B7">
        <w:rPr>
          <w:rFonts w:ascii="Arial" w:eastAsia="Times New Roman" w:hAnsi="Arial" w:cs="Arial"/>
          <w:sz w:val="22"/>
          <w:szCs w:val="22"/>
          <w:lang w:val="lt-LT" w:eastAsia="lt-LT"/>
        </w:rPr>
        <w:t>eidžiama įvykti pirmoms trims sąlygoms, tačiau  vykdomas protingas resursų išskyrimas, kuriam esant mirties taškas niekad nebus pasiektas.</w:t>
      </w:r>
    </w:p>
    <w:p w:rsidR="00A621B7" w:rsidRPr="00A621B7" w:rsidRDefault="00A621B7" w:rsidP="00A621B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A621B7">
        <w:rPr>
          <w:rFonts w:ascii="Arial" w:eastAsia="Times New Roman" w:hAnsi="Arial" w:cs="Arial"/>
          <w:sz w:val="22"/>
          <w:szCs w:val="22"/>
          <w:lang w:val="lt-LT" w:eastAsia="lt-LT"/>
        </w:rPr>
        <w:t>Taikant šį metodą yra leidžiama didesnė konkurencija dėl resursų nei prevencijos atveju.</w:t>
      </w:r>
    </w:p>
    <w:p w:rsidR="00A621B7" w:rsidRPr="00A621B7" w:rsidRDefault="00A621B7" w:rsidP="00A621B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A621B7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A621B7">
        <w:rPr>
          <w:rFonts w:ascii="Arial" w:eastAsia="Times New Roman" w:hAnsi="Arial" w:cs="Arial"/>
          <w:sz w:val="22"/>
          <w:szCs w:val="22"/>
          <w:lang w:val="lt-LT" w:eastAsia="lt-LT"/>
        </w:rPr>
        <w:t>Taikomi du būdai:</w:t>
      </w:r>
    </w:p>
    <w:p w:rsidR="00A621B7" w:rsidRPr="00A621B7" w:rsidRDefault="00A621B7" w:rsidP="00A621B7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A621B7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A621B7">
        <w:rPr>
          <w:rFonts w:ascii="Arial" w:eastAsia="Times New Roman" w:hAnsi="Arial" w:cs="Arial"/>
          <w:sz w:val="22"/>
          <w:szCs w:val="22"/>
          <w:lang w:val="lt-LT" w:eastAsia="lt-LT"/>
        </w:rPr>
        <w:t>Procesas nepradedamas, jei jo resursų užklausa gali vesti į mirties taško susidarymą.</w:t>
      </w:r>
    </w:p>
    <w:p w:rsidR="00A621B7" w:rsidRPr="00A621B7" w:rsidRDefault="00A621B7" w:rsidP="00A621B7">
      <w:pPr>
        <w:spacing w:after="0" w:line="240" w:lineRule="auto"/>
        <w:ind w:left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A621B7">
        <w:rPr>
          <w:rFonts w:ascii="Arial" w:eastAsia="Times New Roman" w:hAnsi="Arial" w:cs="Arial"/>
          <w:sz w:val="22"/>
          <w:szCs w:val="22"/>
          <w:lang w:val="lt-LT" w:eastAsia="lt-LT"/>
        </w:rPr>
        <w:lastRenderedPageBreak/>
        <w:sym w:font="Symbol" w:char="F0A8"/>
      </w:r>
      <w:r w:rsidRPr="00A621B7">
        <w:rPr>
          <w:rFonts w:ascii="Arial" w:eastAsia="Times New Roman" w:hAnsi="Arial" w:cs="Arial"/>
          <w:sz w:val="22"/>
          <w:szCs w:val="22"/>
          <w:lang w:val="lt-LT" w:eastAsia="lt-LT"/>
        </w:rPr>
        <w:t xml:space="preserve">Resursų padidinimo užklausa nevykdoma, jei toks išskyrimas 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ves prie mirties taško </w:t>
      </w:r>
      <w:r w:rsidRPr="00A621B7">
        <w:rPr>
          <w:rFonts w:ascii="Arial" w:eastAsia="Times New Roman" w:hAnsi="Arial" w:cs="Arial"/>
          <w:sz w:val="22"/>
          <w:szCs w:val="22"/>
          <w:lang w:val="lt-LT" w:eastAsia="lt-LT"/>
        </w:rPr>
        <w:t>susidarymo.</w:t>
      </w:r>
    </w:p>
    <w:p w:rsidR="00A621B7" w:rsidRPr="00A621B7" w:rsidRDefault="00A621B7" w:rsidP="00A621B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A621B7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A621B7">
        <w:rPr>
          <w:rFonts w:ascii="Arial" w:eastAsia="Times New Roman" w:hAnsi="Arial" w:cs="Arial"/>
          <w:sz w:val="22"/>
          <w:szCs w:val="22"/>
          <w:lang w:val="lt-LT" w:eastAsia="lt-LT"/>
        </w:rPr>
        <w:t>Abiem šiais atvejais iš anksto turi būti nusakomi maksimalūs proceso poreikiai resursams.</w:t>
      </w:r>
    </w:p>
    <w:p w:rsidR="00A621B7" w:rsidRDefault="00A621B7" w:rsidP="00A621B7">
      <w:pPr>
        <w:pStyle w:val="Heading2"/>
      </w:pPr>
      <w:proofErr w:type="spellStart"/>
      <w:r>
        <w:t>Bankininko</w:t>
      </w:r>
      <w:proofErr w:type="spellEnd"/>
      <w:r>
        <w:t xml:space="preserve"> </w:t>
      </w:r>
      <w:proofErr w:type="spellStart"/>
      <w:r>
        <w:t>algoritmas</w:t>
      </w:r>
      <w:proofErr w:type="spellEnd"/>
      <w:r>
        <w:t xml:space="preserve">, </w:t>
      </w:r>
      <w:proofErr w:type="spellStart"/>
      <w:proofErr w:type="gramStart"/>
      <w:r>
        <w:t>jo</w:t>
      </w:r>
      <w:proofErr w:type="spellEnd"/>
      <w:proofErr w:type="gramEnd"/>
      <w:r>
        <w:t xml:space="preserve"> </w:t>
      </w:r>
      <w:proofErr w:type="spellStart"/>
      <w:r>
        <w:t>taikymo</w:t>
      </w:r>
      <w:proofErr w:type="spellEnd"/>
      <w:r>
        <w:t xml:space="preserve"> </w:t>
      </w:r>
      <w:proofErr w:type="spellStart"/>
      <w:r>
        <w:t>pavyzdys</w:t>
      </w:r>
      <w:proofErr w:type="spellEnd"/>
      <w:r>
        <w:t>.</w:t>
      </w:r>
    </w:p>
    <w:p w:rsidR="00121419" w:rsidRPr="00121419" w:rsidRDefault="00121419" w:rsidP="00121419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Bet kuriuo momentu sistemos būvis gali būti apibrėžiamas R(i), C(j,i) reikšmėmis, kur i žymi R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resurso tipą, o j procesą.</w:t>
      </w:r>
    </w:p>
    <w:p w:rsidR="00121419" w:rsidRPr="00121419" w:rsidRDefault="00121419" w:rsidP="00121419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Matricos A elementas A(j,i) parodo, koks i–tojo resurso kiekis jau yra skirtas j-tajam procesui. (visoms j,i reikšmėms).</w:t>
      </w:r>
    </w:p>
    <w:p w:rsidR="00121419" w:rsidRPr="00121419" w:rsidRDefault="00121419" w:rsidP="00121419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Sumarinis esamas laisvas i–tojo resurso kiekis yra nusakomas vektoriaus V(i)-tąja komponente:</w:t>
      </w:r>
    </w:p>
    <w:p w:rsidR="00121419" w:rsidRDefault="00121419" w:rsidP="00121419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Matricos N elementai N(j,i) nusako, kiek i-to resurso reikia tam, kad j-tasis procesas galėtų baigti įvykdyti savo užduotį.</w:t>
      </w:r>
    </w:p>
    <w:p w:rsidR="00121419" w:rsidRDefault="00121419" w:rsidP="00121419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</w:p>
    <w:p w:rsidR="00121419" w:rsidRPr="00121419" w:rsidRDefault="00121419" w:rsidP="00121419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21419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Sprendžiant, ar gali būti patenkinama proceso užklausa resursui, bankininko algoritmas testuoja, ar užklausos patenkinimo rezultate sistemos būvis gausis saugus.</w:t>
      </w:r>
    </w:p>
    <w:p w:rsidR="00121419" w:rsidRPr="00121419" w:rsidRDefault="00121419" w:rsidP="00121419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>J</w:t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ei skyrus resursą procesui rezultate gausis saugus būvis, tai užklausa yra tenkinama,</w:t>
      </w:r>
    </w:p>
    <w:p w:rsidR="00121419" w:rsidRPr="00121419" w:rsidRDefault="00121419" w:rsidP="00121419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priešingu atveju ji nėra tenkinama.</w:t>
      </w:r>
    </w:p>
    <w:p w:rsidR="00121419" w:rsidRPr="00121419" w:rsidRDefault="00121419" w:rsidP="00121419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21419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Būvis yra laikomas saugiu,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>jei galima sudaryti tokią procesų seką {P1...Pn},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121419">
        <w:rPr>
          <w:rFonts w:ascii="Arial" w:eastAsia="Times New Roman" w:hAnsi="Arial" w:cs="Arial"/>
          <w:sz w:val="22"/>
          <w:szCs w:val="22"/>
          <w:lang w:val="lt-LT" w:eastAsia="lt-LT"/>
        </w:rPr>
        <w:t xml:space="preserve">kuriai esant bus galima kiekvienam iš sekoje esančių procesų priskirti visus to proceso įvykdymui reikalingus resursus. Esant saugiam būviui visada visi procesai bus pilnai įvykdyti. </w:t>
      </w:r>
    </w:p>
    <w:p w:rsidR="007C51B5" w:rsidRDefault="007C51B5" w:rsidP="007C51B5">
      <w:pPr>
        <w:spacing w:after="0" w:line="240" w:lineRule="auto"/>
        <w:rPr>
          <w:rFonts w:ascii="Arial" w:eastAsia="Times New Roman" w:hAnsi="Arial" w:cs="Arial"/>
          <w:b/>
          <w:sz w:val="22"/>
          <w:szCs w:val="22"/>
          <w:lang w:val="lt-LT" w:eastAsia="lt-LT"/>
        </w:rPr>
      </w:pPr>
    </w:p>
    <w:p w:rsidR="00121419" w:rsidRPr="007C51B5" w:rsidRDefault="007C51B5" w:rsidP="007C51B5">
      <w:pPr>
        <w:spacing w:after="0" w:line="240" w:lineRule="auto"/>
        <w:rPr>
          <w:rFonts w:ascii="Arial" w:eastAsia="Times New Roman" w:hAnsi="Arial" w:cs="Arial"/>
          <w:b/>
          <w:sz w:val="22"/>
          <w:szCs w:val="22"/>
          <w:lang w:val="lt-LT" w:eastAsia="lt-LT"/>
        </w:rPr>
      </w:pPr>
      <w:r w:rsidRPr="007C51B5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7C51B5">
        <w:rPr>
          <w:rFonts w:ascii="Arial" w:eastAsia="Times New Roman" w:hAnsi="Arial" w:cs="Arial"/>
          <w:sz w:val="22"/>
          <w:szCs w:val="22"/>
          <w:lang w:val="lt-LT" w:eastAsia="lt-LT"/>
        </w:rPr>
        <w:t>Lai Q(j,i)</w:t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7C51B5">
        <w:rPr>
          <w:rFonts w:ascii="Arial" w:eastAsia="Times New Roman" w:hAnsi="Arial" w:cs="Arial"/>
          <w:sz w:val="22"/>
          <w:szCs w:val="22"/>
          <w:lang w:val="lt-LT" w:eastAsia="lt-LT"/>
        </w:rPr>
        <w:t>tai i–tojo</w:t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7C51B5">
        <w:rPr>
          <w:rFonts w:ascii="Arial" w:eastAsia="Times New Roman" w:hAnsi="Arial" w:cs="Arial"/>
          <w:sz w:val="22"/>
          <w:szCs w:val="22"/>
          <w:lang w:val="lt-LT" w:eastAsia="lt-LT"/>
        </w:rPr>
        <w:t>resurso kiekis, kurio tam tikru momentu užsiprašo j-tasis</w:t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7C51B5">
        <w:rPr>
          <w:rFonts w:ascii="Arial" w:eastAsia="Times New Roman" w:hAnsi="Arial" w:cs="Arial"/>
          <w:sz w:val="22"/>
          <w:szCs w:val="22"/>
          <w:lang w:val="lt-LT" w:eastAsia="lt-LT"/>
        </w:rPr>
        <w:t xml:space="preserve">procesas. </w:t>
      </w:r>
    </w:p>
    <w:p w:rsidR="001B7951" w:rsidRPr="001B7951" w:rsidRDefault="001B7951" w:rsidP="001B7951">
      <w:pPr>
        <w:pStyle w:val="Heading3"/>
        <w:rPr>
          <w:lang w:val="lt-LT" w:eastAsia="lt-LT"/>
        </w:rPr>
      </w:pPr>
      <w:r w:rsidRPr="001B7951">
        <w:rPr>
          <w:lang w:val="lt-LT" w:eastAsia="lt-LT"/>
        </w:rPr>
        <w:t>Algoritmo žingsniai</w:t>
      </w:r>
      <w:r w:rsidRPr="001B7951">
        <w:rPr>
          <w:sz w:val="35"/>
          <w:szCs w:val="35"/>
          <w:lang w:val="lt-LT" w:eastAsia="lt-LT"/>
        </w:rPr>
        <w:t>:</w:t>
      </w:r>
    </w:p>
    <w:p w:rsidR="001B7951" w:rsidRPr="001B7951" w:rsidRDefault="001B7951" w:rsidP="001B7951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Jei Q(j,i)&lt;=N(j,i) visiems i, tai einama prie sekančio žingsnio, priešingu atveju gaunama klaidos sąlyga (j-tojo proceso resursų pareikalavimas viršytas).</w:t>
      </w:r>
    </w:p>
    <w:p w:rsidR="001B7951" w:rsidRPr="001B7951" w:rsidRDefault="001B7951" w:rsidP="001B7951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Jei Q(j,i)&lt;=V(i) visiems i tai eiti prie sekančio žingsnio, priešingu atveju laukti, nes esamų laisvų resursų kol kas nepakanka.</w:t>
      </w:r>
    </w:p>
    <w:p w:rsidR="001B7951" w:rsidRPr="001B7951" w:rsidRDefault="001B7951" w:rsidP="001B7951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Pretenduojama į tai, kad resurso poreikiai bus tenkinami ir nustatomas naujas resurso išskyrimo būvis:</w:t>
      </w:r>
    </w:p>
    <w:p w:rsidR="001B7951" w:rsidRPr="001B7951" w:rsidRDefault="001B7951" w:rsidP="001B7951">
      <w:pPr>
        <w:spacing w:after="0" w:line="240" w:lineRule="auto"/>
        <w:ind w:left="708" w:firstLine="708"/>
        <w:rPr>
          <w:rFonts w:ascii="Arial" w:eastAsia="Times New Roman" w:hAnsi="Arial" w:cs="Arial"/>
          <w:b/>
          <w:sz w:val="22"/>
          <w:szCs w:val="22"/>
          <w:lang w:val="lt-LT" w:eastAsia="lt-LT"/>
        </w:rPr>
      </w:pP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V(i)=V(i) -</w:t>
      </w: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Q(j,i)</w:t>
      </w: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visiems i</w:t>
      </w:r>
    </w:p>
    <w:p w:rsidR="001B7951" w:rsidRPr="001B7951" w:rsidRDefault="001B7951" w:rsidP="001B7951">
      <w:pPr>
        <w:spacing w:after="0" w:line="240" w:lineRule="auto"/>
        <w:ind w:left="708" w:firstLine="708"/>
        <w:rPr>
          <w:rFonts w:ascii="Arial" w:eastAsia="Times New Roman" w:hAnsi="Arial" w:cs="Arial"/>
          <w:b/>
          <w:sz w:val="22"/>
          <w:szCs w:val="22"/>
          <w:lang w:val="lt-LT" w:eastAsia="lt-LT"/>
        </w:rPr>
      </w:pP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A(j,i)=A(j,i)+Q(j,i)</w:t>
      </w: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visiems i</w:t>
      </w:r>
    </w:p>
    <w:p w:rsidR="001B7951" w:rsidRPr="001B7951" w:rsidRDefault="001B7951" w:rsidP="001B7951">
      <w:pPr>
        <w:spacing w:after="0" w:line="240" w:lineRule="auto"/>
        <w:ind w:left="708" w:firstLine="708"/>
        <w:rPr>
          <w:rFonts w:ascii="Arial" w:eastAsia="Times New Roman" w:hAnsi="Arial" w:cs="Arial"/>
          <w:b/>
          <w:sz w:val="22"/>
          <w:szCs w:val="22"/>
          <w:lang w:val="lt-LT" w:eastAsia="lt-LT"/>
        </w:rPr>
      </w:pP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N(j,i)=N(j,i)</w:t>
      </w: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-</w:t>
      </w: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Q(j,i)</w:t>
      </w:r>
      <w:r w:rsidRPr="001B7951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>visiems i</w:t>
      </w:r>
    </w:p>
    <w:p w:rsidR="001B7951" w:rsidRDefault="001B7951" w:rsidP="001B7951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1B7951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Jei šio priskyrimo rezultate būvis gaunasi saugus, tai iš tikrųjų yra  įvykdomas resurso Q(j,i) išskyrimas procesui j. Priešingu atveju j procesas turės laukti resurso Q(j,i) išskyrimo ir išsaugomas senas būvis.</w:t>
      </w:r>
    </w:p>
    <w:p w:rsidR="0044665E" w:rsidRDefault="0044665E" w:rsidP="0044665E">
      <w:pPr>
        <w:pStyle w:val="Heading2"/>
      </w:pPr>
      <w:proofErr w:type="spellStart"/>
      <w:r>
        <w:lastRenderedPageBreak/>
        <w:t>Saugaus</w:t>
      </w:r>
      <w:proofErr w:type="spellEnd"/>
      <w:r>
        <w:t xml:space="preserve"> </w:t>
      </w:r>
      <w:proofErr w:type="spellStart"/>
      <w:r>
        <w:t>būvio</w:t>
      </w:r>
      <w:proofErr w:type="spellEnd"/>
      <w:r>
        <w:t xml:space="preserve"> </w:t>
      </w:r>
      <w:proofErr w:type="spellStart"/>
      <w:r>
        <w:t>nustatymo</w:t>
      </w:r>
      <w:proofErr w:type="spellEnd"/>
      <w:r>
        <w:t xml:space="preserve"> </w:t>
      </w:r>
      <w:proofErr w:type="spellStart"/>
      <w:r>
        <w:t>algoritmas</w:t>
      </w:r>
      <w:proofErr w:type="spellEnd"/>
      <w:r>
        <w:t xml:space="preserve">, </w:t>
      </w:r>
      <w:proofErr w:type="spellStart"/>
      <w:proofErr w:type="gramStart"/>
      <w:r>
        <w:t>jo</w:t>
      </w:r>
      <w:proofErr w:type="spellEnd"/>
      <w:proofErr w:type="gramEnd"/>
      <w:r>
        <w:t xml:space="preserve"> </w:t>
      </w:r>
      <w:proofErr w:type="spellStart"/>
      <w:r>
        <w:t>taikymo</w:t>
      </w:r>
      <w:proofErr w:type="spellEnd"/>
      <w:r>
        <w:t xml:space="preserve"> </w:t>
      </w:r>
      <w:proofErr w:type="spellStart"/>
      <w:r>
        <w:t>pavyzdys</w:t>
      </w:r>
      <w:proofErr w:type="spellEnd"/>
    </w:p>
    <w:p w:rsidR="0044665E" w:rsidRDefault="0044665E" w:rsidP="0044665E">
      <w:r>
        <w:rPr>
          <w:noProof/>
          <w:lang w:val="lt-LT" w:eastAsia="lt-LT"/>
        </w:rPr>
        <w:drawing>
          <wp:inline distT="0" distB="0" distL="0" distR="0" wp14:anchorId="623BA9F2" wp14:editId="34185768">
            <wp:extent cx="4486275" cy="3105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5E" w:rsidRDefault="0044665E" w:rsidP="0044665E">
      <w:pPr>
        <w:pStyle w:val="Heading2"/>
      </w:pPr>
      <w:proofErr w:type="spellStart"/>
      <w:r>
        <w:t>Mirties</w:t>
      </w:r>
      <w:proofErr w:type="spellEnd"/>
      <w:r>
        <w:t xml:space="preserve"> </w:t>
      </w:r>
      <w:proofErr w:type="spellStart"/>
      <w:r>
        <w:t>taško</w:t>
      </w:r>
      <w:proofErr w:type="spellEnd"/>
      <w:r>
        <w:t xml:space="preserve"> </w:t>
      </w:r>
      <w:proofErr w:type="spellStart"/>
      <w:r>
        <w:t>nustatymo</w:t>
      </w:r>
      <w:proofErr w:type="spellEnd"/>
      <w:r>
        <w:t xml:space="preserve"> </w:t>
      </w:r>
      <w:proofErr w:type="spellStart"/>
      <w:r>
        <w:t>algoritmas</w:t>
      </w:r>
      <w:proofErr w:type="spellEnd"/>
      <w:r>
        <w:t xml:space="preserve">, </w:t>
      </w:r>
      <w:proofErr w:type="spellStart"/>
      <w:proofErr w:type="gramStart"/>
      <w:r>
        <w:t>jo</w:t>
      </w:r>
      <w:proofErr w:type="spellEnd"/>
      <w:proofErr w:type="gramEnd"/>
      <w:r>
        <w:t xml:space="preserve"> </w:t>
      </w:r>
      <w:proofErr w:type="spellStart"/>
      <w:r>
        <w:t>taikymo</w:t>
      </w:r>
      <w:proofErr w:type="spellEnd"/>
      <w:r>
        <w:t xml:space="preserve"> </w:t>
      </w:r>
      <w:proofErr w:type="spellStart"/>
      <w:r>
        <w:t>pavyzdys</w:t>
      </w:r>
      <w:proofErr w:type="spellEnd"/>
    </w:p>
    <w:p w:rsidR="0044665E" w:rsidRPr="0044665E" w:rsidRDefault="00386033" w:rsidP="0044665E">
      <w:pPr>
        <w:spacing w:after="0" w:line="240" w:lineRule="auto"/>
        <w:rPr>
          <w:rFonts w:ascii="Arial" w:eastAsia="Times New Roman" w:hAnsi="Arial" w:cs="Arial"/>
          <w:b/>
          <w:sz w:val="22"/>
          <w:szCs w:val="22"/>
          <w:lang w:val="lt-LT" w:eastAsia="lt-LT"/>
        </w:rPr>
      </w:pPr>
      <w:r w:rsidRPr="0044665E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="0044665E" w:rsidRPr="0044665E">
        <w:rPr>
          <w:rFonts w:ascii="Arial" w:eastAsia="Times New Roman" w:hAnsi="Arial" w:cs="Arial"/>
          <w:sz w:val="22"/>
          <w:szCs w:val="22"/>
          <w:lang w:val="lt-LT" w:eastAsia="lt-LT"/>
        </w:rPr>
        <w:t>Šiuo atveju procesų užklausos resursams visad yra tenkinamos</w:t>
      </w:r>
      <w:r w:rsidR="0044665E">
        <w:rPr>
          <w:rFonts w:ascii="Arial" w:eastAsia="Times New Roman" w:hAnsi="Arial" w:cs="Arial"/>
          <w:sz w:val="22"/>
          <w:szCs w:val="22"/>
          <w:lang w:val="lt-LT" w:eastAsia="lt-LT"/>
        </w:rPr>
        <w:t xml:space="preserve">. </w:t>
      </w:r>
      <w:r w:rsidR="0044665E" w:rsidRPr="0044665E">
        <w:rPr>
          <w:rFonts w:ascii="Arial" w:eastAsia="Times New Roman" w:hAnsi="Arial" w:cs="Arial"/>
          <w:sz w:val="22"/>
          <w:szCs w:val="22"/>
          <w:lang w:val="lt-LT" w:eastAsia="lt-LT"/>
        </w:rPr>
        <w:t>Operacinei sistemai tokiu atveju reikia:</w:t>
      </w:r>
    </w:p>
    <w:p w:rsidR="0044665E" w:rsidRPr="0044665E" w:rsidRDefault="0044665E" w:rsidP="0044665E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44665E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44665E">
        <w:rPr>
          <w:rFonts w:ascii="Arial" w:eastAsia="Times New Roman" w:hAnsi="Arial" w:cs="Arial"/>
          <w:sz w:val="22"/>
          <w:szCs w:val="22"/>
          <w:lang w:val="lt-LT" w:eastAsia="lt-LT"/>
        </w:rPr>
        <w:t>algoritmo patikrinimui, ar nėra susidaręs mirties taškas.</w:t>
      </w:r>
    </w:p>
    <w:p w:rsidR="0044665E" w:rsidRPr="0044665E" w:rsidRDefault="0044665E" w:rsidP="0044665E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44665E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44665E">
        <w:rPr>
          <w:rFonts w:ascii="Arial" w:eastAsia="Times New Roman" w:hAnsi="Arial" w:cs="Arial"/>
          <w:sz w:val="22"/>
          <w:szCs w:val="22"/>
          <w:lang w:val="lt-LT" w:eastAsia="lt-LT"/>
        </w:rPr>
        <w:t>algoritmo, kuris nusakytų, kaip išeiti iš šio mirties taško.</w:t>
      </w:r>
    </w:p>
    <w:p w:rsidR="0044665E" w:rsidRDefault="0044665E" w:rsidP="0044665E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44665E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44665E">
        <w:rPr>
          <w:rFonts w:ascii="Arial" w:eastAsia="Times New Roman" w:hAnsi="Arial" w:cs="Arial"/>
          <w:sz w:val="22"/>
          <w:szCs w:val="22"/>
          <w:lang w:val="lt-LT" w:eastAsia="lt-LT"/>
        </w:rPr>
        <w:t>Tikrinimas, ar yra susidaręs mirties taškas gali būti atliekamas kartu su kiekviena užklausa resursams. Aišku, toks dažnas tikrinimas vartos daug CPU laiko.</w:t>
      </w:r>
    </w:p>
    <w:p w:rsidR="00386033" w:rsidRDefault="00386033" w:rsidP="0044665E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Naudosime tas pačias matricas bei vektorius kaip ir resursų priskyrimo  algoritme.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Bus atžymimi visi procesai, kurie nėra įėję į mirties taško situaciją.  Pradžioje visi procesai yra nepažymėti.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Atliekama: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Atžymimas kiekvienas j-tas procesas, kuriam išskirtas resursų kiekis  A(j,i)=0, kiekvienam i-tajam resurso tipui (kadangi šie procesai nėra  mirties taške).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Nustatomas darbinis vektorius W(i)=V(i), visoms i reikšmėms.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Kartojama: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Randamas nepažymėtas procesas j, kuriam Q(j,i)&lt;=W(i) visoms reikšmėms. Sustojama, jei tokio j proceso nėra.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Jei toks j procesas yra: j-tasis procesas pažymimas ir nustatoma  W(i)=W(i)+A(j,i), visoms i.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Grįžtama į kartojimą.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Gale: kiekvienas nepažymėtas procesas yra mirties taške.</w:t>
      </w:r>
    </w:p>
    <w:p w:rsidR="00386033" w:rsidRPr="00386033" w:rsidRDefault="00386033" w:rsidP="0044665E">
      <w:pPr>
        <w:spacing w:after="0" w:line="240" w:lineRule="auto"/>
        <w:rPr>
          <w:rFonts w:ascii="Arial" w:eastAsia="Times New Roman" w:hAnsi="Arial" w:cs="Arial"/>
          <w:b/>
          <w:sz w:val="22"/>
          <w:szCs w:val="22"/>
          <w:lang w:val="lt-LT" w:eastAsia="lt-LT"/>
        </w:rPr>
      </w:pPr>
    </w:p>
    <w:p w:rsidR="0044665E" w:rsidRDefault="0044665E" w:rsidP="0044665E">
      <w:pPr>
        <w:pStyle w:val="Heading2"/>
      </w:pPr>
      <w:proofErr w:type="spellStart"/>
      <w:r>
        <w:t>Išėjimas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</w:t>
      </w:r>
      <w:proofErr w:type="spellStart"/>
      <w:r>
        <w:t>mirties</w:t>
      </w:r>
      <w:proofErr w:type="spellEnd"/>
      <w:r>
        <w:t xml:space="preserve"> </w:t>
      </w:r>
      <w:proofErr w:type="spellStart"/>
      <w:r>
        <w:t>taško</w:t>
      </w:r>
      <w:proofErr w:type="spellEnd"/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>Aptikus susidariusį mirties tašką žudomas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procesas, esantis mirties taško situacijoje. 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>Panaudojamas procesų suspendavimo/atnaujinimo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>mechanizmas</w:t>
      </w:r>
    </w:p>
    <w:p w:rsidR="00386033" w:rsidRPr="00386033" w:rsidRDefault="00386033" w:rsidP="00386033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>Pavyzdžiui, procesai iškeliami į swap sritį</w:t>
      </w:r>
    </w:p>
    <w:p w:rsidR="00386033" w:rsidRPr="00386033" w:rsidRDefault="00386033" w:rsidP="0038603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>Procesų vykdymas grąžinamas atgal</w:t>
      </w:r>
    </w:p>
    <w:p w:rsidR="00386033" w:rsidRPr="00386033" w:rsidRDefault="00386033" w:rsidP="00386033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lastRenderedPageBreak/>
        <w:sym w:font="Symbol" w:char="F0A8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>Reikia išsaugoti tam tikrų kontrolinių taškų kontekstą</w:t>
      </w:r>
    </w:p>
    <w:p w:rsidR="00386033" w:rsidRPr="00386033" w:rsidRDefault="00386033" w:rsidP="00386033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386033">
        <w:rPr>
          <w:rFonts w:ascii="Arial" w:eastAsia="Times New Roman" w:hAnsi="Arial" w:cs="Arial"/>
          <w:sz w:val="22"/>
          <w:szCs w:val="22"/>
          <w:lang w:val="lt-LT" w:eastAsia="lt-LT"/>
        </w:rPr>
        <w:t>Neprarandamas su procesu atliktas darbas</w:t>
      </w:r>
    </w:p>
    <w:p w:rsidR="00386033" w:rsidRDefault="002E1175" w:rsidP="002E1175">
      <w:pPr>
        <w:pStyle w:val="Heading1"/>
      </w:pPr>
      <w:proofErr w:type="spellStart"/>
      <w:r>
        <w:t>Atminties</w:t>
      </w:r>
      <w:proofErr w:type="spellEnd"/>
      <w:r>
        <w:t xml:space="preserve"> </w:t>
      </w:r>
      <w:proofErr w:type="spellStart"/>
      <w:r>
        <w:t>hierarchija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charakteristikos</w:t>
      </w:r>
      <w:proofErr w:type="spellEnd"/>
    </w:p>
    <w:p w:rsidR="009216F6" w:rsidRPr="009216F6" w:rsidRDefault="009216F6" w:rsidP="009216F6">
      <w:r>
        <w:rPr>
          <w:noProof/>
          <w:lang w:val="lt-LT" w:eastAsia="lt-LT"/>
        </w:rPr>
        <w:drawing>
          <wp:inline distT="0" distB="0" distL="0" distR="0" wp14:anchorId="4EE84A76" wp14:editId="407D68C2">
            <wp:extent cx="5943600" cy="236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75" w:rsidRDefault="002E1175" w:rsidP="002E1175">
      <w:pPr>
        <w:rPr>
          <w:rStyle w:val="Heading2Char"/>
        </w:rPr>
      </w:pPr>
      <w:proofErr w:type="spellStart"/>
      <w:r w:rsidRPr="002E1175">
        <w:rPr>
          <w:rStyle w:val="Heading2Char"/>
        </w:rPr>
        <w:t>Reikalavimai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pagrindinės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atmintinės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valdymui</w:t>
      </w:r>
      <w:proofErr w:type="spellEnd"/>
      <w:r w:rsidRPr="002E1175">
        <w:rPr>
          <w:rStyle w:val="Heading2Char"/>
        </w:rPr>
        <w:t xml:space="preserve">. </w:t>
      </w:r>
      <w:proofErr w:type="spellStart"/>
      <w:r w:rsidRPr="002E1175">
        <w:rPr>
          <w:rStyle w:val="Heading2Char"/>
        </w:rPr>
        <w:t>Pagrindinės</w:t>
      </w:r>
      <w:proofErr w:type="spellEnd"/>
      <w:r w:rsidRPr="002E1175">
        <w:rPr>
          <w:rStyle w:val="Heading2Char"/>
        </w:rPr>
        <w:t xml:space="preserve"> AV </w:t>
      </w:r>
      <w:proofErr w:type="spellStart"/>
      <w:r w:rsidRPr="002E1175">
        <w:rPr>
          <w:rStyle w:val="Heading2Char"/>
        </w:rPr>
        <w:t>sąvokos</w:t>
      </w:r>
      <w:proofErr w:type="spellEnd"/>
    </w:p>
    <w:p w:rsidR="009216F6" w:rsidRDefault="009216F6" w:rsidP="009216F6">
      <w:pPr>
        <w:pStyle w:val="Heading3"/>
      </w:pPr>
      <w:proofErr w:type="spellStart"/>
      <w:r>
        <w:t>Reikalavimai</w:t>
      </w:r>
      <w:proofErr w:type="spellEnd"/>
      <w:r>
        <w:t>:</w:t>
      </w:r>
    </w:p>
    <w:p w:rsidR="009216F6" w:rsidRPr="009216F6" w:rsidRDefault="009216F6" w:rsidP="009216F6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9216F6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9216F6">
        <w:rPr>
          <w:rFonts w:ascii="Arial" w:eastAsia="Times New Roman" w:hAnsi="Arial" w:cs="Arial"/>
          <w:sz w:val="22"/>
          <w:szCs w:val="22"/>
          <w:lang w:val="lt-LT" w:eastAsia="lt-LT"/>
        </w:rPr>
        <w:t>Patalpinimo vietos pakeitimo galimybė</w:t>
      </w:r>
    </w:p>
    <w:p w:rsidR="009216F6" w:rsidRPr="009216F6" w:rsidRDefault="009216F6" w:rsidP="009216F6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9216F6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9216F6">
        <w:rPr>
          <w:rFonts w:ascii="Arial" w:eastAsia="Times New Roman" w:hAnsi="Arial" w:cs="Arial"/>
          <w:sz w:val="22"/>
          <w:szCs w:val="22"/>
          <w:lang w:val="lt-LT" w:eastAsia="lt-LT"/>
        </w:rPr>
        <w:t>Apsauga</w:t>
      </w:r>
    </w:p>
    <w:p w:rsidR="009216F6" w:rsidRPr="009216F6" w:rsidRDefault="00145627" w:rsidP="009216F6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>
        <w:rPr>
          <w:noProof/>
          <w:lang w:val="lt-LT" w:eastAsia="lt-LT"/>
        </w:rPr>
        <w:drawing>
          <wp:anchor distT="0" distB="0" distL="114300" distR="114300" simplePos="0" relativeHeight="251658240" behindDoc="0" locked="0" layoutInCell="1" allowOverlap="1" wp14:anchorId="0F495F48" wp14:editId="0CD91132">
            <wp:simplePos x="0" y="0"/>
            <wp:positionH relativeFrom="margin">
              <wp:align>right</wp:align>
            </wp:positionH>
            <wp:positionV relativeFrom="paragraph">
              <wp:posOffset>10293</wp:posOffset>
            </wp:positionV>
            <wp:extent cx="756920" cy="131826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6F6" w:rsidRPr="009216F6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="009216F6"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="009216F6" w:rsidRPr="009216F6">
        <w:rPr>
          <w:rFonts w:ascii="Arial" w:eastAsia="Times New Roman" w:hAnsi="Arial" w:cs="Arial"/>
          <w:sz w:val="22"/>
          <w:szCs w:val="22"/>
          <w:lang w:val="lt-LT" w:eastAsia="lt-LT"/>
        </w:rPr>
        <w:t>Dalinimasis</w:t>
      </w:r>
    </w:p>
    <w:p w:rsidR="009216F6" w:rsidRPr="009216F6" w:rsidRDefault="009216F6" w:rsidP="009216F6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9216F6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9216F6">
        <w:rPr>
          <w:rFonts w:ascii="Arial" w:eastAsia="Times New Roman" w:hAnsi="Arial" w:cs="Arial"/>
          <w:sz w:val="22"/>
          <w:szCs w:val="22"/>
          <w:lang w:val="lt-LT" w:eastAsia="lt-LT"/>
        </w:rPr>
        <w:t>Loginė organizacija</w:t>
      </w:r>
    </w:p>
    <w:p w:rsidR="009216F6" w:rsidRDefault="009216F6" w:rsidP="009216F6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9216F6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9216F6">
        <w:rPr>
          <w:rFonts w:ascii="Arial" w:eastAsia="Times New Roman" w:hAnsi="Arial" w:cs="Arial"/>
          <w:sz w:val="22"/>
          <w:szCs w:val="22"/>
          <w:lang w:val="lt-LT" w:eastAsia="lt-LT"/>
        </w:rPr>
        <w:t>Fizinė organizacija</w:t>
      </w:r>
    </w:p>
    <w:p w:rsidR="009216F6" w:rsidRDefault="009216F6" w:rsidP="009216F6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</w:p>
    <w:p w:rsidR="009216F6" w:rsidRDefault="009216F6" w:rsidP="009216F6">
      <w:pPr>
        <w:pStyle w:val="Heading3"/>
        <w:rPr>
          <w:lang w:val="lt-LT" w:eastAsia="lt-LT"/>
        </w:rPr>
      </w:pPr>
      <w:r>
        <w:rPr>
          <w:lang w:val="lt-LT" w:eastAsia="lt-LT"/>
        </w:rPr>
        <w:t>AV sąvokos:</w:t>
      </w:r>
    </w:p>
    <w:p w:rsidR="00145627" w:rsidRDefault="009216F6" w:rsidP="002E1175">
      <w:pPr>
        <w:rPr>
          <w:noProof/>
          <w:lang w:val="lt-LT" w:eastAsia="lt-LT"/>
        </w:rPr>
      </w:pPr>
      <w:r w:rsidRPr="009216F6">
        <w:rPr>
          <w:b/>
        </w:rPr>
        <w:sym w:font="Symbol" w:char="F06E"/>
      </w:r>
      <w:r>
        <w:rPr>
          <w:b/>
        </w:rPr>
        <w:t xml:space="preserve"> </w:t>
      </w:r>
      <w:r w:rsidRPr="009216F6">
        <w:rPr>
          <w:rFonts w:ascii="Arial" w:eastAsia="Times New Roman" w:hAnsi="Arial" w:cs="Arial"/>
          <w:sz w:val="22"/>
          <w:szCs w:val="22"/>
          <w:lang w:val="lt-LT" w:eastAsia="lt-LT"/>
        </w:rPr>
        <w:t>Adresų sritys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>. Fizinė sritis – techninės įrangos palaikoma adresų sritis. Nuo 0 iki MaxSys</w:t>
      </w:r>
      <w:r w:rsidR="00145627">
        <w:rPr>
          <w:rFonts w:ascii="Arial" w:eastAsia="Times New Roman" w:hAnsi="Arial" w:cs="Arial"/>
          <w:sz w:val="22"/>
          <w:szCs w:val="22"/>
          <w:lang w:val="lt-LT" w:eastAsia="lt-LT"/>
        </w:rPr>
        <w:t>. Loginė virtuali adresų sritis – procesui matoma atmintinės sritis nuo 0 iki MaxProg.</w:t>
      </w:r>
      <w:r w:rsidR="00145627" w:rsidRPr="00145627">
        <w:rPr>
          <w:noProof/>
          <w:lang w:val="lt-LT" w:eastAsia="lt-LT"/>
        </w:rPr>
        <w:t xml:space="preserve"> </w:t>
      </w:r>
    </w:p>
    <w:p w:rsidR="00145627" w:rsidRDefault="00145627" w:rsidP="00145627">
      <w:pPr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9216F6">
        <w:rPr>
          <w:b/>
        </w:rPr>
        <w:sym w:font="Symbol" w:char="F06E"/>
      </w:r>
      <w:r>
        <w:rPr>
          <w:b/>
        </w:rPr>
        <w:t xml:space="preserve"> </w:t>
      </w:r>
      <w:r w:rsidRPr="00145627">
        <w:rPr>
          <w:rFonts w:ascii="Arial" w:hAnsi="Arial" w:cs="Arial"/>
          <w:b/>
          <w:sz w:val="22"/>
          <w:szCs w:val="22"/>
        </w:rPr>
        <w:t>L</w:t>
      </w:r>
      <w:r w:rsidRPr="00145627">
        <w:rPr>
          <w:rFonts w:ascii="Arial" w:eastAsia="Times New Roman" w:hAnsi="Arial" w:cs="Arial"/>
          <w:sz w:val="22"/>
          <w:szCs w:val="22"/>
          <w:lang w:val="lt-LT" w:eastAsia="lt-LT"/>
        </w:rPr>
        <w:t>oginių adresų sritį apibrėžiantys registrai</w:t>
      </w:r>
      <w:r>
        <w:rPr>
          <w:noProof/>
          <w:lang w:val="lt-LT" w:eastAsia="lt-LT"/>
        </w:rPr>
        <w:drawing>
          <wp:inline distT="0" distB="0" distL="0" distR="0" wp14:anchorId="54317DA3" wp14:editId="09ADBE12">
            <wp:extent cx="4875399" cy="2317898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374" cy="23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27" w:rsidRPr="00145627" w:rsidRDefault="00145627" w:rsidP="00145627">
      <w:pPr>
        <w:spacing w:after="0" w:line="240" w:lineRule="auto"/>
        <w:rPr>
          <w:rFonts w:ascii="Arial" w:eastAsia="Times New Roman" w:hAnsi="Arial" w:cs="Arial"/>
          <w:sz w:val="41"/>
          <w:szCs w:val="41"/>
          <w:lang w:val="lt-LT" w:eastAsia="lt-LT"/>
        </w:rPr>
      </w:pPr>
      <w:r w:rsidRPr="009216F6">
        <w:rPr>
          <w:rFonts w:ascii="Arial" w:eastAsia="Times New Roman" w:hAnsi="Arial" w:cs="Arial"/>
          <w:b/>
          <w:sz w:val="22"/>
          <w:szCs w:val="22"/>
          <w:lang w:val="lt-LT" w:eastAsia="lt-LT"/>
        </w:rPr>
        <w:lastRenderedPageBreak/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145627">
        <w:rPr>
          <w:rFonts w:ascii="Arial" w:eastAsia="Times New Roman" w:hAnsi="Arial" w:cs="Arial"/>
          <w:sz w:val="22"/>
          <w:szCs w:val="22"/>
          <w:lang w:val="lt-LT" w:eastAsia="lt-LT"/>
        </w:rPr>
        <w:t>Loginių adresų formavimas</w:t>
      </w:r>
    </w:p>
    <w:p w:rsidR="00145627" w:rsidRPr="00145627" w:rsidRDefault="00145627" w:rsidP="00145627">
      <w:pPr>
        <w:rPr>
          <w:rFonts w:ascii="Arial" w:eastAsia="Times New Roman" w:hAnsi="Arial" w:cs="Arial"/>
          <w:sz w:val="22"/>
          <w:szCs w:val="22"/>
          <w:lang w:val="lt-LT" w:eastAsia="lt-LT"/>
        </w:rPr>
      </w:pPr>
      <w:r>
        <w:rPr>
          <w:noProof/>
          <w:lang w:val="lt-LT" w:eastAsia="lt-LT"/>
        </w:rPr>
        <w:drawing>
          <wp:inline distT="0" distB="0" distL="0" distR="0" wp14:anchorId="54025D64" wp14:editId="2F7A8F25">
            <wp:extent cx="5600700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75" w:rsidRPr="009216F6" w:rsidRDefault="002E1175" w:rsidP="002E1175">
      <w:pPr>
        <w:rPr>
          <w:rStyle w:val="Heading2Char"/>
          <w:rFonts w:ascii="Arial" w:eastAsia="Times New Roman" w:hAnsi="Arial" w:cs="Arial"/>
          <w:color w:val="auto"/>
          <w:sz w:val="22"/>
          <w:szCs w:val="22"/>
          <w:lang w:val="lt-LT" w:eastAsia="lt-LT"/>
        </w:rPr>
      </w:pPr>
      <w:r>
        <w:br/>
      </w:r>
      <w:proofErr w:type="spellStart"/>
      <w:r w:rsidRPr="002E1175">
        <w:rPr>
          <w:rStyle w:val="Heading2Char"/>
        </w:rPr>
        <w:t>Programos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kompiliavimo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etapai</w:t>
      </w:r>
      <w:proofErr w:type="spellEnd"/>
      <w:r w:rsidRPr="002E1175">
        <w:rPr>
          <w:rStyle w:val="Heading2Char"/>
        </w:rPr>
        <w:t xml:space="preserve">, </w:t>
      </w:r>
      <w:proofErr w:type="spellStart"/>
      <w:r w:rsidRPr="002E1175">
        <w:rPr>
          <w:rStyle w:val="Heading2Char"/>
        </w:rPr>
        <w:t>jų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paskirtis</w:t>
      </w:r>
      <w:proofErr w:type="spellEnd"/>
      <w:r w:rsidRPr="002E1175">
        <w:rPr>
          <w:rStyle w:val="Heading2Char"/>
        </w:rPr>
        <w:t xml:space="preserve">, </w:t>
      </w:r>
      <w:proofErr w:type="spellStart"/>
      <w:r w:rsidRPr="002E1175">
        <w:rPr>
          <w:rStyle w:val="Heading2Char"/>
        </w:rPr>
        <w:t>sprendžiami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uždaviniai</w:t>
      </w:r>
      <w:proofErr w:type="spellEnd"/>
    </w:p>
    <w:p w:rsidR="00145627" w:rsidRDefault="00145627" w:rsidP="002E1175">
      <w:pPr>
        <w:rPr>
          <w:rStyle w:val="Heading2Char"/>
        </w:rPr>
      </w:pPr>
      <w:r>
        <w:rPr>
          <w:noProof/>
          <w:lang w:val="lt-LT" w:eastAsia="lt-LT"/>
        </w:rPr>
        <w:drawing>
          <wp:inline distT="0" distB="0" distL="0" distR="0" wp14:anchorId="773AFC44" wp14:editId="509F744E">
            <wp:extent cx="5724525" cy="3714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27" w:rsidRDefault="00145627" w:rsidP="002E1175">
      <w:pPr>
        <w:rPr>
          <w:rStyle w:val="Heading2Char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5C63B086" wp14:editId="2E5E8705">
            <wp:extent cx="5648325" cy="3676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75" w:rsidRDefault="002E1175" w:rsidP="002E1175">
      <w:pPr>
        <w:rPr>
          <w:rStyle w:val="Heading2Char"/>
        </w:rPr>
      </w:pPr>
      <w:r>
        <w:br/>
      </w:r>
      <w:proofErr w:type="spellStart"/>
      <w:r w:rsidRPr="002E1175">
        <w:rPr>
          <w:rStyle w:val="Heading2Char"/>
        </w:rPr>
        <w:t>Adresų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transliacijos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schemos</w:t>
      </w:r>
      <w:proofErr w:type="spellEnd"/>
    </w:p>
    <w:p w:rsidR="0044536D" w:rsidRPr="0044536D" w:rsidRDefault="0044536D" w:rsidP="0044536D">
      <w:pPr>
        <w:pStyle w:val="Heading3"/>
        <w:rPr>
          <w:rStyle w:val="Heading2Char"/>
          <w:color w:val="404040" w:themeColor="text1" w:themeTint="BF"/>
          <w:sz w:val="26"/>
          <w:szCs w:val="26"/>
        </w:rPr>
      </w:pPr>
      <w:proofErr w:type="spellStart"/>
      <w:r w:rsidRPr="0044536D">
        <w:rPr>
          <w:rStyle w:val="Heading2Char"/>
          <w:color w:val="404040" w:themeColor="text1" w:themeTint="BF"/>
          <w:sz w:val="26"/>
          <w:szCs w:val="26"/>
        </w:rPr>
        <w:t>Loginio</w:t>
      </w:r>
      <w:proofErr w:type="spellEnd"/>
      <w:r w:rsidRPr="0044536D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44536D">
        <w:rPr>
          <w:rStyle w:val="Heading2Char"/>
          <w:color w:val="404040" w:themeColor="text1" w:themeTint="BF"/>
          <w:sz w:val="26"/>
          <w:szCs w:val="26"/>
        </w:rPr>
        <w:t>adreso</w:t>
      </w:r>
      <w:proofErr w:type="spellEnd"/>
      <w:r w:rsidRPr="0044536D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44536D">
        <w:rPr>
          <w:rStyle w:val="Heading2Char"/>
          <w:color w:val="404040" w:themeColor="text1" w:themeTint="BF"/>
          <w:sz w:val="26"/>
          <w:szCs w:val="26"/>
        </w:rPr>
        <w:t>transliavimas</w:t>
      </w:r>
      <w:proofErr w:type="spellEnd"/>
      <w:r w:rsidRPr="0044536D">
        <w:rPr>
          <w:rStyle w:val="Heading2Char"/>
          <w:color w:val="404040" w:themeColor="text1" w:themeTint="BF"/>
          <w:sz w:val="26"/>
          <w:szCs w:val="26"/>
        </w:rPr>
        <w:t xml:space="preserve"> į </w:t>
      </w:r>
      <w:proofErr w:type="spellStart"/>
      <w:r w:rsidRPr="0044536D">
        <w:rPr>
          <w:rStyle w:val="Heading2Char"/>
          <w:color w:val="404040" w:themeColor="text1" w:themeTint="BF"/>
          <w:sz w:val="26"/>
          <w:szCs w:val="26"/>
        </w:rPr>
        <w:t>fizinį</w:t>
      </w:r>
      <w:proofErr w:type="spellEnd"/>
    </w:p>
    <w:p w:rsidR="0044536D" w:rsidRDefault="0044536D" w:rsidP="002E1175">
      <w:pPr>
        <w:rPr>
          <w:rStyle w:val="Heading2Char"/>
        </w:rPr>
      </w:pPr>
      <w:r>
        <w:rPr>
          <w:noProof/>
          <w:lang w:val="lt-LT" w:eastAsia="lt-LT"/>
        </w:rPr>
        <w:drawing>
          <wp:inline distT="0" distB="0" distL="0" distR="0" wp14:anchorId="1B94801E" wp14:editId="4C00AEF4">
            <wp:extent cx="49720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D" w:rsidRDefault="0044536D" w:rsidP="0044536D">
      <w:pPr>
        <w:pStyle w:val="Heading3"/>
        <w:rPr>
          <w:rStyle w:val="Heading2Char"/>
          <w:color w:val="404040" w:themeColor="text1" w:themeTint="BF"/>
          <w:sz w:val="26"/>
          <w:szCs w:val="26"/>
        </w:rPr>
      </w:pPr>
      <w:proofErr w:type="spellStart"/>
      <w:r w:rsidRPr="0044536D">
        <w:rPr>
          <w:rStyle w:val="Heading2Char"/>
          <w:color w:val="404040" w:themeColor="text1" w:themeTint="BF"/>
          <w:sz w:val="26"/>
          <w:szCs w:val="26"/>
        </w:rPr>
        <w:lastRenderedPageBreak/>
        <w:t>Reliatyvaus</w:t>
      </w:r>
      <w:proofErr w:type="spellEnd"/>
      <w:r w:rsidRPr="0044536D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44536D">
        <w:rPr>
          <w:rStyle w:val="Heading2Char"/>
          <w:color w:val="404040" w:themeColor="text1" w:themeTint="BF"/>
          <w:sz w:val="26"/>
          <w:szCs w:val="26"/>
        </w:rPr>
        <w:t>adreso</w:t>
      </w:r>
      <w:proofErr w:type="spellEnd"/>
      <w:r w:rsidRPr="0044536D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44536D">
        <w:rPr>
          <w:rStyle w:val="Heading2Char"/>
          <w:color w:val="404040" w:themeColor="text1" w:themeTint="BF"/>
          <w:sz w:val="26"/>
          <w:szCs w:val="26"/>
        </w:rPr>
        <w:t>transliacija</w:t>
      </w:r>
      <w:proofErr w:type="spellEnd"/>
      <w:r w:rsidRPr="0044536D">
        <w:rPr>
          <w:rStyle w:val="Heading2Char"/>
          <w:color w:val="404040" w:themeColor="text1" w:themeTint="BF"/>
          <w:sz w:val="26"/>
          <w:szCs w:val="26"/>
        </w:rPr>
        <w:t xml:space="preserve"> į </w:t>
      </w:r>
      <w:proofErr w:type="spellStart"/>
      <w:r w:rsidRPr="0044536D">
        <w:rPr>
          <w:rStyle w:val="Heading2Char"/>
          <w:color w:val="404040" w:themeColor="text1" w:themeTint="BF"/>
          <w:sz w:val="26"/>
          <w:szCs w:val="26"/>
        </w:rPr>
        <w:t>fizinį</w:t>
      </w:r>
      <w:proofErr w:type="spellEnd"/>
      <w:r w:rsidRPr="0044536D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44536D">
        <w:rPr>
          <w:rStyle w:val="Heading2Char"/>
          <w:color w:val="404040" w:themeColor="text1" w:themeTint="BF"/>
          <w:sz w:val="26"/>
          <w:szCs w:val="26"/>
        </w:rPr>
        <w:t>adresą</w:t>
      </w:r>
      <w:proofErr w:type="spellEnd"/>
    </w:p>
    <w:p w:rsidR="0044536D" w:rsidRPr="0044536D" w:rsidRDefault="0044536D" w:rsidP="0044536D">
      <w:r>
        <w:rPr>
          <w:noProof/>
          <w:lang w:val="lt-LT" w:eastAsia="lt-LT"/>
        </w:rPr>
        <w:drawing>
          <wp:inline distT="0" distB="0" distL="0" distR="0" wp14:anchorId="31C3C8EA" wp14:editId="7809EA2C">
            <wp:extent cx="5010150" cy="3305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75" w:rsidRDefault="002E1175" w:rsidP="002E1175">
      <w:pPr>
        <w:rPr>
          <w:rStyle w:val="Heading2Char"/>
        </w:rPr>
      </w:pPr>
      <w:r>
        <w:br/>
      </w:r>
      <w:proofErr w:type="spellStart"/>
      <w:r w:rsidRPr="002E1175">
        <w:rPr>
          <w:rStyle w:val="Heading2Char"/>
        </w:rPr>
        <w:t>Rezidentinės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proceso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dalies</w:t>
      </w:r>
      <w:proofErr w:type="spellEnd"/>
      <w:r w:rsidRPr="002E1175">
        <w:rPr>
          <w:rStyle w:val="Heading2Char"/>
        </w:rPr>
        <w:t xml:space="preserve"> </w:t>
      </w:r>
      <w:proofErr w:type="spellStart"/>
      <w:r w:rsidRPr="002E1175">
        <w:rPr>
          <w:rStyle w:val="Heading2Char"/>
        </w:rPr>
        <w:t>sąvoka</w:t>
      </w:r>
      <w:proofErr w:type="spellEnd"/>
    </w:p>
    <w:p w:rsidR="006900A0" w:rsidRPr="006900A0" w:rsidRDefault="006900A0" w:rsidP="006900A0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900A0">
        <w:rPr>
          <w:rFonts w:ascii="Arial" w:eastAsia="Times New Roman" w:hAnsi="Arial" w:cs="Arial"/>
          <w:sz w:val="22"/>
          <w:szCs w:val="22"/>
          <w:lang w:val="lt-LT" w:eastAsia="lt-LT"/>
        </w:rPr>
        <w:t>Į pagrindinę atmintinę įkelta proceso dalis dar yra vadinama  rezidentine arba darbine dalimi.</w:t>
      </w:r>
    </w:p>
    <w:p w:rsidR="006900A0" w:rsidRPr="006900A0" w:rsidRDefault="006900A0" w:rsidP="006900A0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900A0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6900A0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Kodėl gi proceso vykdymui pakanka mažesnės srities nei viso proceso dydis?</w:t>
      </w:r>
    </w:p>
    <w:p w:rsidR="006900A0" w:rsidRPr="006900A0" w:rsidRDefault="006900A0" w:rsidP="006F183C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900A0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900A0">
        <w:rPr>
          <w:rFonts w:ascii="Arial" w:eastAsia="Times New Roman" w:hAnsi="Arial" w:cs="Arial"/>
          <w:sz w:val="22"/>
          <w:szCs w:val="22"/>
          <w:lang w:val="lt-LT" w:eastAsia="lt-LT"/>
        </w:rPr>
        <w:t>Tai surišta su lokališkumo principu, kuris pasireiškia tuo:</w:t>
      </w:r>
    </w:p>
    <w:p w:rsidR="006900A0" w:rsidRPr="006900A0" w:rsidRDefault="006900A0" w:rsidP="006F183C">
      <w:pPr>
        <w:spacing w:after="0" w:line="240" w:lineRule="auto"/>
        <w:ind w:left="1416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900A0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6900A0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dažniausiai didelę proceso vykdymo laiko dalį procesas vykdo nedidelę komandų aibę (vyksta ciklas)</w:t>
      </w:r>
    </w:p>
    <w:p w:rsidR="006900A0" w:rsidRPr="006900A0" w:rsidRDefault="006900A0" w:rsidP="006F183C">
      <w:pPr>
        <w:spacing w:after="0" w:line="240" w:lineRule="auto"/>
        <w:ind w:left="708"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900A0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6900A0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naudoja greta esančius duomenis, </w:t>
      </w:r>
    </w:p>
    <w:p w:rsidR="006900A0" w:rsidRPr="006900A0" w:rsidRDefault="006900A0" w:rsidP="006F183C">
      <w:pPr>
        <w:spacing w:after="0" w:line="240" w:lineRule="auto"/>
        <w:ind w:left="708"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900A0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6900A0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dauguma skaičiavimų yra vykdomi nuosekliai. </w:t>
      </w:r>
    </w:p>
    <w:p w:rsidR="006900A0" w:rsidRPr="006900A0" w:rsidRDefault="006900A0" w:rsidP="006900A0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900A0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900A0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Todėl bet kuriuo momentu procesui pakanka nedidelės rezidentinės srities pagrindinėje atmintinėje. </w:t>
      </w:r>
    </w:p>
    <w:p w:rsidR="006900A0" w:rsidRDefault="006900A0" w:rsidP="002E1175"/>
    <w:p w:rsidR="006F183C" w:rsidRDefault="006F183C" w:rsidP="002E1175">
      <w:pPr>
        <w:rPr>
          <w:rStyle w:val="Heading1Char"/>
        </w:rPr>
      </w:pPr>
      <w:proofErr w:type="spellStart"/>
      <w:r w:rsidRPr="006F183C">
        <w:rPr>
          <w:rStyle w:val="Heading1Char"/>
        </w:rPr>
        <w:t>Atmintinės</w:t>
      </w:r>
      <w:proofErr w:type="spellEnd"/>
      <w:r w:rsidRPr="006F183C">
        <w:rPr>
          <w:rStyle w:val="Heading1Char"/>
        </w:rPr>
        <w:t xml:space="preserve"> </w:t>
      </w:r>
      <w:proofErr w:type="spellStart"/>
      <w:r w:rsidRPr="006F183C">
        <w:rPr>
          <w:rStyle w:val="Heading1Char"/>
        </w:rPr>
        <w:t>valdymo</w:t>
      </w:r>
      <w:proofErr w:type="spellEnd"/>
      <w:r w:rsidRPr="006F183C">
        <w:rPr>
          <w:rStyle w:val="Heading1Char"/>
        </w:rPr>
        <w:t xml:space="preserve"> </w:t>
      </w:r>
      <w:proofErr w:type="spellStart"/>
      <w:r w:rsidRPr="006F183C">
        <w:rPr>
          <w:rStyle w:val="Heading1Char"/>
        </w:rPr>
        <w:t>sprendžiami</w:t>
      </w:r>
      <w:proofErr w:type="spellEnd"/>
      <w:r w:rsidRPr="006F183C">
        <w:rPr>
          <w:rStyle w:val="Heading1Char"/>
        </w:rPr>
        <w:t xml:space="preserve"> </w:t>
      </w:r>
      <w:proofErr w:type="spellStart"/>
      <w:r w:rsidRPr="006F183C">
        <w:rPr>
          <w:rStyle w:val="Heading1Char"/>
        </w:rPr>
        <w:t>uždaviniai</w:t>
      </w:r>
      <w:proofErr w:type="spellEnd"/>
    </w:p>
    <w:p w:rsidR="006220A8" w:rsidRPr="006220A8" w:rsidRDefault="006220A8" w:rsidP="006220A8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Sprendžia problemas, kurių atsiranda keliant procesus iš antrinės atmintinės į pagrindinę:</w:t>
      </w:r>
    </w:p>
    <w:p w:rsidR="006220A8" w:rsidRPr="006220A8" w:rsidRDefault="006220A8" w:rsidP="006220A8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kurią proceso dalį įkelti ir kada?</w:t>
      </w:r>
    </w:p>
    <w:p w:rsidR="006220A8" w:rsidRPr="006220A8" w:rsidRDefault="006220A8" w:rsidP="006220A8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kur patalpinti įkeliamą procesą ar jo dalį?</w:t>
      </w:r>
    </w:p>
    <w:p w:rsidR="006220A8" w:rsidRDefault="006220A8" w:rsidP="006220A8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kuriuos duomenis iškelti, kad būtų daugiau vietos kitiems, įkeliamiems procesams?</w:t>
      </w:r>
    </w:p>
    <w:p w:rsidR="006F183C" w:rsidRPr="006220A8" w:rsidRDefault="006F183C" w:rsidP="006220A8">
      <w:pPr>
        <w:spacing w:after="0" w:line="240" w:lineRule="auto"/>
        <w:rPr>
          <w:rStyle w:val="Heading2Char"/>
          <w:rFonts w:ascii="Arial" w:eastAsia="Times New Roman" w:hAnsi="Arial" w:cs="Arial"/>
          <w:color w:val="auto"/>
          <w:sz w:val="22"/>
          <w:szCs w:val="22"/>
          <w:lang w:val="lt-LT" w:eastAsia="lt-LT"/>
        </w:rPr>
      </w:pPr>
      <w:r>
        <w:br/>
      </w:r>
      <w:proofErr w:type="spellStart"/>
      <w:r w:rsidRPr="006F183C">
        <w:rPr>
          <w:rStyle w:val="Heading2Char"/>
        </w:rPr>
        <w:t>Proceso</w:t>
      </w:r>
      <w:proofErr w:type="spellEnd"/>
      <w:r w:rsidRPr="006F183C">
        <w:rPr>
          <w:rStyle w:val="Heading2Char"/>
        </w:rPr>
        <w:t xml:space="preserve"> </w:t>
      </w:r>
      <w:proofErr w:type="spellStart"/>
      <w:r w:rsidRPr="006F183C">
        <w:rPr>
          <w:rStyle w:val="Heading2Char"/>
        </w:rPr>
        <w:t>patalpinimo</w:t>
      </w:r>
      <w:proofErr w:type="spellEnd"/>
      <w:r w:rsidRPr="006F183C">
        <w:rPr>
          <w:rStyle w:val="Heading2Char"/>
        </w:rPr>
        <w:t xml:space="preserve"> </w:t>
      </w:r>
      <w:proofErr w:type="spellStart"/>
      <w:r w:rsidRPr="006F183C">
        <w:rPr>
          <w:rStyle w:val="Heading2Char"/>
        </w:rPr>
        <w:t>pagr</w:t>
      </w:r>
      <w:proofErr w:type="spellEnd"/>
      <w:r w:rsidRPr="006F183C">
        <w:rPr>
          <w:rStyle w:val="Heading2Char"/>
        </w:rPr>
        <w:t xml:space="preserve">. </w:t>
      </w:r>
      <w:proofErr w:type="spellStart"/>
      <w:proofErr w:type="gramStart"/>
      <w:r w:rsidRPr="006F183C">
        <w:rPr>
          <w:rStyle w:val="Heading2Char"/>
        </w:rPr>
        <w:t>atmintinėje</w:t>
      </w:r>
      <w:proofErr w:type="spellEnd"/>
      <w:proofErr w:type="gramEnd"/>
      <w:r w:rsidRPr="006F183C">
        <w:rPr>
          <w:rStyle w:val="Heading2Char"/>
        </w:rPr>
        <w:t xml:space="preserve"> </w:t>
      </w:r>
      <w:proofErr w:type="spellStart"/>
      <w:r w:rsidRPr="006F183C">
        <w:rPr>
          <w:rStyle w:val="Heading2Char"/>
        </w:rPr>
        <w:t>būdai</w:t>
      </w:r>
      <w:proofErr w:type="spellEnd"/>
    </w:p>
    <w:p w:rsidR="006220A8" w:rsidRPr="006220A8" w:rsidRDefault="006220A8" w:rsidP="006220A8">
      <w:pPr>
        <w:pStyle w:val="Heading3"/>
        <w:rPr>
          <w:lang w:val="lt-LT" w:eastAsia="lt-LT"/>
        </w:rPr>
      </w:pPr>
      <w:r w:rsidRPr="006220A8">
        <w:rPr>
          <w:b/>
          <w:lang w:val="lt-LT" w:eastAsia="lt-LT"/>
        </w:rPr>
        <w:sym w:font="Symbol" w:char="F06E"/>
      </w:r>
      <w:r>
        <w:rPr>
          <w:lang w:val="lt-LT" w:eastAsia="lt-LT"/>
        </w:rPr>
        <w:t xml:space="preserve"> </w:t>
      </w:r>
      <w:r w:rsidRPr="006220A8">
        <w:rPr>
          <w:lang w:val="lt-LT" w:eastAsia="lt-LT"/>
        </w:rPr>
        <w:t>Nuoseklių</w:t>
      </w:r>
      <w:r>
        <w:rPr>
          <w:lang w:val="lt-LT" w:eastAsia="lt-LT"/>
        </w:rPr>
        <w:t xml:space="preserve"> </w:t>
      </w:r>
      <w:r w:rsidRPr="006220A8">
        <w:rPr>
          <w:lang w:val="lt-LT" w:eastAsia="lt-LT"/>
        </w:rPr>
        <w:t>(ištisinių adresų) zonos skyrimas</w:t>
      </w:r>
    </w:p>
    <w:p w:rsidR="006220A8" w:rsidRPr="006220A8" w:rsidRDefault="006220A8" w:rsidP="006220A8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procesas egzistuotų kaip vientisas, nuoseklių adresų erdvėje esantis blokas.</w:t>
      </w:r>
    </w:p>
    <w:p w:rsidR="006220A8" w:rsidRPr="006220A8" w:rsidRDefault="006220A8" w:rsidP="006220A8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tai labai paprastas atmintinės dalinimo būdas,</w:t>
      </w:r>
    </w:p>
    <w:p w:rsidR="006220A8" w:rsidRPr="006220A8" w:rsidRDefault="006220A8" w:rsidP="006220A8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atsiranda problemos:</w:t>
      </w:r>
    </w:p>
    <w:p w:rsidR="006220A8" w:rsidRPr="006220A8" w:rsidRDefault="006220A8" w:rsidP="006220A8">
      <w:pPr>
        <w:spacing w:after="0" w:line="240" w:lineRule="auto"/>
        <w:ind w:left="708"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tinkamo dydžio laisvo bloko atradimas</w:t>
      </w:r>
    </w:p>
    <w:p w:rsidR="006220A8" w:rsidRDefault="006220A8" w:rsidP="006220A8">
      <w:pPr>
        <w:spacing w:after="0" w:line="240" w:lineRule="auto"/>
        <w:ind w:left="708"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b/>
          <w:sz w:val="22"/>
          <w:szCs w:val="22"/>
          <w:lang w:val="lt-LT" w:eastAsia="lt-LT"/>
        </w:rPr>
        <w:lastRenderedPageBreak/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netinkamas atmintinės panaudojimas.</w:t>
      </w:r>
    </w:p>
    <w:p w:rsidR="006220A8" w:rsidRPr="006220A8" w:rsidRDefault="006220A8" w:rsidP="006220A8">
      <w:pPr>
        <w:pStyle w:val="Heading3"/>
        <w:rPr>
          <w:lang w:val="lt-LT" w:eastAsia="lt-LT"/>
        </w:rPr>
      </w:pPr>
      <w:r w:rsidRPr="006220A8">
        <w:rPr>
          <w:b/>
          <w:lang w:val="lt-LT" w:eastAsia="lt-LT"/>
        </w:rPr>
        <w:sym w:font="Symbol" w:char="F06E"/>
      </w:r>
      <w:r>
        <w:rPr>
          <w:lang w:val="lt-LT" w:eastAsia="lt-LT"/>
        </w:rPr>
        <w:t xml:space="preserve"> </w:t>
      </w:r>
      <w:r w:rsidRPr="006220A8">
        <w:rPr>
          <w:lang w:val="lt-LT" w:eastAsia="lt-LT"/>
        </w:rPr>
        <w:t>Neištisinės</w:t>
      </w:r>
      <w:r>
        <w:rPr>
          <w:lang w:val="lt-LT" w:eastAsia="lt-LT"/>
        </w:rPr>
        <w:t xml:space="preserve"> </w:t>
      </w:r>
      <w:r w:rsidRPr="006220A8">
        <w:rPr>
          <w:lang w:val="lt-LT" w:eastAsia="lt-LT"/>
        </w:rPr>
        <w:t>srities skyrimas</w:t>
      </w:r>
    </w:p>
    <w:p w:rsidR="006220A8" w:rsidRPr="006220A8" w:rsidRDefault="006220A8" w:rsidP="006220A8">
      <w:pPr>
        <w:spacing w:after="0" w:line="240" w:lineRule="auto"/>
        <w:ind w:left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procesas, jo duomenys skaldomi tam tikro dydžio, atskirose atmintinės vietose talpinamais gabalais (puslapiais, segmentais).</w:t>
      </w:r>
    </w:p>
    <w:p w:rsidR="006220A8" w:rsidRPr="006220A8" w:rsidRDefault="006220A8" w:rsidP="006220A8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lengviau atrasti tinkamas proceso patalpinimui vietas atmintinėje,</w:t>
      </w:r>
    </w:p>
    <w:p w:rsidR="006220A8" w:rsidRPr="006220A8" w:rsidRDefault="006220A8" w:rsidP="006220A8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 xml:space="preserve">leidžia padidinti procesų, vienu metu esančių pagrindinėje atmintinėje kiekį, </w:t>
      </w:r>
    </w:p>
    <w:p w:rsidR="006220A8" w:rsidRDefault="006220A8" w:rsidP="006220A8">
      <w:pPr>
        <w:pStyle w:val="ListParagraph"/>
        <w:spacing w:after="0" w:line="240" w:lineRule="auto"/>
      </w:pPr>
      <w:r w:rsidRPr="006220A8">
        <w:rPr>
          <w:rFonts w:ascii="Arial" w:eastAsia="Times New Roman" w:hAnsi="Arial" w:cs="Arial"/>
          <w:sz w:val="22"/>
          <w:szCs w:val="22"/>
          <w:lang w:val="lt-LT" w:eastAsia="lt-LT"/>
        </w:rPr>
        <w:t>realizacija yra sudėtingesnė.</w:t>
      </w:r>
    </w:p>
    <w:p w:rsidR="006F183C" w:rsidRPr="006220A8" w:rsidRDefault="006F183C" w:rsidP="006220A8">
      <w:pPr>
        <w:spacing w:after="0" w:line="240" w:lineRule="auto"/>
        <w:rPr>
          <w:rStyle w:val="Heading2Char"/>
          <w:rFonts w:ascii="Arial" w:eastAsia="Times New Roman" w:hAnsi="Arial" w:cs="Arial"/>
          <w:color w:val="auto"/>
          <w:sz w:val="22"/>
          <w:szCs w:val="22"/>
          <w:lang w:val="lt-LT" w:eastAsia="lt-LT"/>
        </w:rPr>
      </w:pPr>
      <w:proofErr w:type="spellStart"/>
      <w:r w:rsidRPr="006F183C">
        <w:rPr>
          <w:rStyle w:val="Heading2Char"/>
        </w:rPr>
        <w:t>Perdengimo</w:t>
      </w:r>
      <w:proofErr w:type="spellEnd"/>
      <w:r w:rsidRPr="006F183C">
        <w:rPr>
          <w:rStyle w:val="Heading2Char"/>
        </w:rPr>
        <w:t xml:space="preserve"> </w:t>
      </w:r>
      <w:proofErr w:type="spellStart"/>
      <w:r w:rsidRPr="006F183C">
        <w:rPr>
          <w:rStyle w:val="Heading2Char"/>
        </w:rPr>
        <w:t>mechanizmas</w:t>
      </w:r>
      <w:proofErr w:type="spellEnd"/>
    </w:p>
    <w:p w:rsidR="006F183C" w:rsidRDefault="006220A8" w:rsidP="002E1175">
      <w:pPr>
        <w:rPr>
          <w:rStyle w:val="Heading2Char"/>
        </w:rPr>
      </w:pPr>
      <w:r>
        <w:rPr>
          <w:noProof/>
          <w:lang w:val="lt-LT" w:eastAsia="lt-LT"/>
        </w:rPr>
        <w:drawing>
          <wp:inline distT="0" distB="0" distL="0" distR="0" wp14:anchorId="771A6B31" wp14:editId="78B190A8">
            <wp:extent cx="5943600" cy="3806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83C">
        <w:br/>
      </w:r>
      <w:proofErr w:type="spellStart"/>
      <w:r w:rsidR="006F183C" w:rsidRPr="006F183C">
        <w:rPr>
          <w:rStyle w:val="Heading2Char"/>
        </w:rPr>
        <w:t>Fiksuoto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dydžio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skyriai</w:t>
      </w:r>
      <w:proofErr w:type="spellEnd"/>
      <w:r w:rsidR="006F183C" w:rsidRPr="006F183C">
        <w:rPr>
          <w:rStyle w:val="Heading2Char"/>
        </w:rPr>
        <w:t xml:space="preserve">, </w:t>
      </w:r>
      <w:proofErr w:type="spellStart"/>
      <w:r w:rsidR="006F183C" w:rsidRPr="006F183C">
        <w:rPr>
          <w:rStyle w:val="Heading2Char"/>
        </w:rPr>
        <w:t>jų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pliusai</w:t>
      </w:r>
      <w:proofErr w:type="spellEnd"/>
      <w:r w:rsidR="006F183C" w:rsidRPr="006F183C">
        <w:rPr>
          <w:rStyle w:val="Heading2Char"/>
        </w:rPr>
        <w:t xml:space="preserve">, </w:t>
      </w:r>
      <w:proofErr w:type="spellStart"/>
      <w:r w:rsidR="006F183C" w:rsidRPr="006F183C">
        <w:rPr>
          <w:rStyle w:val="Heading2Char"/>
        </w:rPr>
        <w:t>minusai</w:t>
      </w:r>
      <w:proofErr w:type="spellEnd"/>
    </w:p>
    <w:p w:rsidR="0006695E" w:rsidRPr="0006695E" w:rsidRDefault="0006695E" w:rsidP="0006695E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06695E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06695E">
        <w:rPr>
          <w:rFonts w:ascii="Arial" w:eastAsia="Times New Roman" w:hAnsi="Arial" w:cs="Arial"/>
          <w:sz w:val="22"/>
          <w:szCs w:val="22"/>
          <w:lang w:val="lt-LT" w:eastAsia="lt-LT"/>
        </w:rPr>
        <w:t>Pagrindinė atmintis yra sudaloma į eilę nepersidengiančių skyrių (dalių). Šios dalys gali būti tiek vienodo tiek skirtingo dydžio.</w:t>
      </w:r>
    </w:p>
    <w:p w:rsidR="0006695E" w:rsidRPr="0006695E" w:rsidRDefault="0006695E" w:rsidP="0006695E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06695E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06695E">
        <w:rPr>
          <w:rFonts w:ascii="Arial" w:eastAsia="Times New Roman" w:hAnsi="Arial" w:cs="Arial"/>
          <w:sz w:val="22"/>
          <w:szCs w:val="22"/>
          <w:lang w:val="lt-LT" w:eastAsia="lt-LT"/>
        </w:rPr>
        <w:t xml:space="preserve">Procesas, kurio dydis yra mažesnis arba lygus skyriaus dydžiui, gali būti 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>patalpinamas į šį skyrių.</w:t>
      </w:r>
    </w:p>
    <w:p w:rsidR="0006695E" w:rsidRPr="0006695E" w:rsidRDefault="0006695E" w:rsidP="0006695E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06695E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06695E">
        <w:rPr>
          <w:rFonts w:ascii="Arial" w:eastAsia="Times New Roman" w:hAnsi="Arial" w:cs="Arial"/>
          <w:sz w:val="22"/>
          <w:szCs w:val="22"/>
          <w:lang w:val="lt-LT" w:eastAsia="lt-LT"/>
        </w:rPr>
        <w:t>Procesorius gali greitai persijungti tarp procesų.</w:t>
      </w:r>
    </w:p>
    <w:p w:rsidR="0006695E" w:rsidRDefault="0006695E" w:rsidP="0006695E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06695E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06695E">
        <w:rPr>
          <w:rFonts w:ascii="Arial" w:eastAsia="Times New Roman" w:hAnsi="Arial" w:cs="Arial"/>
          <w:sz w:val="22"/>
          <w:szCs w:val="22"/>
          <w:lang w:val="lt-LT" w:eastAsia="lt-LT"/>
        </w:rPr>
        <w:t xml:space="preserve">Naudojami keli ribiniai registrai apsaugai nuo to, kad procesai negadintų vienas kito duomenų ar programos, kreipdamiesi į ne jam skirtą atmintinės bloką - tokie kreipiniai neleidžiami. </w:t>
      </w:r>
    </w:p>
    <w:p w:rsidR="006F183C" w:rsidRDefault="0006695E" w:rsidP="0006695E">
      <w:pPr>
        <w:spacing w:after="0" w:line="240" w:lineRule="auto"/>
        <w:rPr>
          <w:rStyle w:val="Heading2Char"/>
        </w:rPr>
      </w:pPr>
      <w:r w:rsidRPr="0006695E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06695E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Jei visi skyriai yra užimti, operacinė sistema gali iškelti (swap) procesą iš jo užimamo skyriaus.</w:t>
      </w:r>
      <w:r w:rsidRPr="0006695E">
        <w:rPr>
          <w:rFonts w:ascii="Arial" w:eastAsia="Times New Roman" w:hAnsi="Arial" w:cs="Arial"/>
          <w:sz w:val="26"/>
          <w:szCs w:val="26"/>
          <w:lang w:val="lt-LT" w:eastAsia="lt-LT"/>
        </w:rPr>
        <w:t xml:space="preserve"> </w:t>
      </w:r>
      <w:r w:rsidR="006F183C">
        <w:br/>
      </w:r>
      <w:proofErr w:type="spellStart"/>
      <w:r w:rsidR="006F183C" w:rsidRPr="006F183C">
        <w:rPr>
          <w:rStyle w:val="Heading2Char"/>
        </w:rPr>
        <w:t>Dinaminis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skyrių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formavimas</w:t>
      </w:r>
      <w:proofErr w:type="spellEnd"/>
      <w:r w:rsidR="006F183C" w:rsidRPr="006F183C">
        <w:rPr>
          <w:rStyle w:val="Heading2Char"/>
        </w:rPr>
        <w:t xml:space="preserve">: </w:t>
      </w:r>
      <w:proofErr w:type="spellStart"/>
      <w:r w:rsidR="006F183C" w:rsidRPr="006F183C">
        <w:rPr>
          <w:rStyle w:val="Heading2Char"/>
        </w:rPr>
        <w:t>pliusai</w:t>
      </w:r>
      <w:proofErr w:type="spellEnd"/>
      <w:r w:rsidR="006F183C" w:rsidRPr="006F183C">
        <w:rPr>
          <w:rStyle w:val="Heading2Char"/>
        </w:rPr>
        <w:t xml:space="preserve">, </w:t>
      </w:r>
      <w:proofErr w:type="spellStart"/>
      <w:r w:rsidR="006F183C" w:rsidRPr="006F183C">
        <w:rPr>
          <w:rStyle w:val="Heading2Char"/>
        </w:rPr>
        <w:t>minusai</w:t>
      </w:r>
      <w:proofErr w:type="spellEnd"/>
      <w:r w:rsidR="006F183C" w:rsidRPr="006F183C">
        <w:rPr>
          <w:rStyle w:val="Heading2Char"/>
        </w:rPr>
        <w:t xml:space="preserve">. </w:t>
      </w:r>
      <w:proofErr w:type="spellStart"/>
      <w:r w:rsidR="006F183C" w:rsidRPr="006F183C">
        <w:rPr>
          <w:rStyle w:val="Heading2Char"/>
        </w:rPr>
        <w:t>Talpinimo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algoritmai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dinaminių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skyrių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atveju</w:t>
      </w:r>
      <w:proofErr w:type="spellEnd"/>
      <w:r w:rsidR="006F183C" w:rsidRPr="006F183C">
        <w:rPr>
          <w:rStyle w:val="Heading2Char"/>
        </w:rPr>
        <w:t xml:space="preserve"> (</w:t>
      </w:r>
      <w:proofErr w:type="spellStart"/>
      <w:r w:rsidR="006F183C" w:rsidRPr="006F183C">
        <w:rPr>
          <w:rStyle w:val="Heading2Char"/>
        </w:rPr>
        <w:t>taikymo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pavyzdžiai</w:t>
      </w:r>
      <w:proofErr w:type="spellEnd"/>
      <w:r w:rsidR="006F183C" w:rsidRPr="006F183C">
        <w:rPr>
          <w:rStyle w:val="Heading2Char"/>
        </w:rPr>
        <w:t xml:space="preserve">), </w:t>
      </w:r>
      <w:proofErr w:type="spellStart"/>
      <w:r w:rsidR="006F183C" w:rsidRPr="006F183C">
        <w:rPr>
          <w:rStyle w:val="Heading2Char"/>
        </w:rPr>
        <w:t>algoritmų</w:t>
      </w:r>
      <w:proofErr w:type="spellEnd"/>
      <w:r w:rsidR="006F183C" w:rsidRPr="006F183C">
        <w:rPr>
          <w:rStyle w:val="Heading2Char"/>
        </w:rPr>
        <w:t xml:space="preserve"> </w:t>
      </w:r>
      <w:proofErr w:type="spellStart"/>
      <w:r w:rsidR="006F183C" w:rsidRPr="006F183C">
        <w:rPr>
          <w:rStyle w:val="Heading2Char"/>
        </w:rPr>
        <w:t>pliusai</w:t>
      </w:r>
      <w:proofErr w:type="spellEnd"/>
      <w:r w:rsidR="006F183C" w:rsidRPr="006F183C">
        <w:rPr>
          <w:rStyle w:val="Heading2Char"/>
        </w:rPr>
        <w:t xml:space="preserve">, </w:t>
      </w:r>
      <w:proofErr w:type="spellStart"/>
      <w:r w:rsidR="006F183C" w:rsidRPr="006F183C">
        <w:rPr>
          <w:rStyle w:val="Heading2Char"/>
        </w:rPr>
        <w:t>minusai</w:t>
      </w:r>
      <w:proofErr w:type="spellEnd"/>
    </w:p>
    <w:p w:rsidR="005E055C" w:rsidRPr="005E055C" w:rsidRDefault="005E055C" w:rsidP="005E055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5E055C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5E055C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Taikant šį principą skyrių kiekis, jų dydis yra kintami.</w:t>
      </w:r>
    </w:p>
    <w:p w:rsidR="0006695E" w:rsidRDefault="005E055C" w:rsidP="0006695E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5E055C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5E055C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Kiekvienam procesui jį talpinant pagrindinėje atmintinėje yra  išskiriamas tokio dydžio skyrius, kokio jis prašo.</w:t>
      </w:r>
    </w:p>
    <w:p w:rsidR="002B54CA" w:rsidRDefault="002B54CA" w:rsidP="0006695E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528A6B60" wp14:editId="716B2715">
            <wp:extent cx="4810125" cy="3914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CA" w:rsidRDefault="00EC1DF3" w:rsidP="00EC1DF3">
      <w:pPr>
        <w:pStyle w:val="Heading3"/>
        <w:rPr>
          <w:lang w:val="lt-LT" w:eastAsia="lt-LT"/>
        </w:rPr>
      </w:pPr>
      <w:r>
        <w:rPr>
          <w:lang w:val="lt-LT" w:eastAsia="lt-LT"/>
        </w:rPr>
        <w:t>Talpinimo algoritmai dinaminių skyrių atveju:</w:t>
      </w:r>
    </w:p>
    <w:p w:rsidR="00EC1DF3" w:rsidRPr="00EC1DF3" w:rsidRDefault="00EC1DF3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>Paskirtis -nuspręsti, kurį laisvą atmintinės skyrių  („skylę“) paskirti procesui, jį talpinant pagrindinėje  atmintinėje.</w:t>
      </w:r>
    </w:p>
    <w:p w:rsidR="00EC1DF3" w:rsidRPr="00EC1DF3" w:rsidRDefault="00EC1DF3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>Galimi ir naudojami šie algoritmai:</w:t>
      </w:r>
    </w:p>
    <w:p w:rsidR="00EC1DF3" w:rsidRPr="00EC1DF3" w:rsidRDefault="00EC1DF3" w:rsidP="00EC1DF3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>Geriausiai tinkančio</w:t>
      </w:r>
    </w:p>
    <w:p w:rsidR="00EC1DF3" w:rsidRPr="00EC1DF3" w:rsidRDefault="00EC1DF3" w:rsidP="00EC1DF3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>Pirmo tinkamo</w:t>
      </w:r>
    </w:p>
    <w:p w:rsidR="00EC1DF3" w:rsidRPr="00EC1DF3" w:rsidRDefault="00EC1DF3" w:rsidP="00EC1DF3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>Sekančio tinkančio.</w:t>
      </w:r>
    </w:p>
    <w:p w:rsidR="00EC1DF3" w:rsidRDefault="00EC1DF3" w:rsidP="00EC1DF3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>Blogiausiai tinkančio</w:t>
      </w:r>
    </w:p>
    <w:p w:rsidR="00EC1DF3" w:rsidRDefault="005032D8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Talpinimo Algoritmų </w:t>
      </w:r>
      <w:r w:rsidR="00EC1DF3">
        <w:rPr>
          <w:rFonts w:ascii="Arial" w:eastAsia="Times New Roman" w:hAnsi="Arial" w:cs="Arial"/>
          <w:sz w:val="22"/>
          <w:szCs w:val="22"/>
          <w:lang w:val="lt-LT" w:eastAsia="lt-LT"/>
        </w:rPr>
        <w:t>Savybės:</w:t>
      </w:r>
    </w:p>
    <w:p w:rsidR="00EC1DF3" w:rsidRPr="00EC1DF3" w:rsidRDefault="00EC1DF3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Taikant „sekantis tinkamas“ algoritmą dažnai naujai talpinamam procesui yra priskiriamas didžiausias blokas, esantis pagrindinės atmintinės pabaigoje.</w:t>
      </w:r>
    </w:p>
    <w:p w:rsidR="00EC1DF3" w:rsidRPr="00EC1DF3" w:rsidRDefault="00EC1DF3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 Taikant pirmo tinkamo paiešką, skylės radimas sukasi apie atmintinės pradžią, jį taikant gaunama mažesnė fragmentacija nei „sekančio tinkamo“ atveju.</w:t>
      </w:r>
    </w:p>
    <w:p w:rsidR="00EC1DF3" w:rsidRPr="00EC1DF3" w:rsidRDefault="00EC1DF3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„Geriausiai tinkančio“ paieška yra susijusi su mažiausio neužimto bloko </w:t>
      </w:r>
    </w:p>
    <w:p w:rsidR="00EC1DF3" w:rsidRPr="00EC1DF3" w:rsidRDefault="00EC1DF3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>suradimu: likęs laisvas fragmentas bus gaunamas mažiausias.</w:t>
      </w:r>
    </w:p>
    <w:p w:rsidR="00EC1DF3" w:rsidRDefault="00EC1DF3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EC1DF3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EC1DF3">
        <w:rPr>
          <w:rFonts w:ascii="Arial" w:eastAsia="Times New Roman" w:hAnsi="Arial" w:cs="Arial"/>
          <w:sz w:val="22"/>
          <w:szCs w:val="22"/>
          <w:lang w:val="lt-LT" w:eastAsia="lt-LT"/>
        </w:rPr>
        <w:t xml:space="preserve">Kartais yra naudojamas algoritmas, kuris proceso patalpinimui ieško blogiausiai tinkančios savo dydžiu „skylės“. Randamas didžiausias savo apimtimi blokas, į kurį patalpinus procesą jame lieka didžiausia neišnaudota erdvė. Yra tikimasi, kad į šią neišnaudotą erdvę vėliau bus galima patalpinti kitą procesą. </w:t>
      </w:r>
    </w:p>
    <w:p w:rsidR="005032D8" w:rsidRDefault="005032D8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</w:p>
    <w:p w:rsidR="005032D8" w:rsidRDefault="005032D8" w:rsidP="00EC1DF3">
      <w:pPr>
        <w:spacing w:after="0" w:line="240" w:lineRule="auto"/>
        <w:rPr>
          <w:rStyle w:val="Heading1Char"/>
        </w:rPr>
      </w:pPr>
      <w:proofErr w:type="spellStart"/>
      <w:r w:rsidRPr="005032D8">
        <w:rPr>
          <w:rStyle w:val="Heading1Char"/>
        </w:rPr>
        <w:t>Informacijos</w:t>
      </w:r>
      <w:proofErr w:type="spellEnd"/>
      <w:r w:rsidRPr="005032D8">
        <w:rPr>
          <w:rStyle w:val="Heading1Char"/>
        </w:rPr>
        <w:t xml:space="preserve"> </w:t>
      </w:r>
      <w:proofErr w:type="spellStart"/>
      <w:r w:rsidRPr="005032D8">
        <w:rPr>
          <w:rStyle w:val="Heading1Char"/>
        </w:rPr>
        <w:t>apie</w:t>
      </w:r>
      <w:proofErr w:type="spellEnd"/>
      <w:r w:rsidRPr="005032D8">
        <w:rPr>
          <w:rStyle w:val="Heading1Char"/>
        </w:rPr>
        <w:t xml:space="preserve"> </w:t>
      </w:r>
      <w:proofErr w:type="spellStart"/>
      <w:r w:rsidRPr="005032D8">
        <w:rPr>
          <w:rStyle w:val="Heading1Char"/>
        </w:rPr>
        <w:t>užimtas</w:t>
      </w:r>
      <w:proofErr w:type="spellEnd"/>
      <w:r w:rsidRPr="005032D8">
        <w:rPr>
          <w:rStyle w:val="Heading1Char"/>
        </w:rPr>
        <w:t xml:space="preserve"> </w:t>
      </w:r>
      <w:proofErr w:type="spellStart"/>
      <w:r w:rsidRPr="005032D8">
        <w:rPr>
          <w:rStyle w:val="Heading1Char"/>
        </w:rPr>
        <w:t>ir</w:t>
      </w:r>
      <w:proofErr w:type="spellEnd"/>
      <w:r w:rsidRPr="005032D8">
        <w:rPr>
          <w:rStyle w:val="Heading1Char"/>
        </w:rPr>
        <w:t xml:space="preserve"> </w:t>
      </w:r>
      <w:proofErr w:type="spellStart"/>
      <w:r w:rsidRPr="005032D8">
        <w:rPr>
          <w:rStyle w:val="Heading1Char"/>
        </w:rPr>
        <w:t>laisvas</w:t>
      </w:r>
      <w:proofErr w:type="spellEnd"/>
      <w:r w:rsidRPr="005032D8">
        <w:rPr>
          <w:rStyle w:val="Heading1Char"/>
        </w:rPr>
        <w:t xml:space="preserve"> </w:t>
      </w:r>
      <w:proofErr w:type="spellStart"/>
      <w:r w:rsidRPr="005032D8">
        <w:rPr>
          <w:rStyle w:val="Heading1Char"/>
        </w:rPr>
        <w:t>sritis</w:t>
      </w:r>
      <w:proofErr w:type="spellEnd"/>
      <w:r w:rsidRPr="005032D8">
        <w:rPr>
          <w:rStyle w:val="Heading1Char"/>
        </w:rPr>
        <w:t xml:space="preserve"> </w:t>
      </w:r>
      <w:proofErr w:type="spellStart"/>
      <w:r w:rsidRPr="005032D8">
        <w:rPr>
          <w:rStyle w:val="Heading1Char"/>
        </w:rPr>
        <w:t>saugojimas</w:t>
      </w:r>
      <w:proofErr w:type="spellEnd"/>
    </w:p>
    <w:p w:rsidR="00B55F17" w:rsidRDefault="005032D8" w:rsidP="00B55F17">
      <w:pPr>
        <w:spacing w:after="0" w:line="240" w:lineRule="auto"/>
        <w:rPr>
          <w:rFonts w:asciiTheme="majorHAnsi" w:eastAsiaTheme="majorEastAsia" w:hAnsiTheme="majorHAnsi" w:cstheme="majorBidi"/>
          <w:color w:val="90C226" w:themeColor="accent1"/>
          <w:sz w:val="28"/>
          <w:szCs w:val="28"/>
        </w:rPr>
      </w:pPr>
      <w:r>
        <w:br/>
      </w:r>
      <w:proofErr w:type="spellStart"/>
      <w:r w:rsidRPr="005032D8">
        <w:rPr>
          <w:rStyle w:val="Heading2Char"/>
        </w:rPr>
        <w:t>Atminties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dalinimas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naudojant</w:t>
      </w:r>
      <w:proofErr w:type="spellEnd"/>
      <w:r w:rsidRPr="005032D8">
        <w:rPr>
          <w:rStyle w:val="Heading2Char"/>
        </w:rPr>
        <w:t xml:space="preserve"> „</w:t>
      </w:r>
      <w:proofErr w:type="spellStart"/>
      <w:r w:rsidRPr="005032D8">
        <w:rPr>
          <w:rStyle w:val="Heading2Char"/>
        </w:rPr>
        <w:t>bičiuliškos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sistemos</w:t>
      </w:r>
      <w:proofErr w:type="spellEnd"/>
      <w:proofErr w:type="gramStart"/>
      <w:r w:rsidRPr="005032D8">
        <w:rPr>
          <w:rStyle w:val="Heading2Char"/>
        </w:rPr>
        <w:t xml:space="preserve">“ </w:t>
      </w:r>
      <w:proofErr w:type="spellStart"/>
      <w:r w:rsidRPr="005032D8">
        <w:rPr>
          <w:rStyle w:val="Heading2Char"/>
        </w:rPr>
        <w:t>algoritmą</w:t>
      </w:r>
      <w:proofErr w:type="spellEnd"/>
      <w:proofErr w:type="gramEnd"/>
      <w:r w:rsidRPr="005032D8">
        <w:rPr>
          <w:rStyle w:val="Heading2Char"/>
        </w:rPr>
        <w:t xml:space="preserve"> (</w:t>
      </w:r>
      <w:proofErr w:type="spellStart"/>
      <w:r w:rsidRPr="005032D8">
        <w:rPr>
          <w:rStyle w:val="Heading2Char"/>
        </w:rPr>
        <w:t>taikymo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pavyzdys</w:t>
      </w:r>
      <w:proofErr w:type="spellEnd"/>
      <w:r w:rsidRPr="005032D8">
        <w:rPr>
          <w:rStyle w:val="Heading2Char"/>
        </w:rPr>
        <w:t>)</w:t>
      </w:r>
    </w:p>
    <w:p w:rsidR="00B55F17" w:rsidRPr="00B55F17" w:rsidRDefault="00B55F17" w:rsidP="00B55F17">
      <w:pPr>
        <w:spacing w:after="0" w:line="240" w:lineRule="auto"/>
        <w:rPr>
          <w:rFonts w:asciiTheme="majorHAnsi" w:eastAsiaTheme="majorEastAsia" w:hAnsiTheme="majorHAnsi" w:cstheme="majorBidi"/>
          <w:color w:val="90C226" w:themeColor="accent1"/>
          <w:sz w:val="22"/>
          <w:szCs w:val="22"/>
        </w:rPr>
      </w:pPr>
      <w:r w:rsidRPr="00B55F17">
        <w:rPr>
          <w:rFonts w:ascii="Arial" w:eastAsia="Times New Roman" w:hAnsi="Arial" w:cs="Arial"/>
          <w:b/>
          <w:sz w:val="22"/>
          <w:szCs w:val="22"/>
          <w:lang w:val="lt-LT" w:eastAsia="lt-LT"/>
        </w:rPr>
        <w:lastRenderedPageBreak/>
        <w:sym w:font="Symbol" w:char="F06E"/>
      </w:r>
      <w:r w:rsidRPr="00B55F17">
        <w:rPr>
          <w:rFonts w:ascii="Arial" w:eastAsia="Times New Roman" w:hAnsi="Arial" w:cs="Arial"/>
          <w:sz w:val="22"/>
          <w:szCs w:val="22"/>
          <w:lang w:val="lt-LT" w:eastAsia="lt-LT"/>
        </w:rPr>
        <w:t xml:space="preserve">Bičiuliška sistema, tai algoritmas, kuriuo bandoma apeiti tiek fiksuotų, tiek dinaminių skyrių problemas. </w:t>
      </w:r>
    </w:p>
    <w:p w:rsidR="00B55F17" w:rsidRPr="00B55F17" w:rsidRDefault="00B55F17" w:rsidP="00B55F1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B55F17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B55F17">
        <w:rPr>
          <w:rFonts w:ascii="Arial" w:eastAsia="Times New Roman" w:hAnsi="Arial" w:cs="Arial"/>
          <w:sz w:val="22"/>
          <w:szCs w:val="22"/>
          <w:lang w:val="lt-LT" w:eastAsia="lt-LT"/>
        </w:rPr>
        <w:t>Modifikuota šio algoritmo versija yra naudojama UNIX SVR4 .</w:t>
      </w:r>
    </w:p>
    <w:p w:rsidR="00250390" w:rsidRDefault="00B55F17" w:rsidP="00B55F1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B55F17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B55F17">
        <w:rPr>
          <w:rFonts w:ascii="Arial" w:eastAsia="Times New Roman" w:hAnsi="Arial" w:cs="Arial"/>
          <w:sz w:val="22"/>
          <w:szCs w:val="22"/>
          <w:lang w:val="lt-LT" w:eastAsia="lt-LT"/>
        </w:rPr>
        <w:t>Atmintinės blokai, kurie yra išskiriami procesams yra 2^{K} dydžio</w:t>
      </w:r>
    </w:p>
    <w:p w:rsidR="00250390" w:rsidRDefault="00250390" w:rsidP="00B55F1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</w:p>
    <w:p w:rsidR="00250390" w:rsidRPr="00250390" w:rsidRDefault="00250390" w:rsidP="00B55F17">
      <w:pPr>
        <w:spacing w:after="0" w:line="240" w:lineRule="auto"/>
        <w:rPr>
          <w:rFonts w:ascii="Arial" w:eastAsia="Times New Roman" w:hAnsi="Arial" w:cs="Arial"/>
          <w:sz w:val="15"/>
          <w:szCs w:val="15"/>
          <w:lang w:val="lt-LT" w:eastAsia="lt-LT"/>
        </w:rPr>
      </w:pPr>
      <w:r w:rsidRPr="00250390">
        <w:rPr>
          <w:rFonts w:ascii="Arial" w:eastAsia="Times New Roman" w:hAnsi="Arial" w:cs="Arial"/>
          <w:b/>
          <w:sz w:val="15"/>
          <w:szCs w:val="15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15"/>
          <w:szCs w:val="15"/>
          <w:lang w:val="lt-LT" w:eastAsia="lt-LT"/>
        </w:rPr>
        <w:t xml:space="preserve"> </w:t>
      </w:r>
      <w:r w:rsidRPr="00250390">
        <w:rPr>
          <w:rFonts w:ascii="Arial" w:eastAsia="Times New Roman" w:hAnsi="Arial" w:cs="Arial"/>
          <w:sz w:val="23"/>
          <w:szCs w:val="23"/>
          <w:lang w:val="lt-LT" w:eastAsia="lt-LT"/>
        </w:rPr>
        <w:t>2</w:t>
      </w:r>
      <w:r w:rsidRPr="00250390">
        <w:rPr>
          <w:rFonts w:ascii="Arial" w:eastAsia="Times New Roman" w:hAnsi="Arial" w:cs="Arial"/>
          <w:sz w:val="16"/>
          <w:szCs w:val="16"/>
          <w:lang w:val="lt-LT" w:eastAsia="lt-LT"/>
        </w:rPr>
        <w:t>7</w:t>
      </w:r>
      <w:r w:rsidRPr="00250390">
        <w:rPr>
          <w:rFonts w:ascii="Arial" w:eastAsia="Times New Roman" w:hAnsi="Arial" w:cs="Arial"/>
          <w:sz w:val="23"/>
          <w:szCs w:val="23"/>
          <w:lang w:val="lt-LT" w:eastAsia="lt-LT"/>
        </w:rPr>
        <w:t>=128&lt;100&lt;2</w:t>
      </w:r>
      <w:r w:rsidRPr="00250390">
        <w:rPr>
          <w:rFonts w:ascii="Arial" w:eastAsia="Times New Roman" w:hAnsi="Arial" w:cs="Arial"/>
          <w:sz w:val="16"/>
          <w:szCs w:val="16"/>
          <w:lang w:val="lt-LT" w:eastAsia="lt-LT"/>
        </w:rPr>
        <w:t>8</w:t>
      </w:r>
      <w:r w:rsidRPr="00250390">
        <w:rPr>
          <w:rFonts w:ascii="Arial" w:eastAsia="Times New Roman" w:hAnsi="Arial" w:cs="Arial"/>
          <w:sz w:val="23"/>
          <w:szCs w:val="23"/>
          <w:lang w:val="lt-LT" w:eastAsia="lt-LT"/>
        </w:rPr>
        <w:t>=256 –Netinka</w:t>
      </w:r>
    </w:p>
    <w:p w:rsidR="00250390" w:rsidRDefault="00250390" w:rsidP="00B55F17">
      <w:pPr>
        <w:spacing w:after="0" w:line="240" w:lineRule="auto"/>
        <w:rPr>
          <w:rFonts w:ascii="Arial" w:eastAsia="Times New Roman" w:hAnsi="Arial" w:cs="Arial"/>
          <w:sz w:val="23"/>
          <w:szCs w:val="23"/>
          <w:lang w:val="lt-LT" w:eastAsia="lt-LT"/>
        </w:rPr>
      </w:pPr>
      <w:r w:rsidRPr="00250390">
        <w:rPr>
          <w:rFonts w:ascii="Arial" w:eastAsia="Times New Roman" w:hAnsi="Arial" w:cs="Arial"/>
          <w:b/>
          <w:sz w:val="15"/>
          <w:szCs w:val="15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15"/>
          <w:szCs w:val="15"/>
          <w:lang w:val="lt-LT" w:eastAsia="lt-LT"/>
        </w:rPr>
        <w:t xml:space="preserve"> </w:t>
      </w:r>
      <w:r w:rsidRPr="00250390">
        <w:rPr>
          <w:rFonts w:ascii="Arial" w:eastAsia="Times New Roman" w:hAnsi="Arial" w:cs="Arial"/>
          <w:sz w:val="23"/>
          <w:szCs w:val="23"/>
          <w:lang w:val="lt-LT" w:eastAsia="lt-LT"/>
        </w:rPr>
        <w:t>2</w:t>
      </w:r>
      <w:r w:rsidRPr="00250390">
        <w:rPr>
          <w:rFonts w:ascii="Arial" w:eastAsia="Times New Roman" w:hAnsi="Arial" w:cs="Arial"/>
          <w:sz w:val="16"/>
          <w:szCs w:val="16"/>
          <w:lang w:val="lt-LT" w:eastAsia="lt-LT"/>
        </w:rPr>
        <w:t>6</w:t>
      </w:r>
      <w:r w:rsidRPr="00250390">
        <w:rPr>
          <w:rFonts w:ascii="Arial" w:eastAsia="Times New Roman" w:hAnsi="Arial" w:cs="Arial"/>
          <w:sz w:val="23"/>
          <w:szCs w:val="23"/>
          <w:lang w:val="lt-LT" w:eastAsia="lt-LT"/>
        </w:rPr>
        <w:t>= 64&lt;100&lt;2</w:t>
      </w:r>
      <w:r w:rsidRPr="00250390">
        <w:rPr>
          <w:rFonts w:ascii="Arial" w:eastAsia="Times New Roman" w:hAnsi="Arial" w:cs="Arial"/>
          <w:sz w:val="16"/>
          <w:szCs w:val="16"/>
          <w:lang w:val="lt-LT" w:eastAsia="lt-LT"/>
        </w:rPr>
        <w:t>7</w:t>
      </w:r>
      <w:r w:rsidRPr="00250390">
        <w:rPr>
          <w:rFonts w:ascii="Arial" w:eastAsia="Times New Roman" w:hAnsi="Arial" w:cs="Arial"/>
          <w:sz w:val="23"/>
          <w:szCs w:val="23"/>
          <w:lang w:val="lt-LT" w:eastAsia="lt-LT"/>
        </w:rPr>
        <w:t>=128-tinka, skiriam 128 KB</w:t>
      </w:r>
    </w:p>
    <w:p w:rsidR="00250390" w:rsidRDefault="00250390" w:rsidP="00B55F17">
      <w:pPr>
        <w:spacing w:after="0" w:line="240" w:lineRule="auto"/>
        <w:rPr>
          <w:rFonts w:ascii="Arial" w:eastAsia="Times New Roman" w:hAnsi="Arial" w:cs="Arial"/>
          <w:sz w:val="23"/>
          <w:szCs w:val="23"/>
          <w:lang w:val="lt-LT" w:eastAsia="lt-LT"/>
        </w:rPr>
      </w:pPr>
    </w:p>
    <w:p w:rsidR="00250390" w:rsidRPr="00250390" w:rsidRDefault="00250390" w:rsidP="00250390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0390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t>Jei du bičiuliai tampa laisvais , bičiuliai yra apjungiami.</w:t>
      </w:r>
    </w:p>
    <w:p w:rsidR="00250390" w:rsidRPr="00250390" w:rsidRDefault="00250390" w:rsidP="00250390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0390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t>Operacinė sistema palaiko keletą sąrašų apie esančias skyles.</w:t>
      </w:r>
    </w:p>
    <w:p w:rsidR="00250390" w:rsidRPr="00250390" w:rsidRDefault="00250390" w:rsidP="00250390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t xml:space="preserve">i-tas sąrašas apima skyles, kurių dydis yra 2^{i}. </w:t>
      </w:r>
    </w:p>
    <w:p w:rsidR="00250390" w:rsidRPr="00250390" w:rsidRDefault="00250390" w:rsidP="00250390">
      <w:pPr>
        <w:spacing w:after="0" w:line="240" w:lineRule="auto"/>
        <w:ind w:left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t>Kai tik pora bičiulių atsiranda i-tame sąraše, jie yra išmetami iš šio sąrašo ir apjungiami į vieną bendrą skylę (i+1) sąraše.</w:t>
      </w:r>
    </w:p>
    <w:p w:rsidR="00250390" w:rsidRPr="00250390" w:rsidRDefault="00250390" w:rsidP="00250390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0390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t>Atsiradus naujai užklausai, t.y. norint patalpinti K dydžio procesą, tokį:</w:t>
      </w:r>
    </w:p>
    <w:p w:rsidR="00250390" w:rsidRPr="00250390" w:rsidRDefault="00250390" w:rsidP="00250390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t>kuriam galioja: 2^{i-1} &lt; k &lt;= 2^{i}</w:t>
      </w:r>
    </w:p>
    <w:p w:rsidR="00250390" w:rsidRPr="00250390" w:rsidRDefault="00250390" w:rsidP="00250390">
      <w:pPr>
        <w:spacing w:after="0" w:line="240" w:lineRule="auto"/>
        <w:ind w:left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t xml:space="preserve">yra patikrinamas i-tas sąrašas. Jei šis sąrašas yra tuščias, tikrinamas (i+1) sąrašas. </w:t>
      </w:r>
    </w:p>
    <w:p w:rsidR="00250390" w:rsidRPr="00250390" w:rsidRDefault="00250390" w:rsidP="00250390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sym w:font="Symbol" w:char="F0A8"/>
      </w: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t xml:space="preserve">Jame radus skylę ji bus sudaloma į du bičiulius, viena iš dalių bus </w:t>
      </w:r>
    </w:p>
    <w:p w:rsidR="005032D8" w:rsidRPr="00250390" w:rsidRDefault="00250390" w:rsidP="00250390">
      <w:pPr>
        <w:spacing w:after="0" w:line="240" w:lineRule="auto"/>
        <w:ind w:firstLine="708"/>
        <w:rPr>
          <w:rStyle w:val="Heading2Char"/>
          <w:rFonts w:ascii="Arial" w:eastAsia="Times New Roman" w:hAnsi="Arial" w:cs="Arial"/>
          <w:color w:val="auto"/>
          <w:sz w:val="26"/>
          <w:szCs w:val="26"/>
          <w:lang w:val="lt-LT" w:eastAsia="lt-LT"/>
        </w:rPr>
      </w:pPr>
      <w:r w:rsidRPr="00250390">
        <w:rPr>
          <w:rFonts w:ascii="Arial" w:eastAsia="Times New Roman" w:hAnsi="Arial" w:cs="Arial"/>
          <w:sz w:val="22"/>
          <w:szCs w:val="22"/>
          <w:lang w:val="lt-LT" w:eastAsia="lt-LT"/>
        </w:rPr>
        <w:t>priskirta procesui, o kita įtraukta į i-tą sąrašą.</w:t>
      </w:r>
      <w:r w:rsidR="005032D8" w:rsidRPr="00250390">
        <w:rPr>
          <w:rStyle w:val="Heading2Char"/>
          <w:sz w:val="22"/>
          <w:szCs w:val="22"/>
        </w:rPr>
        <w:br/>
      </w:r>
      <w:proofErr w:type="spellStart"/>
      <w:r w:rsidR="005032D8" w:rsidRPr="005032D8">
        <w:rPr>
          <w:rStyle w:val="Heading2Char"/>
        </w:rPr>
        <w:t>Atminties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skirstymas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taikant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segmentacijos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principus</w:t>
      </w:r>
      <w:proofErr w:type="spellEnd"/>
      <w:r w:rsidR="005032D8" w:rsidRPr="005032D8">
        <w:rPr>
          <w:rStyle w:val="Heading2Char"/>
        </w:rPr>
        <w:t xml:space="preserve"> (</w:t>
      </w:r>
      <w:proofErr w:type="spellStart"/>
      <w:r w:rsidR="005032D8" w:rsidRPr="005032D8">
        <w:rPr>
          <w:rStyle w:val="Heading2Char"/>
        </w:rPr>
        <w:t>pliusai</w:t>
      </w:r>
      <w:proofErr w:type="spellEnd"/>
      <w:r w:rsidR="005032D8" w:rsidRPr="005032D8">
        <w:rPr>
          <w:rStyle w:val="Heading2Char"/>
        </w:rPr>
        <w:t xml:space="preserve">, </w:t>
      </w:r>
      <w:proofErr w:type="spellStart"/>
      <w:r w:rsidR="005032D8" w:rsidRPr="005032D8">
        <w:rPr>
          <w:rStyle w:val="Heading2Char"/>
        </w:rPr>
        <w:t>minusai</w:t>
      </w:r>
      <w:proofErr w:type="spellEnd"/>
      <w:r w:rsidR="005032D8" w:rsidRPr="005032D8">
        <w:rPr>
          <w:rStyle w:val="Heading2Char"/>
        </w:rPr>
        <w:t xml:space="preserve">), </w:t>
      </w:r>
      <w:proofErr w:type="spellStart"/>
      <w:r w:rsidR="005032D8" w:rsidRPr="005032D8">
        <w:rPr>
          <w:rStyle w:val="Heading2Char"/>
        </w:rPr>
        <w:t>adreso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transliavimo</w:t>
      </w:r>
      <w:proofErr w:type="spellEnd"/>
      <w:r w:rsidR="005032D8" w:rsidRPr="005032D8">
        <w:rPr>
          <w:rStyle w:val="Heading2Char"/>
        </w:rPr>
        <w:t xml:space="preserve"> schema.</w:t>
      </w:r>
      <w:r w:rsidR="009C69D7" w:rsidRPr="009C69D7">
        <w:rPr>
          <w:noProof/>
          <w:lang w:val="lt-LT" w:eastAsia="lt-LT"/>
        </w:rPr>
        <w:t xml:space="preserve"> </w:t>
      </w:r>
      <w:r w:rsidR="009C69D7">
        <w:rPr>
          <w:noProof/>
          <w:lang w:val="lt-LT" w:eastAsia="lt-LT"/>
        </w:rPr>
        <w:drawing>
          <wp:inline distT="0" distB="0" distL="0" distR="0" wp14:anchorId="66598C32" wp14:editId="14643BCC">
            <wp:extent cx="5915025" cy="3629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38" w:rsidRDefault="005032D8" w:rsidP="00EC1DF3">
      <w:pPr>
        <w:spacing w:after="0" w:line="240" w:lineRule="auto"/>
        <w:rPr>
          <w:rStyle w:val="Heading2Char"/>
        </w:rPr>
      </w:pPr>
      <w:r>
        <w:lastRenderedPageBreak/>
        <w:br/>
      </w:r>
      <w:r w:rsidR="009C69D7">
        <w:rPr>
          <w:noProof/>
          <w:lang w:val="lt-LT" w:eastAsia="lt-LT"/>
        </w:rPr>
        <w:drawing>
          <wp:inline distT="0" distB="0" distL="0" distR="0" wp14:anchorId="66D94456" wp14:editId="2D60F4D7">
            <wp:extent cx="4991100" cy="426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D7" w:rsidRPr="009C69D7" w:rsidRDefault="009C69D7" w:rsidP="009C69D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9C69D7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9C69D7">
        <w:rPr>
          <w:rFonts w:ascii="Arial" w:eastAsia="Times New Roman" w:hAnsi="Arial" w:cs="Arial"/>
          <w:sz w:val="22"/>
          <w:szCs w:val="22"/>
          <w:lang w:val="lt-LT" w:eastAsia="lt-LT"/>
        </w:rPr>
        <w:t>Išorinė fragmentacija egzistuoja.</w:t>
      </w:r>
    </w:p>
    <w:p w:rsidR="009C69D7" w:rsidRPr="009C69D7" w:rsidRDefault="009C69D7" w:rsidP="009C69D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9C69D7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 w:rsidRPr="009C69D7">
        <w:rPr>
          <w:rFonts w:ascii="Arial" w:eastAsia="Times New Roman" w:hAnsi="Arial" w:cs="Arial"/>
          <w:sz w:val="22"/>
          <w:szCs w:val="22"/>
          <w:lang w:val="lt-LT" w:eastAsia="lt-LT"/>
        </w:rPr>
        <w:t>Gali būti sprendžiama skaidant segmentą jo viduje (puslapiuoti segmentai)</w:t>
      </w:r>
    </w:p>
    <w:p w:rsidR="009C69D7" w:rsidRDefault="009C69D7" w:rsidP="00EC1DF3">
      <w:pPr>
        <w:spacing w:after="0" w:line="240" w:lineRule="auto"/>
        <w:rPr>
          <w:rStyle w:val="Heading2Char"/>
        </w:rPr>
      </w:pPr>
    </w:p>
    <w:p w:rsidR="005032D8" w:rsidRDefault="005032D8" w:rsidP="00EC1DF3">
      <w:pPr>
        <w:spacing w:after="0" w:line="240" w:lineRule="auto"/>
        <w:rPr>
          <w:rStyle w:val="Heading2Char"/>
        </w:rPr>
      </w:pPr>
      <w:proofErr w:type="spellStart"/>
      <w:r w:rsidRPr="005032D8">
        <w:rPr>
          <w:rStyle w:val="Heading2Char"/>
        </w:rPr>
        <w:lastRenderedPageBreak/>
        <w:t>Puslapiavimo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principai</w:t>
      </w:r>
      <w:proofErr w:type="spellEnd"/>
      <w:r w:rsidRPr="005032D8">
        <w:rPr>
          <w:rStyle w:val="Heading2Char"/>
        </w:rPr>
        <w:t xml:space="preserve"> (</w:t>
      </w:r>
      <w:proofErr w:type="spellStart"/>
      <w:r w:rsidRPr="005032D8">
        <w:rPr>
          <w:rStyle w:val="Heading2Char"/>
        </w:rPr>
        <w:t>adreso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sudedamosios</w:t>
      </w:r>
      <w:proofErr w:type="spellEnd"/>
      <w:r w:rsidRPr="005032D8">
        <w:rPr>
          <w:rStyle w:val="Heading2Char"/>
        </w:rPr>
        <w:t xml:space="preserve"> </w:t>
      </w:r>
      <w:proofErr w:type="spellStart"/>
      <w:proofErr w:type="gramStart"/>
      <w:r w:rsidRPr="005032D8">
        <w:rPr>
          <w:rStyle w:val="Heading2Char"/>
        </w:rPr>
        <w:t>dalys</w:t>
      </w:r>
      <w:proofErr w:type="spellEnd"/>
      <w:proofErr w:type="gramEnd"/>
      <w:r w:rsidRPr="005032D8">
        <w:rPr>
          <w:rStyle w:val="Heading2Char"/>
        </w:rPr>
        <w:t xml:space="preserve">), </w:t>
      </w:r>
      <w:proofErr w:type="spellStart"/>
      <w:r w:rsidRPr="005032D8">
        <w:rPr>
          <w:rStyle w:val="Heading2Char"/>
        </w:rPr>
        <w:t>adreso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transliacijos</w:t>
      </w:r>
      <w:proofErr w:type="spellEnd"/>
      <w:r w:rsidRPr="005032D8">
        <w:rPr>
          <w:rStyle w:val="Heading2Char"/>
        </w:rPr>
        <w:t xml:space="preserve"> schema. Su </w:t>
      </w:r>
      <w:proofErr w:type="spellStart"/>
      <w:r w:rsidRPr="005032D8">
        <w:rPr>
          <w:rStyle w:val="Heading2Char"/>
        </w:rPr>
        <w:t>puslapiavimu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susijusios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problemos</w:t>
      </w:r>
      <w:proofErr w:type="spellEnd"/>
      <w:r w:rsidR="009C69D7">
        <w:rPr>
          <w:noProof/>
          <w:lang w:val="lt-LT" w:eastAsia="lt-LT"/>
        </w:rPr>
        <w:drawing>
          <wp:inline distT="0" distB="0" distL="0" distR="0" wp14:anchorId="42F041B2" wp14:editId="16151BCA">
            <wp:extent cx="5943600" cy="4213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D5" w:rsidRDefault="003C71D5" w:rsidP="00EC1DF3">
      <w:pPr>
        <w:spacing w:after="0" w:line="240" w:lineRule="auto"/>
        <w:rPr>
          <w:rStyle w:val="Heading2Char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6B8E0F6B" wp14:editId="43F2703C">
            <wp:extent cx="5943600" cy="4443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D5" w:rsidRDefault="003C71D5" w:rsidP="00EC1DF3">
      <w:pPr>
        <w:spacing w:after="0" w:line="240" w:lineRule="auto"/>
        <w:rPr>
          <w:rStyle w:val="Heading2Char"/>
        </w:rPr>
      </w:pPr>
    </w:p>
    <w:p w:rsidR="003C71D5" w:rsidRDefault="003C71D5" w:rsidP="00EC1DF3">
      <w:pPr>
        <w:spacing w:after="0" w:line="240" w:lineRule="auto"/>
        <w:rPr>
          <w:rStyle w:val="Heading2Char"/>
        </w:rPr>
      </w:pPr>
      <w:r>
        <w:rPr>
          <w:noProof/>
          <w:lang w:val="lt-LT" w:eastAsia="lt-LT"/>
        </w:rPr>
        <w:drawing>
          <wp:inline distT="0" distB="0" distL="0" distR="0" wp14:anchorId="691EA31C" wp14:editId="738FAD3D">
            <wp:extent cx="5943600" cy="3332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D5" w:rsidRDefault="003C71D5" w:rsidP="003C71D5">
      <w:pPr>
        <w:spacing w:after="0" w:line="240" w:lineRule="auto"/>
        <w:rPr>
          <w:rStyle w:val="Heading3Char"/>
        </w:rPr>
      </w:pPr>
      <w:proofErr w:type="spellStart"/>
      <w:r w:rsidRPr="003C71D5">
        <w:rPr>
          <w:rStyle w:val="Heading3Char"/>
        </w:rPr>
        <w:t>Fragmentacija</w:t>
      </w:r>
      <w:proofErr w:type="spellEnd"/>
      <w:r w:rsidRPr="003C71D5">
        <w:rPr>
          <w:rStyle w:val="Heading3Char"/>
        </w:rPr>
        <w:t xml:space="preserve"> </w:t>
      </w:r>
      <w:proofErr w:type="spellStart"/>
      <w:r w:rsidRPr="003C71D5">
        <w:rPr>
          <w:rStyle w:val="Heading3Char"/>
        </w:rPr>
        <w:t>naudojant</w:t>
      </w:r>
      <w:proofErr w:type="spellEnd"/>
      <w:r w:rsidRPr="003C71D5">
        <w:rPr>
          <w:rStyle w:val="Heading3Char"/>
        </w:rPr>
        <w:t xml:space="preserve"> </w:t>
      </w:r>
      <w:proofErr w:type="spellStart"/>
      <w:r w:rsidRPr="003C71D5">
        <w:rPr>
          <w:rStyle w:val="Heading3Char"/>
        </w:rPr>
        <w:t>išorinį</w:t>
      </w:r>
      <w:proofErr w:type="spellEnd"/>
      <w:r w:rsidRPr="003C71D5">
        <w:rPr>
          <w:rStyle w:val="Heading3Char"/>
        </w:rPr>
        <w:t xml:space="preserve"> </w:t>
      </w:r>
      <w:proofErr w:type="spellStart"/>
      <w:r w:rsidRPr="003C71D5">
        <w:rPr>
          <w:rStyle w:val="Heading3Char"/>
        </w:rPr>
        <w:t>puslapiavimą</w:t>
      </w:r>
      <w:proofErr w:type="spellEnd"/>
      <w:r>
        <w:rPr>
          <w:rStyle w:val="Heading3Char"/>
        </w:rPr>
        <w:t>:</w:t>
      </w:r>
    </w:p>
    <w:p w:rsidR="003C71D5" w:rsidRPr="003C71D5" w:rsidRDefault="003C71D5" w:rsidP="003C71D5">
      <w:pPr>
        <w:spacing w:after="0" w:line="240" w:lineRule="auto"/>
        <w:rPr>
          <w:rFonts w:asciiTheme="majorHAnsi" w:eastAsiaTheme="majorEastAsia" w:hAnsiTheme="majorHAnsi" w:cstheme="majorBidi"/>
          <w:color w:val="404040" w:themeColor="text1" w:themeTint="BF"/>
          <w:sz w:val="26"/>
          <w:szCs w:val="26"/>
        </w:rPr>
      </w:pPr>
      <w:r w:rsidRPr="003C71D5">
        <w:rPr>
          <w:b/>
          <w:sz w:val="22"/>
          <w:szCs w:val="22"/>
          <w:lang w:val="lt-LT" w:eastAsia="lt-LT"/>
        </w:rPr>
        <w:lastRenderedPageBreak/>
        <w:sym w:font="Symbol" w:char="F06E"/>
      </w:r>
      <w:r w:rsidR="00AF1538">
        <w:rPr>
          <w:b/>
          <w:sz w:val="22"/>
          <w:szCs w:val="22"/>
          <w:lang w:val="lt-LT" w:eastAsia="lt-LT"/>
        </w:rPr>
        <w:t xml:space="preserve"> </w:t>
      </w:r>
      <w:r w:rsidRPr="003C71D5">
        <w:rPr>
          <w:sz w:val="22"/>
          <w:szCs w:val="22"/>
          <w:lang w:val="lt-LT" w:eastAsia="lt-LT"/>
        </w:rPr>
        <w:t>Nebelieka išorinės fragmentacijos :</w:t>
      </w:r>
    </w:p>
    <w:p w:rsidR="003C71D5" w:rsidRPr="003C71D5" w:rsidRDefault="003C71D5" w:rsidP="00AF1538">
      <w:pPr>
        <w:ind w:left="708"/>
        <w:rPr>
          <w:sz w:val="22"/>
          <w:szCs w:val="22"/>
          <w:lang w:val="lt-LT" w:eastAsia="lt-LT"/>
        </w:rPr>
      </w:pPr>
      <w:r w:rsidRPr="003C71D5">
        <w:rPr>
          <w:sz w:val="22"/>
          <w:szCs w:val="22"/>
          <w:lang w:val="lt-LT" w:eastAsia="lt-LT"/>
        </w:rPr>
        <w:sym w:font="Symbol" w:char="F0A8"/>
      </w:r>
      <w:r w:rsidRPr="003C71D5">
        <w:rPr>
          <w:sz w:val="22"/>
          <w:szCs w:val="22"/>
          <w:lang w:val="lt-LT" w:eastAsia="lt-LT"/>
        </w:rPr>
        <w:t>Proceso puslapiai proceso talpinimo į pagrindinę atmintinę metu gali užimti laisvus rėmus (page frames).</w:t>
      </w:r>
    </w:p>
    <w:p w:rsidR="003C71D5" w:rsidRPr="003C71D5" w:rsidRDefault="003C71D5" w:rsidP="00AF1538">
      <w:pPr>
        <w:ind w:firstLine="708"/>
        <w:rPr>
          <w:sz w:val="22"/>
          <w:szCs w:val="22"/>
          <w:lang w:val="lt-LT" w:eastAsia="lt-LT"/>
        </w:rPr>
      </w:pPr>
      <w:r w:rsidRPr="003C71D5">
        <w:rPr>
          <w:sz w:val="22"/>
          <w:szCs w:val="22"/>
          <w:lang w:val="lt-LT" w:eastAsia="lt-LT"/>
        </w:rPr>
        <w:sym w:font="Symbol" w:char="F0A8"/>
      </w:r>
      <w:r w:rsidRPr="003C71D5">
        <w:rPr>
          <w:sz w:val="22"/>
          <w:szCs w:val="22"/>
          <w:lang w:val="lt-LT" w:eastAsia="lt-LT"/>
        </w:rPr>
        <w:t>Nauda:</w:t>
      </w:r>
    </w:p>
    <w:p w:rsidR="003C71D5" w:rsidRPr="003C71D5" w:rsidRDefault="003C71D5" w:rsidP="00AF1538">
      <w:pPr>
        <w:ind w:left="708" w:firstLine="708"/>
        <w:rPr>
          <w:sz w:val="22"/>
          <w:szCs w:val="22"/>
          <w:lang w:val="lt-LT" w:eastAsia="lt-LT"/>
        </w:rPr>
      </w:pPr>
      <w:r w:rsidRPr="003C71D5">
        <w:rPr>
          <w:b/>
          <w:sz w:val="22"/>
          <w:szCs w:val="22"/>
          <w:lang w:val="lt-LT" w:eastAsia="lt-LT"/>
        </w:rPr>
        <w:sym w:font="Symbol" w:char="F06E"/>
      </w:r>
      <w:r w:rsidR="00AF1538">
        <w:rPr>
          <w:b/>
          <w:sz w:val="22"/>
          <w:szCs w:val="22"/>
          <w:lang w:val="lt-LT" w:eastAsia="lt-LT"/>
        </w:rPr>
        <w:t xml:space="preserve"> </w:t>
      </w:r>
      <w:r w:rsidRPr="003C71D5">
        <w:rPr>
          <w:sz w:val="22"/>
          <w:szCs w:val="22"/>
          <w:lang w:val="lt-LT" w:eastAsia="lt-LT"/>
        </w:rPr>
        <w:t>procesui nebūtina užimti ištisinės adresų erdvės pagrindinėje atmintinėje</w:t>
      </w:r>
    </w:p>
    <w:p w:rsidR="003C71D5" w:rsidRPr="003C71D5" w:rsidRDefault="003C71D5" w:rsidP="00AF1538">
      <w:pPr>
        <w:ind w:left="708" w:firstLine="708"/>
        <w:rPr>
          <w:sz w:val="22"/>
          <w:szCs w:val="22"/>
          <w:lang w:val="lt-LT" w:eastAsia="lt-LT"/>
        </w:rPr>
      </w:pPr>
      <w:r w:rsidRPr="003C71D5">
        <w:rPr>
          <w:b/>
          <w:sz w:val="22"/>
          <w:szCs w:val="22"/>
          <w:lang w:val="lt-LT" w:eastAsia="lt-LT"/>
        </w:rPr>
        <w:sym w:font="Symbol" w:char="F06E"/>
      </w:r>
      <w:r w:rsidR="00AF1538">
        <w:rPr>
          <w:b/>
          <w:sz w:val="22"/>
          <w:szCs w:val="22"/>
          <w:lang w:val="lt-LT" w:eastAsia="lt-LT"/>
        </w:rPr>
        <w:t xml:space="preserve"> </w:t>
      </w:r>
      <w:r w:rsidRPr="003C71D5">
        <w:rPr>
          <w:sz w:val="22"/>
          <w:szCs w:val="22"/>
          <w:lang w:val="lt-LT" w:eastAsia="lt-LT"/>
        </w:rPr>
        <w:t>proceso puslapiai gali būti išbarstomi į egzistuojančius laisvus rėmus.</w:t>
      </w:r>
    </w:p>
    <w:p w:rsidR="003C71D5" w:rsidRPr="003C71D5" w:rsidRDefault="003C71D5" w:rsidP="00AF1538">
      <w:pPr>
        <w:ind w:firstLine="708"/>
        <w:rPr>
          <w:sz w:val="22"/>
          <w:szCs w:val="22"/>
          <w:lang w:val="lt-LT" w:eastAsia="lt-LT"/>
        </w:rPr>
      </w:pPr>
      <w:r w:rsidRPr="003C71D5">
        <w:rPr>
          <w:sz w:val="22"/>
          <w:szCs w:val="22"/>
          <w:lang w:val="lt-LT" w:eastAsia="lt-LT"/>
        </w:rPr>
        <w:sym w:font="Symbol" w:char="F0A8"/>
      </w:r>
      <w:r w:rsidRPr="003C71D5">
        <w:rPr>
          <w:sz w:val="22"/>
          <w:szCs w:val="22"/>
          <w:lang w:val="lt-LT" w:eastAsia="lt-LT"/>
        </w:rPr>
        <w:t>Procesui pasibaigus, tiesiog padaugėja laisvų rėmų.</w:t>
      </w:r>
    </w:p>
    <w:p w:rsidR="003C71D5" w:rsidRPr="003C71D5" w:rsidRDefault="003C71D5" w:rsidP="003C71D5">
      <w:pPr>
        <w:rPr>
          <w:sz w:val="22"/>
          <w:szCs w:val="22"/>
          <w:lang w:val="lt-LT" w:eastAsia="lt-LT"/>
        </w:rPr>
      </w:pPr>
      <w:r w:rsidRPr="003C71D5">
        <w:rPr>
          <w:b/>
          <w:sz w:val="22"/>
          <w:szCs w:val="22"/>
          <w:lang w:val="lt-LT" w:eastAsia="lt-LT"/>
        </w:rPr>
        <w:sym w:font="Symbol" w:char="F06E"/>
      </w:r>
      <w:r w:rsidR="00AF1538">
        <w:rPr>
          <w:b/>
          <w:sz w:val="22"/>
          <w:szCs w:val="22"/>
          <w:lang w:val="lt-LT" w:eastAsia="lt-LT"/>
        </w:rPr>
        <w:t xml:space="preserve"> </w:t>
      </w:r>
      <w:r w:rsidRPr="003C71D5">
        <w:rPr>
          <w:sz w:val="22"/>
          <w:szCs w:val="22"/>
          <w:lang w:val="lt-LT" w:eastAsia="lt-LT"/>
        </w:rPr>
        <w:t>Kadangi puslapio (rėmo) dydis yra pakankamai nedidelis, tai sumažėja ir vidinė fragmentacija.</w:t>
      </w:r>
    </w:p>
    <w:p w:rsidR="00231F1C" w:rsidRDefault="00231F1C" w:rsidP="00EC1DF3">
      <w:pPr>
        <w:spacing w:after="0" w:line="240" w:lineRule="auto"/>
        <w:rPr>
          <w:rStyle w:val="Heading2Char"/>
        </w:rPr>
      </w:pPr>
      <w:r>
        <w:rPr>
          <w:noProof/>
          <w:lang w:val="lt-LT" w:eastAsia="lt-LT"/>
        </w:rPr>
        <w:drawing>
          <wp:inline distT="0" distB="0" distL="0" distR="0" wp14:anchorId="746D94BC" wp14:editId="2AEFF539">
            <wp:extent cx="5648325" cy="3771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lt-LT" w:eastAsia="lt-LT"/>
        </w:rPr>
        <w:drawing>
          <wp:inline distT="0" distB="0" distL="0" distR="0" wp14:anchorId="04EC4746" wp14:editId="777705B8">
            <wp:extent cx="4648881" cy="21584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572" cy="21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47" w:rsidRDefault="006C4147" w:rsidP="00231F1C">
      <w:pPr>
        <w:pStyle w:val="Heading3"/>
        <w:rPr>
          <w:rStyle w:val="Heading2Char"/>
          <w:color w:val="404040" w:themeColor="text1" w:themeTint="BF"/>
          <w:sz w:val="26"/>
          <w:szCs w:val="26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71261A27" wp14:editId="06BB8AFE">
            <wp:extent cx="5114925" cy="3314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1C" w:rsidRDefault="00231F1C" w:rsidP="00231F1C">
      <w:pPr>
        <w:pStyle w:val="Heading3"/>
        <w:rPr>
          <w:rStyle w:val="Heading2Char"/>
          <w:color w:val="404040" w:themeColor="text1" w:themeTint="BF"/>
          <w:sz w:val="26"/>
          <w:szCs w:val="26"/>
        </w:rPr>
      </w:pPr>
      <w:proofErr w:type="spellStart"/>
      <w:r w:rsidRPr="00231F1C">
        <w:rPr>
          <w:rStyle w:val="Heading2Char"/>
          <w:color w:val="404040" w:themeColor="text1" w:themeTint="BF"/>
          <w:sz w:val="26"/>
          <w:szCs w:val="26"/>
        </w:rPr>
        <w:t>Puslapiavimo</w:t>
      </w:r>
      <w:proofErr w:type="spellEnd"/>
      <w:r w:rsidRPr="00231F1C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231F1C">
        <w:rPr>
          <w:rStyle w:val="Heading2Char"/>
          <w:color w:val="404040" w:themeColor="text1" w:themeTint="BF"/>
          <w:sz w:val="26"/>
          <w:szCs w:val="26"/>
        </w:rPr>
        <w:t>problemos</w:t>
      </w:r>
      <w:proofErr w:type="spellEnd"/>
      <w:r w:rsidRPr="00231F1C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231F1C">
        <w:rPr>
          <w:rStyle w:val="Heading2Char"/>
          <w:color w:val="404040" w:themeColor="text1" w:themeTint="BF"/>
          <w:sz w:val="26"/>
          <w:szCs w:val="26"/>
        </w:rPr>
        <w:t>ir</w:t>
      </w:r>
      <w:proofErr w:type="spellEnd"/>
      <w:r w:rsidRPr="00231F1C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231F1C">
        <w:rPr>
          <w:rStyle w:val="Heading2Char"/>
          <w:color w:val="404040" w:themeColor="text1" w:themeTint="BF"/>
          <w:sz w:val="26"/>
          <w:szCs w:val="26"/>
        </w:rPr>
        <w:t>sprendimai</w:t>
      </w:r>
      <w:proofErr w:type="spellEnd"/>
      <w:r w:rsidRPr="00231F1C">
        <w:rPr>
          <w:rStyle w:val="Heading2Char"/>
          <w:color w:val="404040" w:themeColor="text1" w:themeTint="BF"/>
          <w:sz w:val="26"/>
          <w:szCs w:val="26"/>
        </w:rPr>
        <w:t>:</w:t>
      </w:r>
    </w:p>
    <w:p w:rsidR="00231F1C" w:rsidRPr="00231F1C" w:rsidRDefault="00231F1C" w:rsidP="00231F1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31F1C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231F1C">
        <w:rPr>
          <w:rFonts w:ascii="Arial" w:eastAsia="Times New Roman" w:hAnsi="Arial" w:cs="Arial"/>
          <w:sz w:val="22"/>
          <w:szCs w:val="22"/>
          <w:lang w:val="lt-LT" w:eastAsia="lt-LT"/>
        </w:rPr>
        <w:t>Du kreipiniai į atmintį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– TBL lentelės</w:t>
      </w:r>
      <w:r w:rsidRPr="00231F1C">
        <w:rPr>
          <w:rFonts w:ascii="Arial" w:eastAsia="Times New Roman" w:hAnsi="Arial" w:cs="Arial"/>
          <w:sz w:val="22"/>
          <w:szCs w:val="22"/>
          <w:lang w:val="lt-LT" w:eastAsia="lt-LT"/>
        </w:rPr>
        <w:t>;</w:t>
      </w:r>
    </w:p>
    <w:p w:rsidR="00231F1C" w:rsidRPr="00231F1C" w:rsidRDefault="00231F1C" w:rsidP="00231F1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31F1C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231F1C">
        <w:rPr>
          <w:rFonts w:ascii="Arial" w:eastAsia="Times New Roman" w:hAnsi="Arial" w:cs="Arial"/>
          <w:sz w:val="22"/>
          <w:szCs w:val="22"/>
          <w:lang w:val="lt-LT" w:eastAsia="lt-LT"/>
        </w:rPr>
        <w:t>Puslapio dydis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– 4KB, 8KB arba 16KB</w:t>
      </w:r>
    </w:p>
    <w:p w:rsidR="00231F1C" w:rsidRPr="00231F1C" w:rsidRDefault="00231F1C" w:rsidP="00231F1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31F1C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231F1C">
        <w:rPr>
          <w:rFonts w:ascii="Arial" w:eastAsia="Times New Roman" w:hAnsi="Arial" w:cs="Arial"/>
          <w:sz w:val="22"/>
          <w:szCs w:val="22"/>
          <w:lang w:val="lt-LT" w:eastAsia="lt-LT"/>
        </w:rPr>
        <w:t>Rezidentinis proceso dydis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– vienodi rėmų kiekiai ir rėmų kiekis proporcingas procesų dydžiui.</w:t>
      </w:r>
    </w:p>
    <w:p w:rsidR="005032D8" w:rsidRDefault="00250390" w:rsidP="00EC1DF3">
      <w:pPr>
        <w:spacing w:after="0" w:line="240" w:lineRule="auto"/>
        <w:rPr>
          <w:rStyle w:val="Heading2Char"/>
        </w:rPr>
      </w:pPr>
      <w:r>
        <w:rPr>
          <w:rStyle w:val="Heading2Char"/>
        </w:rPr>
        <w:br/>
      </w:r>
      <w:proofErr w:type="spellStart"/>
      <w:r>
        <w:rPr>
          <w:rStyle w:val="Heading2Char"/>
        </w:rPr>
        <w:t>Adreso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transliavimo</w:t>
      </w:r>
      <w:proofErr w:type="spellEnd"/>
      <w:r>
        <w:rPr>
          <w:rStyle w:val="Heading2Char"/>
        </w:rPr>
        <w:t xml:space="preserve"> schema</w:t>
      </w:r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naudojant</w:t>
      </w:r>
      <w:proofErr w:type="spellEnd"/>
      <w:r w:rsidR="005032D8" w:rsidRPr="005032D8">
        <w:rPr>
          <w:rStyle w:val="Heading2Char"/>
        </w:rPr>
        <w:t xml:space="preserve"> TLB </w:t>
      </w:r>
      <w:proofErr w:type="spellStart"/>
      <w:r w:rsidR="005032D8" w:rsidRPr="005032D8">
        <w:rPr>
          <w:rStyle w:val="Heading2Char"/>
        </w:rPr>
        <w:t>įrašus</w:t>
      </w:r>
      <w:proofErr w:type="spellEnd"/>
    </w:p>
    <w:p w:rsidR="006C4147" w:rsidRDefault="00231F1C" w:rsidP="00EC1DF3">
      <w:pPr>
        <w:spacing w:after="0" w:line="240" w:lineRule="auto"/>
        <w:rPr>
          <w:rStyle w:val="Heading2Char"/>
        </w:rPr>
      </w:pPr>
      <w:r>
        <w:rPr>
          <w:noProof/>
          <w:lang w:val="lt-LT" w:eastAsia="lt-LT"/>
        </w:rPr>
        <w:drawing>
          <wp:inline distT="0" distB="0" distL="0" distR="0" wp14:anchorId="71E1876C" wp14:editId="6EEE8C18">
            <wp:extent cx="4695825" cy="3333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2D8" w:rsidRPr="005032D8">
        <w:rPr>
          <w:rStyle w:val="Heading2Char"/>
        </w:rPr>
        <w:br/>
      </w:r>
    </w:p>
    <w:p w:rsidR="005032D8" w:rsidRDefault="005032D8" w:rsidP="00EC1DF3">
      <w:pPr>
        <w:spacing w:after="0" w:line="240" w:lineRule="auto"/>
        <w:rPr>
          <w:rStyle w:val="Heading2Char"/>
        </w:rPr>
      </w:pPr>
      <w:proofErr w:type="spellStart"/>
      <w:r w:rsidRPr="005032D8">
        <w:rPr>
          <w:rStyle w:val="Heading2Char"/>
        </w:rPr>
        <w:lastRenderedPageBreak/>
        <w:t>Puslapių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lentelių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tipai</w:t>
      </w:r>
      <w:proofErr w:type="spellEnd"/>
      <w:r w:rsidRPr="005032D8">
        <w:rPr>
          <w:rStyle w:val="Heading2Char"/>
        </w:rPr>
        <w:t xml:space="preserve">, </w:t>
      </w:r>
      <w:proofErr w:type="spellStart"/>
      <w:r w:rsidRPr="005032D8">
        <w:rPr>
          <w:rStyle w:val="Heading2Char"/>
        </w:rPr>
        <w:t>jų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naudojimo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principai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transliuojant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adresą</w:t>
      </w:r>
      <w:proofErr w:type="spellEnd"/>
      <w:r w:rsidRPr="005032D8">
        <w:rPr>
          <w:rStyle w:val="Heading2Char"/>
        </w:rPr>
        <w:t>.</w:t>
      </w:r>
    </w:p>
    <w:p w:rsidR="006C4147" w:rsidRPr="006C4147" w:rsidRDefault="006C4147" w:rsidP="006C414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C4147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b/>
          <w:sz w:val="22"/>
          <w:szCs w:val="22"/>
          <w:lang w:val="lt-LT" w:eastAsia="lt-LT"/>
        </w:rPr>
        <w:t xml:space="preserve"> </w:t>
      </w:r>
      <w:r w:rsidRPr="006C4147">
        <w:rPr>
          <w:rFonts w:ascii="Arial" w:eastAsia="Times New Roman" w:hAnsi="Arial" w:cs="Arial"/>
          <w:sz w:val="22"/>
          <w:szCs w:val="22"/>
          <w:lang w:val="lt-LT" w:eastAsia="lt-LT"/>
        </w:rPr>
        <w:t>Vieno lygio,</w:t>
      </w:r>
    </w:p>
    <w:p w:rsidR="006C4147" w:rsidRPr="006C4147" w:rsidRDefault="006C4147" w:rsidP="006C414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C4147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6C4147">
        <w:rPr>
          <w:rFonts w:ascii="Arial" w:eastAsia="Times New Roman" w:hAnsi="Arial" w:cs="Arial"/>
          <w:sz w:val="22"/>
          <w:szCs w:val="22"/>
          <w:lang w:val="lt-LT" w:eastAsia="lt-LT"/>
        </w:rPr>
        <w:t>hierarchinės,</w:t>
      </w:r>
    </w:p>
    <w:p w:rsidR="006C4147" w:rsidRDefault="006C4147" w:rsidP="006C414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C4147">
        <w:rPr>
          <w:rFonts w:ascii="Arial" w:eastAsia="Times New Roman" w:hAnsi="Arial" w:cs="Arial"/>
          <w:b/>
          <w:sz w:val="22"/>
          <w:szCs w:val="22"/>
          <w:lang w:val="lt-LT" w:eastAsia="lt-LT"/>
        </w:rPr>
        <w:sym w:font="Symbol" w:char="F06E"/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6C4147">
        <w:rPr>
          <w:rFonts w:ascii="Arial" w:eastAsia="Times New Roman" w:hAnsi="Arial" w:cs="Arial"/>
          <w:sz w:val="22"/>
          <w:szCs w:val="22"/>
          <w:lang w:val="lt-LT" w:eastAsia="lt-LT"/>
        </w:rPr>
        <w:t>invertuotos santraukos (hash) tipo, puslapių lentelės</w:t>
      </w:r>
    </w:p>
    <w:p w:rsidR="006C4147" w:rsidRDefault="006C4147" w:rsidP="006C414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>
        <w:rPr>
          <w:noProof/>
          <w:lang w:val="lt-LT" w:eastAsia="lt-LT"/>
        </w:rPr>
        <w:drawing>
          <wp:inline distT="0" distB="0" distL="0" distR="0" wp14:anchorId="512AB2B5" wp14:editId="7AD14FB7">
            <wp:extent cx="5784112" cy="4148862"/>
            <wp:effectExtent l="0" t="0" r="762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3420" cy="41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47" w:rsidRPr="006C4147" w:rsidRDefault="006C4147" w:rsidP="006C414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>
        <w:rPr>
          <w:noProof/>
          <w:lang w:val="lt-LT" w:eastAsia="lt-LT"/>
        </w:rPr>
        <w:drawing>
          <wp:inline distT="0" distB="0" distL="0" distR="0" wp14:anchorId="255728F3" wp14:editId="39492BF6">
            <wp:extent cx="4894030" cy="324293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811" cy="325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D8" w:rsidRDefault="005032D8" w:rsidP="00EC1DF3">
      <w:pPr>
        <w:spacing w:after="0" w:line="240" w:lineRule="auto"/>
        <w:rPr>
          <w:rStyle w:val="Heading2Char"/>
        </w:rPr>
      </w:pPr>
      <w:r>
        <w:lastRenderedPageBreak/>
        <w:br/>
      </w:r>
      <w:proofErr w:type="spellStart"/>
      <w:r w:rsidRPr="005032D8">
        <w:rPr>
          <w:rStyle w:val="Heading2Char"/>
        </w:rPr>
        <w:t>Puslapio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trūkumo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situacija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ir</w:t>
      </w:r>
      <w:proofErr w:type="spellEnd"/>
      <w:r w:rsidRPr="005032D8">
        <w:rPr>
          <w:rStyle w:val="Heading2Char"/>
        </w:rPr>
        <w:t xml:space="preserve"> </w:t>
      </w:r>
      <w:proofErr w:type="spellStart"/>
      <w:proofErr w:type="gramStart"/>
      <w:r w:rsidRPr="005032D8">
        <w:rPr>
          <w:rStyle w:val="Heading2Char"/>
        </w:rPr>
        <w:t>jo</w:t>
      </w:r>
      <w:proofErr w:type="spellEnd"/>
      <w:proofErr w:type="gram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apdorojimo</w:t>
      </w:r>
      <w:proofErr w:type="spellEnd"/>
      <w:r w:rsidRPr="005032D8">
        <w:rPr>
          <w:rStyle w:val="Heading2Char"/>
        </w:rPr>
        <w:t xml:space="preserve"> schema</w:t>
      </w:r>
    </w:p>
    <w:p w:rsidR="006C4147" w:rsidRDefault="006C4147" w:rsidP="00EC1DF3">
      <w:pPr>
        <w:spacing w:after="0" w:line="240" w:lineRule="auto"/>
        <w:rPr>
          <w:rStyle w:val="Heading2Char"/>
        </w:rPr>
      </w:pPr>
      <w:r>
        <w:rPr>
          <w:noProof/>
          <w:lang w:val="lt-LT" w:eastAsia="lt-LT"/>
        </w:rPr>
        <w:drawing>
          <wp:inline distT="0" distB="0" distL="0" distR="0" wp14:anchorId="60ECD503" wp14:editId="2B610AB6">
            <wp:extent cx="477202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47" w:rsidRPr="006C4147" w:rsidRDefault="006C4147" w:rsidP="006C4147">
      <w:pPr>
        <w:pStyle w:val="Heading3"/>
        <w:rPr>
          <w:lang w:val="lt-LT" w:eastAsia="lt-LT"/>
        </w:rPr>
      </w:pPr>
      <w:r w:rsidRPr="006C4147">
        <w:rPr>
          <w:lang w:val="lt-LT" w:eastAsia="lt-LT"/>
        </w:rPr>
        <w:t>Puslapio trūkumo apdorojimas</w:t>
      </w:r>
    </w:p>
    <w:p w:rsidR="006C4147" w:rsidRPr="006C4147" w:rsidRDefault="006C4147" w:rsidP="006C414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C4147">
        <w:rPr>
          <w:rFonts w:ascii="Arial" w:eastAsia="Times New Roman" w:hAnsi="Arial" w:cs="Arial"/>
          <w:sz w:val="22"/>
          <w:szCs w:val="22"/>
          <w:lang w:val="lt-LT" w:eastAsia="lt-LT"/>
        </w:rPr>
        <w:t>1.Techninė įranga praneša branduoliui</w:t>
      </w:r>
    </w:p>
    <w:p w:rsidR="006C4147" w:rsidRPr="006C4147" w:rsidRDefault="006C4147" w:rsidP="006C414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C4147">
        <w:rPr>
          <w:rFonts w:ascii="Arial" w:eastAsia="Times New Roman" w:hAnsi="Arial" w:cs="Arial"/>
          <w:sz w:val="22"/>
          <w:szCs w:val="22"/>
          <w:lang w:val="lt-LT" w:eastAsia="lt-LT"/>
        </w:rPr>
        <w:t>2.Išsaugomi pagrindiniai registrai</w:t>
      </w:r>
    </w:p>
    <w:p w:rsidR="006C4147" w:rsidRPr="006C4147" w:rsidRDefault="006C4147" w:rsidP="006C414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C4147">
        <w:rPr>
          <w:rFonts w:ascii="Arial" w:eastAsia="Times New Roman" w:hAnsi="Arial" w:cs="Arial"/>
          <w:sz w:val="22"/>
          <w:szCs w:val="22"/>
          <w:lang w:val="lt-LT" w:eastAsia="lt-LT"/>
        </w:rPr>
        <w:t>3.OS nusprendžia, koks virtualus puslapis yra reikalingas</w:t>
      </w:r>
    </w:p>
    <w:p w:rsidR="006C4147" w:rsidRPr="006C4147" w:rsidRDefault="006C4147" w:rsidP="006C4147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C4147">
        <w:rPr>
          <w:rFonts w:ascii="Arial" w:eastAsia="Times New Roman" w:hAnsi="Arial" w:cs="Arial"/>
          <w:sz w:val="22"/>
          <w:szCs w:val="22"/>
          <w:lang w:val="lt-LT" w:eastAsia="lt-LT"/>
        </w:rPr>
        <w:t>4.OS patikrina ar adresai yra teisėti, ieško tinkamo pagr. atmintinės rėmo.</w:t>
      </w:r>
    </w:p>
    <w:p w:rsidR="0025536C" w:rsidRDefault="006C4147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6C4147">
        <w:rPr>
          <w:rFonts w:ascii="Arial" w:eastAsia="Times New Roman" w:hAnsi="Arial" w:cs="Arial"/>
          <w:sz w:val="22"/>
          <w:szCs w:val="22"/>
          <w:lang w:val="lt-LT" w:eastAsia="lt-LT"/>
        </w:rPr>
        <w:t>5.Jei parinktas rėmas yra modifikuotas (dirty), jis perrašomas į diską.</w:t>
      </w:r>
    </w:p>
    <w:p w:rsidR="0025536C" w:rsidRPr="0025536C" w:rsidRDefault="0025536C" w:rsidP="0025536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6.OS įkelia naują puslapį iš disko</w:t>
      </w:r>
    </w:p>
    <w:p w:rsidR="0025536C" w:rsidRPr="0025536C" w:rsidRDefault="0025536C" w:rsidP="0025536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7.Atnaujinamos puslapių lentelės</w:t>
      </w:r>
    </w:p>
    <w:p w:rsidR="0025536C" w:rsidRPr="0025536C" w:rsidRDefault="0025536C" w:rsidP="0025536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Grįžtama prie komandos sukėlusios puslapio trūkumą:</w:t>
      </w:r>
    </w:p>
    <w:p w:rsidR="0025536C" w:rsidRPr="0025536C" w:rsidRDefault="0025536C" w:rsidP="0025536C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Planuojamas proceso tęsimas</w:t>
      </w:r>
    </w:p>
    <w:p w:rsidR="0025536C" w:rsidRPr="0025536C" w:rsidRDefault="0025536C" w:rsidP="0025536C">
      <w:pPr>
        <w:spacing w:after="0" w:line="240" w:lineRule="auto"/>
        <w:ind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Atstatomi registrai</w:t>
      </w:r>
    </w:p>
    <w:p w:rsidR="005032D8" w:rsidRDefault="0025536C" w:rsidP="0025536C">
      <w:pPr>
        <w:spacing w:after="0" w:line="240" w:lineRule="auto"/>
        <w:ind w:firstLine="708"/>
        <w:rPr>
          <w:rStyle w:val="Heading2Char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Programa tęsia savo veiksmus</w:t>
      </w:r>
      <w:r w:rsidR="005032D8" w:rsidRPr="006C4147">
        <w:rPr>
          <w:sz w:val="22"/>
          <w:szCs w:val="22"/>
        </w:rPr>
        <w:br/>
      </w:r>
      <w:proofErr w:type="spellStart"/>
      <w:r w:rsidR="005032D8" w:rsidRPr="005032D8">
        <w:rPr>
          <w:rStyle w:val="Heading2Char"/>
        </w:rPr>
        <w:t>Rezidentinis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puslapio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dydis</w:t>
      </w:r>
      <w:proofErr w:type="spellEnd"/>
      <w:r w:rsidR="005032D8" w:rsidRPr="005032D8">
        <w:rPr>
          <w:rStyle w:val="Heading2Char"/>
        </w:rPr>
        <w:t xml:space="preserve">, </w:t>
      </w:r>
      <w:proofErr w:type="spellStart"/>
      <w:r w:rsidR="005032D8" w:rsidRPr="005032D8">
        <w:rPr>
          <w:rStyle w:val="Heading2Char"/>
        </w:rPr>
        <w:t>jį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apibrėžiantys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veiksniai</w:t>
      </w:r>
      <w:proofErr w:type="spellEnd"/>
      <w:r w:rsidR="005032D8" w:rsidRPr="005032D8">
        <w:rPr>
          <w:rStyle w:val="Heading2Char"/>
        </w:rPr>
        <w:t xml:space="preserve">, </w:t>
      </w:r>
      <w:proofErr w:type="spellStart"/>
      <w:r w:rsidR="005032D8" w:rsidRPr="005032D8">
        <w:rPr>
          <w:rStyle w:val="Heading2Char"/>
        </w:rPr>
        <w:t>puslapių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mainų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įtaka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jo</w:t>
      </w:r>
      <w:proofErr w:type="spellEnd"/>
      <w:r w:rsidR="005032D8" w:rsidRPr="005032D8">
        <w:rPr>
          <w:rStyle w:val="Heading2Char"/>
        </w:rPr>
        <w:t xml:space="preserve"> </w:t>
      </w:r>
      <w:proofErr w:type="spellStart"/>
      <w:r w:rsidR="005032D8" w:rsidRPr="005032D8">
        <w:rPr>
          <w:rStyle w:val="Heading2Char"/>
        </w:rPr>
        <w:t>dydžiui</w:t>
      </w:r>
      <w:proofErr w:type="spellEnd"/>
      <w:r w:rsidR="005032D8" w:rsidRPr="005032D8">
        <w:rPr>
          <w:rStyle w:val="Heading2Char"/>
        </w:rPr>
        <w:t>.</w:t>
      </w:r>
    </w:p>
    <w:p w:rsidR="0025536C" w:rsidRPr="0025536C" w:rsidRDefault="0025536C" w:rsidP="0025536C">
      <w:pPr>
        <w:pStyle w:val="Heading3"/>
        <w:rPr>
          <w:rStyle w:val="Heading2Char"/>
          <w:color w:val="404040" w:themeColor="text1" w:themeTint="BF"/>
          <w:sz w:val="26"/>
          <w:szCs w:val="26"/>
        </w:rPr>
      </w:pPr>
      <w:proofErr w:type="spellStart"/>
      <w:r w:rsidRPr="0025536C">
        <w:rPr>
          <w:rStyle w:val="Heading2Char"/>
          <w:color w:val="404040" w:themeColor="text1" w:themeTint="BF"/>
          <w:sz w:val="26"/>
          <w:szCs w:val="26"/>
        </w:rPr>
        <w:t>Rezidentinių</w:t>
      </w:r>
      <w:proofErr w:type="spellEnd"/>
      <w:r w:rsidRPr="0025536C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25536C">
        <w:rPr>
          <w:rStyle w:val="Heading2Char"/>
          <w:color w:val="404040" w:themeColor="text1" w:themeTint="BF"/>
          <w:sz w:val="26"/>
          <w:szCs w:val="26"/>
        </w:rPr>
        <w:t>puslapių</w:t>
      </w:r>
      <w:proofErr w:type="spellEnd"/>
      <w:r w:rsidRPr="0025536C">
        <w:rPr>
          <w:rStyle w:val="Heading2Char"/>
          <w:color w:val="404040" w:themeColor="text1" w:themeTint="BF"/>
          <w:sz w:val="26"/>
          <w:szCs w:val="26"/>
        </w:rPr>
        <w:t xml:space="preserve"> </w:t>
      </w:r>
      <w:proofErr w:type="spellStart"/>
      <w:r w:rsidRPr="0025536C">
        <w:rPr>
          <w:rStyle w:val="Heading2Char"/>
          <w:color w:val="404040" w:themeColor="text1" w:themeTint="BF"/>
          <w:sz w:val="26"/>
          <w:szCs w:val="26"/>
        </w:rPr>
        <w:t>kiekis</w:t>
      </w:r>
      <w:proofErr w:type="spellEnd"/>
      <w:r w:rsidRPr="0025536C">
        <w:rPr>
          <w:rStyle w:val="Heading2Char"/>
          <w:color w:val="404040" w:themeColor="text1" w:themeTint="BF"/>
          <w:sz w:val="26"/>
          <w:szCs w:val="26"/>
        </w:rPr>
        <w:t>:</w:t>
      </w:r>
    </w:p>
    <w:p w:rsidR="0025536C" w:rsidRPr="0025536C" w:rsidRDefault="0025536C" w:rsidP="0025536C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Rezidentinio kiekio minimumo bei maksimumo reikšmės.</w:t>
      </w:r>
    </w:p>
    <w:p w:rsidR="0025536C" w:rsidRPr="0025536C" w:rsidRDefault="0025536C" w:rsidP="0025536C">
      <w:pPr>
        <w:spacing w:after="0" w:line="240" w:lineRule="auto"/>
        <w:ind w:left="708"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 xml:space="preserve">Maksimalų kiekį riboja aktyvių procesų kiekis </w:t>
      </w:r>
    </w:p>
    <w:p w:rsidR="0025536C" w:rsidRPr="0025536C" w:rsidRDefault="0025536C" w:rsidP="0025536C">
      <w:pPr>
        <w:spacing w:after="0" w:line="240" w:lineRule="auto"/>
        <w:ind w:left="708"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Maksimalų kiekį riboja laisvų rėmų kiekis.</w:t>
      </w:r>
    </w:p>
    <w:p w:rsidR="0025536C" w:rsidRPr="0025536C" w:rsidRDefault="0025536C" w:rsidP="0025536C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Priskyrus mažai puslapių gali smarkiai išaugti puslapių mainai.</w:t>
      </w:r>
    </w:p>
    <w:p w:rsidR="0025536C" w:rsidRPr="0025536C" w:rsidRDefault="0025536C" w:rsidP="0025536C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Minimalų kiekį nusako architektūros naudojamos komandos:</w:t>
      </w:r>
    </w:p>
    <w:p w:rsidR="0025536C" w:rsidRPr="0025536C" w:rsidRDefault="0025536C" w:rsidP="0025536C">
      <w:pPr>
        <w:spacing w:after="0" w:line="240" w:lineRule="auto"/>
        <w:ind w:left="1416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Turi valdyt tiek skirtingų rėmų, į kiek skirtingų rėmų gali kreiptis bet kuri  komanda.</w:t>
      </w:r>
    </w:p>
    <w:p w:rsidR="0025536C" w:rsidRPr="0025536C" w:rsidRDefault="0025536C" w:rsidP="0025536C">
      <w:pPr>
        <w:spacing w:after="0" w:line="240" w:lineRule="auto"/>
        <w:ind w:left="1416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Komanda taip pat gali būti susieta su kelias rėmais</w:t>
      </w:r>
    </w:p>
    <w:p w:rsidR="0025536C" w:rsidRPr="0025536C" w:rsidRDefault="0025536C" w:rsidP="0025536C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lastRenderedPageBreak/>
        <w:t>Kai laisvos pagrindinės atmintinės kiekis nukrinta žemiau leistinos ribos, operacinė sistema iškelia tuos proceso puslapius, kurie viršija minimumo reikšmę.</w:t>
      </w:r>
    </w:p>
    <w:p w:rsidR="0025536C" w:rsidRPr="0025536C" w:rsidRDefault="0025536C" w:rsidP="0025536C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9"/>
          <w:szCs w:val="29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Jei procesas turi mažiau puslapių nei min –procesas suspenduojamas</w:t>
      </w:r>
    </w:p>
    <w:p w:rsidR="0025536C" w:rsidRDefault="0025536C" w:rsidP="0025536C">
      <w:pPr>
        <w:spacing w:after="0" w:line="240" w:lineRule="auto"/>
        <w:rPr>
          <w:rStyle w:val="Heading2Char"/>
          <w:rFonts w:ascii="Arial" w:eastAsia="Times New Roman" w:hAnsi="Arial" w:cs="Arial"/>
          <w:color w:val="auto"/>
          <w:sz w:val="29"/>
          <w:szCs w:val="29"/>
          <w:lang w:val="lt-LT" w:eastAsia="lt-LT"/>
        </w:rPr>
      </w:pPr>
    </w:p>
    <w:p w:rsidR="0025536C" w:rsidRPr="0025536C" w:rsidRDefault="0025536C" w:rsidP="0025536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 xml:space="preserve">Operacinė sistema, įkeldama puslapius į pagrindinę atmintinę gali elgtis įvairiai: </w:t>
      </w:r>
    </w:p>
    <w:p w:rsidR="0025536C" w:rsidRDefault="0025536C" w:rsidP="0025536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 xml:space="preserve">tai gali būti atliekama atsiradus tam tikro puslapio poreikiui (demand paging) 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- </w:t>
      </w: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pradžioje gali būti įkeliamas tik pirmas reikalingas puslapis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, o </w:t>
      </w: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po to keliamas tas puslapis, į kurį vyksta kreipinys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>. A</w:t>
      </w: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 xml:space="preserve">rba operacinė sistema gali bandyti nustatyti, kurių puslapių procesui reikės ir iš anksto įkelti keletą puslapių (prepaging). </w:t>
      </w:r>
    </w:p>
    <w:p w:rsidR="0025536C" w:rsidRDefault="0025536C" w:rsidP="0025536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</w:p>
    <w:p w:rsidR="0025536C" w:rsidRPr="0025536C" w:rsidRDefault="0025536C" w:rsidP="0025536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Keičiant puslapius galima:.</w:t>
      </w:r>
    </w:p>
    <w:p w:rsidR="0025536C" w:rsidRPr="0025536C" w:rsidRDefault="0025536C" w:rsidP="0025536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Lokali politika–keičiamas tam pačiam procesui priklausantis puslapis nauju puslapiu.</w:t>
      </w:r>
    </w:p>
    <w:p w:rsidR="0025536C" w:rsidRDefault="0025536C" w:rsidP="0025536C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Globali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>–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25536C">
        <w:rPr>
          <w:rFonts w:ascii="Arial" w:eastAsia="Times New Roman" w:hAnsi="Arial" w:cs="Arial"/>
          <w:sz w:val="22"/>
          <w:szCs w:val="22"/>
          <w:lang w:val="lt-LT" w:eastAsia="lt-LT"/>
        </w:rPr>
        <w:t xml:space="preserve">keičiamas bet kuriam procesui priklausantis puslapis. </w:t>
      </w:r>
    </w:p>
    <w:p w:rsidR="00C9602B" w:rsidRPr="00C9602B" w:rsidRDefault="00C9602B" w:rsidP="00C9602B">
      <w:pPr>
        <w:spacing w:after="0" w:line="240" w:lineRule="auto"/>
        <w:rPr>
          <w:rFonts w:ascii="Arial" w:eastAsia="Times New Roman" w:hAnsi="Arial" w:cs="Arial"/>
          <w:sz w:val="17"/>
          <w:szCs w:val="17"/>
          <w:lang w:val="lt-LT" w:eastAsia="lt-LT"/>
        </w:rPr>
      </w:pPr>
    </w:p>
    <w:p w:rsidR="00C9602B" w:rsidRPr="00C9602B" w:rsidRDefault="00C9602B" w:rsidP="00C9602B">
      <w:pPr>
        <w:pStyle w:val="Heading3"/>
        <w:rPr>
          <w:lang w:val="lt-LT" w:eastAsia="lt-LT"/>
        </w:rPr>
      </w:pPr>
      <w:r w:rsidRPr="00C9602B">
        <w:rPr>
          <w:lang w:val="lt-LT" w:eastAsia="lt-LT"/>
        </w:rPr>
        <w:t>Puslapių mainai</w:t>
      </w:r>
    </w:p>
    <w:p w:rsidR="00C9602B" w:rsidRPr="00C9602B" w:rsidRDefault="00C9602B" w:rsidP="00C9602B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C9602B">
        <w:rPr>
          <w:rFonts w:ascii="Arial" w:eastAsia="Times New Roman" w:hAnsi="Arial" w:cs="Arial"/>
          <w:sz w:val="22"/>
          <w:szCs w:val="22"/>
          <w:lang w:val="lt-LT" w:eastAsia="lt-LT"/>
        </w:rPr>
        <w:t>Mainus</w:t>
      </w:r>
      <w:r>
        <w:rPr>
          <w:rFonts w:ascii="Arial" w:eastAsia="Times New Roman" w:hAnsi="Arial" w:cs="Arial"/>
          <w:sz w:val="22"/>
          <w:szCs w:val="22"/>
          <w:lang w:val="lt-LT" w:eastAsia="lt-LT"/>
        </w:rPr>
        <w:t xml:space="preserve"> </w:t>
      </w:r>
      <w:r w:rsidRPr="00C9602B">
        <w:rPr>
          <w:rFonts w:ascii="Arial" w:eastAsia="Times New Roman" w:hAnsi="Arial" w:cs="Arial"/>
          <w:sz w:val="22"/>
          <w:szCs w:val="22"/>
          <w:lang w:val="lt-LT" w:eastAsia="lt-LT"/>
        </w:rPr>
        <w:t>sukelia tai, kad atmintinės kiekis yra ribotas.</w:t>
      </w:r>
    </w:p>
    <w:p w:rsidR="00C9602B" w:rsidRPr="00C9602B" w:rsidRDefault="00C9602B" w:rsidP="00C9602B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C9602B">
        <w:rPr>
          <w:rFonts w:ascii="Arial" w:eastAsia="Times New Roman" w:hAnsi="Arial" w:cs="Arial"/>
          <w:sz w:val="22"/>
          <w:szCs w:val="22"/>
          <w:lang w:val="lt-LT" w:eastAsia="lt-LT"/>
        </w:rPr>
        <w:t>Operacinė sistema, norėdama įkelti trūkstamą puslapį turi surasti jam vietą:</w:t>
      </w:r>
    </w:p>
    <w:p w:rsidR="00C9602B" w:rsidRPr="00C9602B" w:rsidRDefault="00C9602B" w:rsidP="00C9602B">
      <w:pPr>
        <w:spacing w:after="0" w:line="240" w:lineRule="auto"/>
        <w:ind w:left="708"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C9602B">
        <w:rPr>
          <w:rFonts w:ascii="Arial" w:eastAsia="Times New Roman" w:hAnsi="Arial" w:cs="Arial"/>
          <w:sz w:val="22"/>
          <w:szCs w:val="22"/>
          <w:lang w:val="lt-LT" w:eastAsia="lt-LT"/>
        </w:rPr>
        <w:t xml:space="preserve">Ieškomas laisvas rėmas. </w:t>
      </w:r>
    </w:p>
    <w:p w:rsidR="00C9602B" w:rsidRPr="00C9602B" w:rsidRDefault="00C9602B" w:rsidP="00C9602B">
      <w:pPr>
        <w:spacing w:after="0" w:line="240" w:lineRule="auto"/>
        <w:ind w:left="708"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C9602B">
        <w:rPr>
          <w:rFonts w:ascii="Arial" w:eastAsia="Times New Roman" w:hAnsi="Arial" w:cs="Arial"/>
          <w:sz w:val="22"/>
          <w:szCs w:val="22"/>
          <w:lang w:val="lt-LT" w:eastAsia="lt-LT"/>
        </w:rPr>
        <w:t>Jei laisvo rėmo nėra, OS turi išlaisvinti vieną iš užimtų rėmų.</w:t>
      </w:r>
    </w:p>
    <w:p w:rsidR="00C9602B" w:rsidRPr="00C9602B" w:rsidRDefault="00C9602B" w:rsidP="00C9602B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C9602B">
        <w:rPr>
          <w:rFonts w:ascii="Arial" w:eastAsia="Times New Roman" w:hAnsi="Arial" w:cs="Arial"/>
          <w:sz w:val="22"/>
          <w:szCs w:val="22"/>
          <w:lang w:val="lt-LT" w:eastAsia="lt-LT"/>
        </w:rPr>
        <w:t xml:space="preserve">Trūkstamas puslapis įkeliamas, suaktyvinus skaitymo iš disko užduotį. </w:t>
      </w:r>
    </w:p>
    <w:p w:rsidR="00C9602B" w:rsidRPr="00C9602B" w:rsidRDefault="00C9602B" w:rsidP="00C9602B">
      <w:pPr>
        <w:spacing w:after="0" w:line="240" w:lineRule="auto"/>
        <w:ind w:left="708" w:firstLine="708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C9602B">
        <w:rPr>
          <w:rFonts w:ascii="Arial" w:eastAsia="Times New Roman" w:hAnsi="Arial" w:cs="Arial"/>
          <w:sz w:val="22"/>
          <w:szCs w:val="22"/>
          <w:lang w:val="lt-LT" w:eastAsia="lt-LT"/>
        </w:rPr>
        <w:t>Įkėlus puslapį daromi pakeitimai puslapių lentelėje,</w:t>
      </w:r>
    </w:p>
    <w:p w:rsidR="00C9602B" w:rsidRPr="00C9602B" w:rsidRDefault="00C9602B" w:rsidP="00C9602B">
      <w:pPr>
        <w:spacing w:after="0" w:line="240" w:lineRule="auto"/>
        <w:ind w:left="1416"/>
        <w:rPr>
          <w:rFonts w:ascii="Arial" w:eastAsia="Times New Roman" w:hAnsi="Arial" w:cs="Arial"/>
          <w:sz w:val="22"/>
          <w:szCs w:val="22"/>
          <w:lang w:val="lt-LT" w:eastAsia="lt-LT"/>
        </w:rPr>
      </w:pPr>
      <w:r w:rsidRPr="00C9602B">
        <w:rPr>
          <w:rFonts w:ascii="Arial" w:eastAsia="Times New Roman" w:hAnsi="Arial" w:cs="Arial"/>
          <w:sz w:val="22"/>
          <w:szCs w:val="22"/>
          <w:lang w:val="lt-LT" w:eastAsia="lt-LT"/>
        </w:rPr>
        <w:t xml:space="preserve">įjungiamas įkelto puslapio galiojimo bitas </w:t>
      </w:r>
    </w:p>
    <w:p w:rsidR="0025536C" w:rsidRPr="0025536C" w:rsidRDefault="00C9602B" w:rsidP="00C9602B">
      <w:pPr>
        <w:spacing w:after="0" w:line="240" w:lineRule="auto"/>
        <w:ind w:left="708" w:firstLine="708"/>
        <w:rPr>
          <w:rStyle w:val="Heading2Char"/>
          <w:rFonts w:ascii="Arial" w:eastAsia="Times New Roman" w:hAnsi="Arial" w:cs="Arial"/>
          <w:color w:val="auto"/>
          <w:sz w:val="22"/>
          <w:szCs w:val="22"/>
          <w:lang w:val="lt-LT" w:eastAsia="lt-LT"/>
        </w:rPr>
      </w:pPr>
      <w:r w:rsidRPr="00C9602B">
        <w:rPr>
          <w:rFonts w:ascii="Arial" w:eastAsia="Times New Roman" w:hAnsi="Arial" w:cs="Arial"/>
          <w:sz w:val="22"/>
          <w:szCs w:val="22"/>
          <w:lang w:val="lt-LT" w:eastAsia="lt-LT"/>
        </w:rPr>
        <w:t>išjungiamas iškeliamo puslapio galiojimo bitas</w:t>
      </w:r>
    </w:p>
    <w:p w:rsidR="005032D8" w:rsidRPr="0025536C" w:rsidRDefault="005032D8" w:rsidP="0025536C">
      <w:pPr>
        <w:spacing w:after="0" w:line="240" w:lineRule="auto"/>
        <w:rPr>
          <w:rStyle w:val="Heading2Char"/>
          <w:rFonts w:ascii="Arial" w:eastAsia="Times New Roman" w:hAnsi="Arial" w:cs="Arial"/>
          <w:color w:val="auto"/>
          <w:sz w:val="29"/>
          <w:szCs w:val="29"/>
          <w:lang w:val="lt-LT" w:eastAsia="lt-LT"/>
        </w:rPr>
      </w:pPr>
      <w:proofErr w:type="spellStart"/>
      <w:r w:rsidRPr="005032D8">
        <w:rPr>
          <w:rStyle w:val="Heading2Char"/>
        </w:rPr>
        <w:t>Puslapių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keitimo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algoritmai</w:t>
      </w:r>
      <w:proofErr w:type="spellEnd"/>
      <w:r w:rsidRPr="005032D8">
        <w:rPr>
          <w:rStyle w:val="Heading2Char"/>
        </w:rPr>
        <w:t xml:space="preserve">, </w:t>
      </w:r>
      <w:proofErr w:type="spellStart"/>
      <w:r w:rsidRPr="005032D8">
        <w:rPr>
          <w:rStyle w:val="Heading2Char"/>
        </w:rPr>
        <w:t>kiekvieno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jų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pliusai</w:t>
      </w:r>
      <w:proofErr w:type="spellEnd"/>
      <w:r w:rsidRPr="005032D8">
        <w:rPr>
          <w:rStyle w:val="Heading2Char"/>
        </w:rPr>
        <w:t xml:space="preserve">, </w:t>
      </w:r>
      <w:proofErr w:type="spellStart"/>
      <w:r w:rsidRPr="005032D8">
        <w:rPr>
          <w:rStyle w:val="Heading2Char"/>
        </w:rPr>
        <w:t>minusai</w:t>
      </w:r>
      <w:proofErr w:type="spellEnd"/>
    </w:p>
    <w:p w:rsidR="00C9602B" w:rsidRDefault="00C9602B" w:rsidP="00EC1DF3">
      <w:pPr>
        <w:spacing w:after="0" w:line="240" w:lineRule="auto"/>
        <w:rPr>
          <w:rStyle w:val="Heading2Char"/>
        </w:rPr>
      </w:pPr>
      <w:r>
        <w:rPr>
          <w:noProof/>
          <w:lang w:val="lt-LT" w:eastAsia="lt-LT"/>
        </w:rPr>
        <w:drawing>
          <wp:inline distT="0" distB="0" distL="0" distR="0" wp14:anchorId="5F061C39" wp14:editId="6E7B6499">
            <wp:extent cx="5943600" cy="26079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D8" w:rsidRPr="00EC1DF3" w:rsidRDefault="005032D8" w:rsidP="00EC1DF3">
      <w:pPr>
        <w:spacing w:after="0" w:line="240" w:lineRule="auto"/>
        <w:rPr>
          <w:rFonts w:ascii="Arial" w:eastAsia="Times New Roman" w:hAnsi="Arial" w:cs="Arial"/>
          <w:sz w:val="22"/>
          <w:szCs w:val="22"/>
          <w:lang w:val="lt-LT" w:eastAsia="lt-LT"/>
        </w:rPr>
      </w:pPr>
      <w:bookmarkStart w:id="0" w:name="_GoBack"/>
      <w:bookmarkEnd w:id="0"/>
      <w:r>
        <w:br/>
      </w:r>
      <w:proofErr w:type="spellStart"/>
      <w:r w:rsidRPr="005032D8">
        <w:rPr>
          <w:rStyle w:val="Heading2Char"/>
        </w:rPr>
        <w:t>Bendrai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naudojamos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atmintinės</w:t>
      </w:r>
      <w:proofErr w:type="spellEnd"/>
      <w:r w:rsidRPr="005032D8">
        <w:rPr>
          <w:rStyle w:val="Heading2Char"/>
        </w:rPr>
        <w:t xml:space="preserve"> </w:t>
      </w:r>
      <w:proofErr w:type="spellStart"/>
      <w:r w:rsidRPr="005032D8">
        <w:rPr>
          <w:rStyle w:val="Heading2Char"/>
        </w:rPr>
        <w:t>sritys</w:t>
      </w:r>
      <w:proofErr w:type="spellEnd"/>
    </w:p>
    <w:sectPr w:rsidR="005032D8" w:rsidRPr="00EC1DF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BA"/>
    <w:family w:val="swiss"/>
    <w:pitch w:val="variable"/>
    <w:sig w:usb0="00000287" w:usb1="00000003" w:usb2="00000000" w:usb3="00000000" w:csb0="0000009F" w:csb1="00000000"/>
  </w:font>
  <w:font w:name="STXinwe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90666"/>
    <w:multiLevelType w:val="hybridMultilevel"/>
    <w:tmpl w:val="0122BF18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4C6EF5"/>
    <w:multiLevelType w:val="hybridMultilevel"/>
    <w:tmpl w:val="58C0105E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C26F68"/>
    <w:multiLevelType w:val="hybridMultilevel"/>
    <w:tmpl w:val="8B06C8C2"/>
    <w:lvl w:ilvl="0" w:tplc="BFE66D7A">
      <w:start w:val="3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1677F8"/>
    <w:multiLevelType w:val="hybridMultilevel"/>
    <w:tmpl w:val="23085712"/>
    <w:lvl w:ilvl="0" w:tplc="FDD803EE">
      <w:start w:val="3"/>
      <w:numFmt w:val="bullet"/>
      <w:lvlText w:val="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C86736"/>
    <w:multiLevelType w:val="hybridMultilevel"/>
    <w:tmpl w:val="B1E4EDE8"/>
    <w:lvl w:ilvl="0" w:tplc="BFE66D7A">
      <w:start w:val="3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B241C6"/>
    <w:multiLevelType w:val="hybridMultilevel"/>
    <w:tmpl w:val="6A8631E4"/>
    <w:lvl w:ilvl="0" w:tplc="BFE66D7A">
      <w:start w:val="3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EA3FE0"/>
    <w:multiLevelType w:val="hybridMultilevel"/>
    <w:tmpl w:val="47561A0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BE"/>
    <w:rsid w:val="0006695E"/>
    <w:rsid w:val="00121419"/>
    <w:rsid w:val="00145627"/>
    <w:rsid w:val="001B7951"/>
    <w:rsid w:val="00231F1C"/>
    <w:rsid w:val="00250390"/>
    <w:rsid w:val="0025536C"/>
    <w:rsid w:val="002650E0"/>
    <w:rsid w:val="002B54CA"/>
    <w:rsid w:val="002E1175"/>
    <w:rsid w:val="00386033"/>
    <w:rsid w:val="003C71D5"/>
    <w:rsid w:val="0044536D"/>
    <w:rsid w:val="0044665E"/>
    <w:rsid w:val="005032D8"/>
    <w:rsid w:val="005B3C54"/>
    <w:rsid w:val="005E055C"/>
    <w:rsid w:val="006220A8"/>
    <w:rsid w:val="006900A0"/>
    <w:rsid w:val="006C4147"/>
    <w:rsid w:val="006F183C"/>
    <w:rsid w:val="007C51B5"/>
    <w:rsid w:val="007C5E38"/>
    <w:rsid w:val="0080123B"/>
    <w:rsid w:val="00887D4F"/>
    <w:rsid w:val="009109FF"/>
    <w:rsid w:val="009216F6"/>
    <w:rsid w:val="009C69D7"/>
    <w:rsid w:val="00A621B7"/>
    <w:rsid w:val="00AF1538"/>
    <w:rsid w:val="00B468BE"/>
    <w:rsid w:val="00B55F17"/>
    <w:rsid w:val="00C9602B"/>
    <w:rsid w:val="00CF4054"/>
    <w:rsid w:val="00EC1DF3"/>
    <w:rsid w:val="00FB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B34DCA-C114-4870-9168-87BA56EEB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90C226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7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90C226" w:themeColor="accent1"/>
      <w:spacing w:val="-7"/>
      <w:sz w:val="64"/>
      <w:szCs w:val="6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90C226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1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9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1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0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6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2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7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ku_000\AppData\Roaming\Microsoft\Templates\Facet%20design%20(blank)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4B53D3-A43D-4E9C-9E96-99AC763B2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Facet design (blank).dotx</Template>
  <TotalTime>2786</TotalTime>
  <Pages>19</Pages>
  <Words>9477</Words>
  <Characters>5402</Characters>
  <Application>Microsoft Office Word</Application>
  <DocSecurity>0</DocSecurity>
  <Lines>45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petkus09@gmail.com</dc:creator>
  <cp:keywords/>
  <cp:lastModifiedBy>petkus09@gmail.com</cp:lastModifiedBy>
  <cp:revision>4</cp:revision>
  <dcterms:created xsi:type="dcterms:W3CDTF">2013-06-09T21:47:00Z</dcterms:created>
  <dcterms:modified xsi:type="dcterms:W3CDTF">2013-06-11T20:15:00Z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