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1650" w14:textId="277393B2" w:rsidR="00000000" w:rsidRPr="00045868" w:rsidRDefault="00045868" w:rsidP="00045868">
      <w:pPr>
        <w:pStyle w:val="PlainText"/>
        <w:ind w:left="1440"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045868">
        <w:rPr>
          <w:rFonts w:ascii="Times New Roman" w:hAnsi="Times New Roman" w:cs="Times New Roman"/>
          <w:b/>
          <w:bCs/>
          <w:sz w:val="24"/>
          <w:szCs w:val="24"/>
        </w:rPr>
        <w:t>###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0E46" w:rsidRPr="00C60E46">
        <w:rPr>
          <w:rFonts w:ascii="Times New Roman" w:hAnsi="Times New Roman" w:cs="Times New Roman"/>
          <w:sz w:val="24"/>
          <w:szCs w:val="24"/>
        </w:rPr>
        <w:t>Automated ELK Stack Deployment</w:t>
      </w:r>
    </w:p>
    <w:p w14:paraId="780348D2" w14:textId="4D72AEC5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The files in this repository were used to configure the network depicted below.</w:t>
      </w:r>
    </w:p>
    <w:p w14:paraId="780348D2" w14:textId="4D72AEC5" w:rsidR="00000000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02FA4B" w14:textId="6A539338" w:rsidR="00045868" w:rsidRPr="00045868" w:rsidRDefault="00045868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183BD" wp14:editId="63D6CB9B">
            <wp:extent cx="5865495" cy="47339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FA4B" w14:textId="6A539338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These files have been tested and used to generate a liv</w:t>
      </w:r>
      <w:r w:rsidRPr="00045868">
        <w:rPr>
          <w:rFonts w:ascii="Times New Roman" w:hAnsi="Times New Roman" w:cs="Times New Roman"/>
          <w:sz w:val="24"/>
          <w:szCs w:val="24"/>
        </w:rPr>
        <w:t>e ELK deployment on Azure. They can be used to either recreate the entire deployment pictured above. Alternatively, select portions of the</w:t>
      </w:r>
      <w:r w:rsidR="00045868">
        <w:rPr>
          <w:rFonts w:ascii="Times New Roman" w:hAnsi="Times New Roman" w:cs="Times New Roman"/>
          <w:sz w:val="24"/>
          <w:szCs w:val="24"/>
        </w:rPr>
        <w:t xml:space="preserve"> playbook</w:t>
      </w:r>
      <w:r w:rsidRPr="00045868">
        <w:rPr>
          <w:rFonts w:ascii="Times New Roman" w:hAnsi="Times New Roman" w:cs="Times New Roman"/>
          <w:sz w:val="24"/>
          <w:szCs w:val="24"/>
        </w:rPr>
        <w:t xml:space="preserve"> file may be used to install only certain pieces of it, such as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>.</w:t>
      </w:r>
    </w:p>
    <w:p w14:paraId="1C02FA4B" w14:textId="6A539338" w:rsidR="00000000" w:rsidRPr="00045868" w:rsidRDefault="00045868" w:rsidP="00C60E46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Filebeat.yml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2FA4B" w14:textId="6A539338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This document contains the following details:</w:t>
      </w:r>
    </w:p>
    <w:p w14:paraId="1C02FA4B" w14:textId="6A539338" w:rsidR="00000000" w:rsidRPr="00045868" w:rsidRDefault="00C60E46" w:rsidP="00C60E46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Description of the Topolog</w:t>
      </w:r>
      <w:r w:rsidR="00045868">
        <w:rPr>
          <w:rFonts w:ascii="Times New Roman" w:hAnsi="Times New Roman" w:cs="Times New Roman"/>
          <w:sz w:val="24"/>
          <w:szCs w:val="24"/>
        </w:rPr>
        <w:t xml:space="preserve">y </w:t>
      </w:r>
    </w:p>
    <w:p w14:paraId="1C02FA4B" w14:textId="6A539338" w:rsidR="00000000" w:rsidRPr="00045868" w:rsidRDefault="00C60E46" w:rsidP="00C60E46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Access Policies</w:t>
      </w:r>
    </w:p>
    <w:p w14:paraId="1C02FA4B" w14:textId="6A539338" w:rsidR="00000000" w:rsidRPr="00045868" w:rsidRDefault="00C60E46" w:rsidP="00C60E46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ELK Configuration</w:t>
      </w:r>
    </w:p>
    <w:p w14:paraId="1C02FA4B" w14:textId="6A539338" w:rsidR="00000000" w:rsidRPr="00045868" w:rsidRDefault="00C60E46" w:rsidP="00C60E46">
      <w:pPr>
        <w:pStyle w:val="PlainTex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Beats in Use</w:t>
      </w:r>
    </w:p>
    <w:p w14:paraId="1C02FA4B" w14:textId="6A539338" w:rsidR="00000000" w:rsidRPr="00045868" w:rsidRDefault="00C60E46" w:rsidP="00C60E46">
      <w:pPr>
        <w:pStyle w:val="PlainTex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Machines Being Monitored</w:t>
      </w:r>
    </w:p>
    <w:p w14:paraId="1C02FA4B" w14:textId="6A539338" w:rsidR="00000000" w:rsidRPr="00C60E46" w:rsidRDefault="00C60E46" w:rsidP="00653EF2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60E46">
        <w:rPr>
          <w:rFonts w:ascii="Times New Roman" w:hAnsi="Times New Roman" w:cs="Times New Roman"/>
          <w:sz w:val="24"/>
          <w:szCs w:val="24"/>
        </w:rPr>
        <w:t>How to Use the Ansible Build</w:t>
      </w:r>
    </w:p>
    <w:p w14:paraId="1C02FA4B" w14:textId="6A539338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### Description of the Topology</w:t>
      </w:r>
    </w:p>
    <w:p w14:paraId="1C02FA4B" w14:textId="6A539338" w:rsidR="00045868" w:rsidRDefault="00C60E46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The main purpose of this netw</w:t>
      </w:r>
      <w:r w:rsidRPr="00045868">
        <w:rPr>
          <w:rFonts w:ascii="Times New Roman" w:hAnsi="Times New Roman" w:cs="Times New Roman"/>
          <w:sz w:val="24"/>
          <w:szCs w:val="24"/>
        </w:rPr>
        <w:t>ork is to expose a load-balanced and monitored instance of DVWA, the D*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 xml:space="preserve"> Vulnerable Web Application.</w:t>
      </w:r>
    </w:p>
    <w:p w14:paraId="3948C844" w14:textId="77777777" w:rsid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37BB4F" w14:textId="77777777" w:rsidR="00000000" w:rsidRDefault="00C60E46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Load balanc</w:t>
      </w:r>
      <w:r w:rsidR="00045868">
        <w:rPr>
          <w:rFonts w:ascii="Times New Roman" w:hAnsi="Times New Roman" w:cs="Times New Roman"/>
          <w:sz w:val="24"/>
          <w:szCs w:val="24"/>
        </w:rPr>
        <w:t>ing</w:t>
      </w:r>
      <w:r w:rsidRPr="00045868">
        <w:rPr>
          <w:rFonts w:ascii="Times New Roman" w:hAnsi="Times New Roman" w:cs="Times New Roman"/>
          <w:sz w:val="24"/>
          <w:szCs w:val="24"/>
        </w:rPr>
        <w:t xml:space="preserve"> ensures that the application will be highly</w:t>
      </w:r>
      <w:r w:rsidR="00045868">
        <w:rPr>
          <w:rFonts w:ascii="Times New Roman" w:hAnsi="Times New Roman" w:cs="Times New Roman"/>
          <w:sz w:val="24"/>
          <w:szCs w:val="24"/>
        </w:rPr>
        <w:t xml:space="preserve"> available</w:t>
      </w:r>
      <w:r w:rsidRPr="00045868">
        <w:rPr>
          <w:rFonts w:ascii="Times New Roman" w:hAnsi="Times New Roman" w:cs="Times New Roman"/>
          <w:sz w:val="24"/>
          <w:szCs w:val="24"/>
        </w:rPr>
        <w:t>, in addition to restricting</w:t>
      </w:r>
      <w:r w:rsidR="00045868">
        <w:rPr>
          <w:rFonts w:ascii="Times New Roman" w:hAnsi="Times New Roman" w:cs="Times New Roman"/>
          <w:sz w:val="24"/>
          <w:szCs w:val="24"/>
        </w:rPr>
        <w:t xml:space="preserve"> access</w:t>
      </w:r>
      <w:r w:rsidRPr="00045868">
        <w:rPr>
          <w:rFonts w:ascii="Times New Roman" w:hAnsi="Times New Roman" w:cs="Times New Roman"/>
          <w:sz w:val="24"/>
          <w:szCs w:val="24"/>
        </w:rPr>
        <w:t xml:space="preserve"> to the network.</w:t>
      </w:r>
    </w:p>
    <w:p w14:paraId="287C712B" w14:textId="77777777" w:rsidR="00045868" w:rsidRPr="00045868" w:rsidRDefault="00045868" w:rsidP="00C60E46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balancers help protect servers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 attacks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 as a Distributed Denial-of-Service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DDos</w:t>
      </w:r>
      <w:proofErr w:type="spellEnd"/>
      <w:r>
        <w:rPr>
          <w:rFonts w:ascii="Times New Roman" w:hAnsi="Times New Roman" w:cs="Times New Roman"/>
          <w:sz w:val="24"/>
          <w:szCs w:val="24"/>
        </w:rPr>
        <w:t>) attack. By distributing traffic amongst servers to lighten the load of said malicious traffic. One benefit of using a jump box is that it restricts access and protects the machine machines from the Internet.</w:t>
      </w:r>
    </w:p>
    <w:p w14:paraId="287C712B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Integrating an ELK server allows users to easily monitor the vulnerable VMs for changes to the </w:t>
      </w:r>
      <w:r w:rsidR="00045868">
        <w:rPr>
          <w:rFonts w:ascii="Times New Roman" w:hAnsi="Times New Roman" w:cs="Times New Roman"/>
          <w:sz w:val="24"/>
          <w:szCs w:val="24"/>
        </w:rPr>
        <w:t>log files and system metrics</w:t>
      </w:r>
      <w:r w:rsidRPr="00045868">
        <w:rPr>
          <w:rFonts w:ascii="Times New Roman" w:hAnsi="Times New Roman" w:cs="Times New Roman"/>
          <w:sz w:val="24"/>
          <w:szCs w:val="24"/>
        </w:rPr>
        <w:t>.</w:t>
      </w:r>
    </w:p>
    <w:p w14:paraId="287C712B" w14:textId="77777777" w:rsidR="00045868" w:rsidRDefault="00045868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7021EA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 xml:space="preserve"> watch for?</w:t>
      </w:r>
      <w:r w:rsidR="00045868">
        <w:rPr>
          <w:rFonts w:ascii="Times New Roman" w:hAnsi="Times New Roman" w:cs="Times New Roman"/>
          <w:sz w:val="24"/>
          <w:szCs w:val="24"/>
        </w:rPr>
        <w:t xml:space="preserve"> </w:t>
      </w:r>
      <w:r w:rsidR="00045868">
        <w:rPr>
          <w:rFonts w:ascii="Times New Roman" w:hAnsi="Times New Roman" w:cs="Times New Roman"/>
          <w:b/>
          <w:bCs/>
          <w:sz w:val="24"/>
          <w:szCs w:val="24"/>
        </w:rPr>
        <w:t xml:space="preserve">Logs files monitored by </w:t>
      </w:r>
      <w:proofErr w:type="spellStart"/>
      <w:r w:rsidR="00045868">
        <w:rPr>
          <w:rFonts w:ascii="Times New Roman" w:hAnsi="Times New Roman" w:cs="Times New Roman"/>
          <w:b/>
          <w:bCs/>
          <w:sz w:val="24"/>
          <w:szCs w:val="24"/>
        </w:rPr>
        <w:t>Filebeat</w:t>
      </w:r>
      <w:proofErr w:type="spellEnd"/>
    </w:p>
    <w:p w14:paraId="287021EA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Metricbeat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 xml:space="preserve"> record</w:t>
      </w:r>
      <w:r w:rsidRPr="00045868">
        <w:rPr>
          <w:rFonts w:ascii="Times New Roman" w:hAnsi="Times New Roman" w:cs="Times New Roman"/>
          <w:sz w:val="24"/>
          <w:szCs w:val="24"/>
        </w:rPr>
        <w:t>?</w:t>
      </w:r>
      <w:r w:rsidR="00045868">
        <w:rPr>
          <w:rFonts w:ascii="Times New Roman" w:hAnsi="Times New Roman" w:cs="Times New Roman"/>
          <w:sz w:val="24"/>
          <w:szCs w:val="24"/>
        </w:rPr>
        <w:t xml:space="preserve"> </w:t>
      </w:r>
      <w:r w:rsidR="00045868">
        <w:rPr>
          <w:rFonts w:ascii="Times New Roman" w:hAnsi="Times New Roman" w:cs="Times New Roman"/>
          <w:b/>
          <w:bCs/>
          <w:sz w:val="24"/>
          <w:szCs w:val="24"/>
        </w:rPr>
        <w:t xml:space="preserve">Metrics monitored by </w:t>
      </w:r>
      <w:proofErr w:type="spellStart"/>
      <w:r w:rsidR="00045868">
        <w:rPr>
          <w:rFonts w:ascii="Times New Roman" w:hAnsi="Times New Roman" w:cs="Times New Roman"/>
          <w:b/>
          <w:bCs/>
          <w:sz w:val="24"/>
          <w:szCs w:val="24"/>
        </w:rPr>
        <w:t>Metricbeat</w:t>
      </w:r>
      <w:proofErr w:type="spellEnd"/>
    </w:p>
    <w:p w14:paraId="287021EA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The configuration details of each machine may be found below.</w:t>
      </w:r>
    </w:p>
    <w:p w14:paraId="287021EA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| **Name** | **Function** | **IP Address** | **Operating System** |</w:t>
      </w:r>
    </w:p>
    <w:p w14:paraId="70D1CB12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|----------|--------------|----------------|----------------------|</w:t>
      </w:r>
    </w:p>
    <w:p w14:paraId="3B68732A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45868">
        <w:rPr>
          <w:rFonts w:ascii="Times New Roman" w:hAnsi="Times New Roman" w:cs="Times New Roman"/>
          <w:sz w:val="24"/>
          <w:szCs w:val="24"/>
        </w:rPr>
        <w:t>Jumpbox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045868">
        <w:rPr>
          <w:rFonts w:ascii="Times New Roman" w:hAnsi="Times New Roman" w:cs="Times New Roman"/>
          <w:sz w:val="24"/>
          <w:szCs w:val="24"/>
        </w:rPr>
        <w:t xml:space="preserve"> Gateway      | 10.0.0.4       | Ubuntu 18.04-LTS     |</w:t>
      </w:r>
    </w:p>
    <w:p w14:paraId="3116F564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| Web-1    | VM           | 10.0.0.8       | Ubuntu 18.04-LTS     |</w:t>
      </w:r>
    </w:p>
    <w:p w14:paraId="58D0BCB7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| Web-2    | VM           | 10.0.0.9       | Ubuntu 18.04-LTS     |</w:t>
      </w:r>
    </w:p>
    <w:p w14:paraId="5AE4ABF2" w14:textId="77777777" w:rsidR="00000000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45868">
        <w:rPr>
          <w:rFonts w:ascii="Times New Roman" w:hAnsi="Times New Roman" w:cs="Times New Roman"/>
          <w:sz w:val="24"/>
          <w:szCs w:val="24"/>
        </w:rPr>
        <w:t>ELKbase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045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ELKStack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 xml:space="preserve">     | 10.1.0.5       | Ubuntu 18.04-LTS     |</w:t>
      </w:r>
    </w:p>
    <w:p w14:paraId="7AF88FBF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### Access Policies</w:t>
      </w:r>
    </w:p>
    <w:p w14:paraId="7AF88FBF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The machines on the internal network are not exposed to the public Internet. </w:t>
      </w:r>
    </w:p>
    <w:p w14:paraId="7AF88FBF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Only the</w:t>
      </w:r>
      <w:r w:rsidR="00045868">
        <w:rPr>
          <w:rFonts w:ascii="Times New Roman" w:hAnsi="Times New Roman" w:cs="Times New Roman"/>
          <w:sz w:val="24"/>
          <w:szCs w:val="24"/>
        </w:rPr>
        <w:t xml:space="preserve"> Jump Box</w:t>
      </w:r>
      <w:r w:rsidRPr="00045868">
        <w:rPr>
          <w:rFonts w:ascii="Times New Roman" w:hAnsi="Times New Roman" w:cs="Times New Roman"/>
          <w:sz w:val="24"/>
          <w:szCs w:val="24"/>
        </w:rPr>
        <w:t xml:space="preserve"> machine can accept connections from the Internet. Access to this machine is only allowed from the following IP addresses:</w:t>
      </w:r>
    </w:p>
    <w:p w14:paraId="7AF88FBF" w14:textId="77777777" w:rsidR="00000000" w:rsidRDefault="00045868" w:rsidP="00C60E46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Home-IP</w:t>
      </w:r>
    </w:p>
    <w:p w14:paraId="2CAF9E94" w14:textId="77777777" w:rsidR="00000000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Machines within the network can only be accessed by </w:t>
      </w:r>
      <w:r w:rsidR="00045868">
        <w:rPr>
          <w:rFonts w:ascii="Times New Roman" w:hAnsi="Times New Roman" w:cs="Times New Roman"/>
          <w:sz w:val="24"/>
          <w:szCs w:val="24"/>
        </w:rPr>
        <w:t xml:space="preserve">SSH via the </w:t>
      </w:r>
      <w:proofErr w:type="spellStart"/>
      <w:r w:rsidR="00045868">
        <w:rPr>
          <w:rFonts w:ascii="Times New Roman" w:hAnsi="Times New Roman" w:cs="Times New Roman"/>
          <w:sz w:val="24"/>
          <w:szCs w:val="24"/>
        </w:rPr>
        <w:t>Jumpbox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>.</w:t>
      </w:r>
    </w:p>
    <w:p w14:paraId="745BC6F8" w14:textId="77777777" w:rsidR="00045868" w:rsidRDefault="00045868" w:rsidP="00C60E46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10.0.0.4</w:t>
      </w:r>
    </w:p>
    <w:p w14:paraId="14A0C618" w14:textId="0097C1D4" w:rsidR="00000000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A summary of the access policies in place can be found in the table b</w:t>
      </w:r>
      <w:r w:rsidRPr="00045868">
        <w:rPr>
          <w:rFonts w:ascii="Times New Roman" w:hAnsi="Times New Roman" w:cs="Times New Roman"/>
          <w:sz w:val="24"/>
          <w:szCs w:val="24"/>
        </w:rPr>
        <w:t>elow.</w:t>
      </w:r>
    </w:p>
    <w:p w14:paraId="1FC6AE8A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| **Name** | **Publicly Accessible** | **Allowed IP Address** |</w:t>
      </w:r>
    </w:p>
    <w:p w14:paraId="2422B26F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|----------|-------------------------|------------------------|</w:t>
      </w:r>
    </w:p>
    <w:p w14:paraId="62241F0B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| Jump Box | No                      | Home-IP                |</w:t>
      </w:r>
    </w:p>
    <w:p w14:paraId="1EC7D738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| Web </w:t>
      </w:r>
      <w:proofErr w:type="gramStart"/>
      <w:r w:rsidRPr="00045868">
        <w:rPr>
          <w:rFonts w:ascii="Times New Roman" w:hAnsi="Times New Roman" w:cs="Times New Roman"/>
          <w:sz w:val="24"/>
          <w:szCs w:val="24"/>
        </w:rPr>
        <w:t>VMs  |</w:t>
      </w:r>
      <w:proofErr w:type="gramEnd"/>
      <w:r w:rsidRPr="00045868">
        <w:rPr>
          <w:rFonts w:ascii="Times New Roman" w:hAnsi="Times New Roman" w:cs="Times New Roman"/>
          <w:sz w:val="24"/>
          <w:szCs w:val="24"/>
        </w:rPr>
        <w:t xml:space="preserve"> No                      | 10.0.0.4 &amp; Home-IP     |</w:t>
      </w:r>
    </w:p>
    <w:p w14:paraId="65906F65" w14:textId="77777777" w:rsidR="00000000" w:rsidRPr="00045868" w:rsidRDefault="00045868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045868">
        <w:rPr>
          <w:rFonts w:ascii="Times New Roman" w:hAnsi="Times New Roman" w:cs="Times New Roman"/>
          <w:sz w:val="24"/>
          <w:szCs w:val="24"/>
        </w:rPr>
        <w:t>ELKbase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045868">
        <w:rPr>
          <w:rFonts w:ascii="Times New Roman" w:hAnsi="Times New Roman" w:cs="Times New Roman"/>
          <w:sz w:val="24"/>
          <w:szCs w:val="24"/>
        </w:rPr>
        <w:t xml:space="preserve"> No                      | 10.0.0.4 &amp; Home-IP     |</w:t>
      </w:r>
    </w:p>
    <w:p w14:paraId="65906F65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### Elk Configuration</w:t>
      </w:r>
    </w:p>
    <w:p w14:paraId="65906F65" w14:textId="77777777" w:rsidR="00C60E46" w:rsidRDefault="00C60E46" w:rsidP="00C60E4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lastRenderedPageBreak/>
        <w:t>Ansible was used to automate configuration of the ELK machine. No configuration was performed manually, which is advantageous because</w:t>
      </w:r>
      <w:r w:rsidR="00045868">
        <w:rPr>
          <w:rFonts w:ascii="Times New Roman" w:hAnsi="Times New Roman" w:cs="Times New Roman"/>
          <w:sz w:val="24"/>
          <w:szCs w:val="24"/>
        </w:rPr>
        <w:t xml:space="preserve"> it minimizes the likelihood of human error. However, it should be noted that the syntax/commands used within the configuration files and playbooks may need to be changed to tailor to the virtual machine(s).</w:t>
      </w:r>
    </w:p>
    <w:p w14:paraId="4EE830BD" w14:textId="77777777" w:rsidR="00C60E46" w:rsidRDefault="00C60E46" w:rsidP="00C60E4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F1EA35" w14:textId="57F42E81" w:rsidR="00045868" w:rsidRDefault="00045868" w:rsidP="00C60E46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Ansible ensures that provisioning scripts can be identically ran between systems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users.</w:t>
      </w:r>
      <w:proofErr w:type="spellEnd"/>
    </w:p>
    <w:p w14:paraId="6CB2D076" w14:textId="77777777" w:rsidR="00045868" w:rsidRDefault="00045868" w:rsidP="00045868">
      <w:pPr>
        <w:pStyle w:val="PlainText"/>
        <w:ind w:left="120"/>
        <w:rPr>
          <w:rFonts w:ascii="Times New Roman" w:hAnsi="Times New Roman" w:cs="Times New Roman"/>
          <w:sz w:val="24"/>
          <w:szCs w:val="24"/>
        </w:rPr>
      </w:pPr>
    </w:p>
    <w:p w14:paraId="22F43D93" w14:textId="4353F8B6" w:rsidR="00000000" w:rsidRDefault="00C60E46" w:rsidP="00045868">
      <w:pPr>
        <w:pStyle w:val="PlainText"/>
        <w:ind w:left="120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The </w:t>
      </w:r>
      <w:r w:rsidR="00045868" w:rsidRPr="00045868">
        <w:rPr>
          <w:rFonts w:ascii="Times New Roman" w:hAnsi="Times New Roman" w:cs="Times New Roman"/>
          <w:i/>
          <w:iCs/>
          <w:sz w:val="24"/>
          <w:szCs w:val="24"/>
        </w:rPr>
        <w:t>install-</w:t>
      </w:r>
      <w:proofErr w:type="spellStart"/>
      <w:r w:rsidR="00045868" w:rsidRPr="00045868">
        <w:rPr>
          <w:rFonts w:ascii="Times New Roman" w:hAnsi="Times New Roman" w:cs="Times New Roman"/>
          <w:i/>
          <w:iCs/>
          <w:sz w:val="24"/>
          <w:szCs w:val="24"/>
        </w:rPr>
        <w:t>elk.yml</w:t>
      </w:r>
      <w:proofErr w:type="spellEnd"/>
      <w:r w:rsidR="00045868">
        <w:rPr>
          <w:rFonts w:ascii="Times New Roman" w:hAnsi="Times New Roman" w:cs="Times New Roman"/>
          <w:sz w:val="24"/>
          <w:szCs w:val="24"/>
        </w:rPr>
        <w:t xml:space="preserve"> </w:t>
      </w:r>
      <w:r w:rsidRPr="00045868">
        <w:rPr>
          <w:rFonts w:ascii="Times New Roman" w:hAnsi="Times New Roman" w:cs="Times New Roman"/>
          <w:sz w:val="24"/>
          <w:szCs w:val="24"/>
        </w:rPr>
        <w:t>playbook implements the following tasks:</w:t>
      </w:r>
    </w:p>
    <w:p w14:paraId="0727A450" w14:textId="77777777" w:rsidR="00045868" w:rsidRDefault="00045868" w:rsidP="00C60E46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Installs Docker.io on the ELK machine</w:t>
      </w:r>
    </w:p>
    <w:p w14:paraId="16D74F55" w14:textId="77777777" w:rsidR="00045868" w:rsidRDefault="00045868" w:rsidP="00C60E46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Installs Python3-pip</w:t>
      </w:r>
    </w:p>
    <w:p w14:paraId="5D0B212E" w14:textId="5914DFB4" w:rsidR="00045868" w:rsidRDefault="00045868" w:rsidP="00C60E46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Installs docker module</w:t>
      </w:r>
    </w:p>
    <w:p w14:paraId="0F04CF7C" w14:textId="77777777" w:rsidR="00045868" w:rsidRDefault="00045868" w:rsidP="00C60E46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increase System Virtual Memory</w:t>
      </w:r>
    </w:p>
    <w:p w14:paraId="520229B3" w14:textId="1B5F07D0" w:rsidR="00045868" w:rsidRDefault="00045868" w:rsidP="00C60E46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Downloads and launches a docker elk container with exposed ports</w:t>
      </w:r>
    </w:p>
    <w:p w14:paraId="27BB71AF" w14:textId="5D05061D" w:rsid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2B3604" w14:textId="2343BDB0" w:rsid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from configuration file for docker</w:t>
      </w:r>
      <w:r w:rsidRPr="00045868">
        <w:rPr>
          <w:rFonts w:ascii="Times New Roman" w:hAnsi="Times New Roman" w:cs="Times New Roman"/>
          <w:sz w:val="24"/>
          <w:szCs w:val="24"/>
        </w:rPr>
        <w:t>:</w:t>
      </w:r>
    </w:p>
    <w:p w14:paraId="78D0C374" w14:textId="75E2FE84" w:rsidR="00C60E46" w:rsidRDefault="00C60E46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```bash</w:t>
      </w:r>
    </w:p>
    <w:p w14:paraId="04259895" w14:textId="77777777" w:rsid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3985E685" w14:textId="53220F13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-name:</w:t>
      </w:r>
      <w:r w:rsidRPr="00045868">
        <w:rPr>
          <w:rFonts w:ascii="Times New Roman" w:hAnsi="Times New Roman" w:cs="Times New Roman"/>
          <w:sz w:val="24"/>
          <w:szCs w:val="24"/>
        </w:rPr>
        <w:t xml:space="preserve"> Configure Elk VM with Docker</w:t>
      </w:r>
    </w:p>
    <w:p w14:paraId="60E94F5F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hosts: elk</w:t>
      </w:r>
    </w:p>
    <w:p w14:paraId="7196E9F1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remote_user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RedAdmin</w:t>
      </w:r>
      <w:proofErr w:type="spellEnd"/>
    </w:p>
    <w:p w14:paraId="4599BB1C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become: true</w:t>
      </w:r>
    </w:p>
    <w:p w14:paraId="35AC050D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tasks:</w:t>
      </w:r>
    </w:p>
    <w:p w14:paraId="234AA26F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# Use apt module</w:t>
      </w:r>
    </w:p>
    <w:p w14:paraId="01464695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- name: Install docker.io</w:t>
      </w:r>
    </w:p>
    <w:p w14:paraId="000E75D5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apt:</w:t>
      </w:r>
    </w:p>
    <w:p w14:paraId="45CB2C98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update_cache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>: yes</w:t>
      </w:r>
    </w:p>
    <w:p w14:paraId="1E7A9BBF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force_apt_get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>: yes</w:t>
      </w:r>
    </w:p>
    <w:p w14:paraId="60B5B784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  name: docker.io</w:t>
      </w:r>
    </w:p>
    <w:p w14:paraId="364E2795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  state: present</w:t>
      </w:r>
    </w:p>
    <w:p w14:paraId="6F5156CB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E7B9785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# Use apt module</w:t>
      </w:r>
    </w:p>
    <w:p w14:paraId="067080D8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- name: Install python3-pip</w:t>
      </w:r>
    </w:p>
    <w:p w14:paraId="250B8270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apt:</w:t>
      </w:r>
    </w:p>
    <w:p w14:paraId="4597BD5B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force_apt_get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>: yes</w:t>
      </w:r>
    </w:p>
    <w:p w14:paraId="69482E83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  name: python3-pip</w:t>
      </w:r>
    </w:p>
    <w:p w14:paraId="112D4B5B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  state: present</w:t>
      </w:r>
    </w:p>
    <w:p w14:paraId="11B0ADE4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0BB069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# Use pip module (It will default to pip3)</w:t>
      </w:r>
    </w:p>
    <w:p w14:paraId="557B88E8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- name: Install Docker module</w:t>
      </w:r>
    </w:p>
    <w:p w14:paraId="7F40012C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pip:</w:t>
      </w:r>
    </w:p>
    <w:p w14:paraId="5579ED78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  name: docker</w:t>
      </w:r>
    </w:p>
    <w:p w14:paraId="4197F16E" w14:textId="77777777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  state: present</w:t>
      </w:r>
    </w:p>
    <w:p w14:paraId="7D15E4D2" w14:textId="60549C2B" w:rsidR="00045868" w:rsidRPr="00045868" w:rsidRDefault="00C60E46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44D126F3" w14:textId="793B55B2" w:rsidR="00045868" w:rsidRP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CA92404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### Target Machines &amp; Beats</w:t>
      </w:r>
    </w:p>
    <w:p w14:paraId="5CA92404" w14:textId="77777777" w:rsidR="00000000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lastRenderedPageBreak/>
        <w:t>This ELK server is configured to monitor the following ma</w:t>
      </w:r>
      <w:r w:rsidRPr="00045868">
        <w:rPr>
          <w:rFonts w:ascii="Times New Roman" w:hAnsi="Times New Roman" w:cs="Times New Roman"/>
          <w:sz w:val="24"/>
          <w:szCs w:val="24"/>
        </w:rPr>
        <w:t>chines:</w:t>
      </w:r>
    </w:p>
    <w:p w14:paraId="5ACC636D" w14:textId="095F6041" w:rsidR="00045868" w:rsidRDefault="00045868" w:rsidP="00C60E46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10.0.0.5 (Web-1)</w:t>
      </w:r>
    </w:p>
    <w:p w14:paraId="2AFC4241" w14:textId="77777777" w:rsidR="00045868" w:rsidRPr="00045868" w:rsidRDefault="00045868" w:rsidP="00C60E46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10.0.0.6 (Web-2)</w:t>
      </w:r>
    </w:p>
    <w:p w14:paraId="2AFC4241" w14:textId="77777777" w:rsidR="00045868" w:rsidRDefault="00045868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868AA3" w14:textId="77777777" w:rsidR="00000000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We have installed the following Beats on these machines:</w:t>
      </w:r>
    </w:p>
    <w:p w14:paraId="234004E9" w14:textId="38F80613" w:rsidR="00045868" w:rsidRDefault="00045868" w:rsidP="00C60E46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Filebeat</w:t>
      </w:r>
      <w:proofErr w:type="spellEnd"/>
    </w:p>
    <w:p w14:paraId="66D8D7F1" w14:textId="38C20D13" w:rsidR="00045868" w:rsidRDefault="00045868" w:rsidP="00C60E46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Metricbeat</w:t>
      </w:r>
      <w:proofErr w:type="spellEnd"/>
    </w:p>
    <w:p w14:paraId="03DB51DA" w14:textId="77777777" w:rsid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BDE9458" w14:textId="77777777" w:rsid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Beats allow us to collect the following information from the machine:</w:t>
      </w:r>
    </w:p>
    <w:p w14:paraId="1DD0DFD7" w14:textId="425FCA76" w:rsidR="00045868" w:rsidRDefault="00045868" w:rsidP="00C60E46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collects log events, which we use to track and monitor user log messages.</w:t>
      </w:r>
    </w:p>
    <w:p w14:paraId="21FC0183" w14:textId="4517C9F4" w:rsidR="00045868" w:rsidRPr="00045868" w:rsidRDefault="00045868" w:rsidP="00C60E46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Metricbeat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collects metric data, which we use to track user system health and metrics.</w:t>
      </w:r>
    </w:p>
    <w:p w14:paraId="6EC8214D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### Using the Playbook</w:t>
      </w:r>
    </w:p>
    <w:p w14:paraId="6EC8214D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045868">
        <w:rPr>
          <w:rFonts w:ascii="Times New Roman" w:hAnsi="Times New Roman" w:cs="Times New Roman"/>
          <w:sz w:val="24"/>
          <w:szCs w:val="24"/>
        </w:rPr>
        <w:t xml:space="preserve">to use the playbook, you will need to have an Ansible control node already configured. Assuming you have such a control node provisioned: </w:t>
      </w:r>
    </w:p>
    <w:p w14:paraId="6EC8214D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SSH into the control node and follow the steps below:</w:t>
      </w:r>
    </w:p>
    <w:p w14:paraId="6EC8214D" w14:textId="77777777"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- Copy the</w:t>
      </w:r>
      <w:r w:rsidR="00045868">
        <w:rPr>
          <w:rFonts w:ascii="Times New Roman" w:hAnsi="Times New Roman" w:cs="Times New Roman"/>
          <w:sz w:val="24"/>
          <w:szCs w:val="24"/>
        </w:rPr>
        <w:t xml:space="preserve"> configuration fil</w:t>
      </w:r>
      <w:r w:rsidRPr="00045868">
        <w:rPr>
          <w:rFonts w:ascii="Times New Roman" w:hAnsi="Times New Roman" w:cs="Times New Roman"/>
          <w:sz w:val="24"/>
          <w:szCs w:val="24"/>
        </w:rPr>
        <w:t>e</w:t>
      </w:r>
      <w:r w:rsidR="00045868">
        <w:rPr>
          <w:rFonts w:ascii="Times New Roman" w:hAnsi="Times New Roman" w:cs="Times New Roman"/>
          <w:sz w:val="24"/>
          <w:szCs w:val="24"/>
        </w:rPr>
        <w:t>s</w:t>
      </w:r>
      <w:r w:rsidRPr="00045868">
        <w:rPr>
          <w:rFonts w:ascii="Times New Roman" w:hAnsi="Times New Roman" w:cs="Times New Roman"/>
          <w:sz w:val="24"/>
          <w:szCs w:val="24"/>
        </w:rPr>
        <w:t xml:space="preserve"> </w:t>
      </w:r>
      <w:r w:rsidR="00045868">
        <w:rPr>
          <w:rFonts w:ascii="Times New Roman" w:hAnsi="Times New Roman" w:cs="Times New Roman"/>
          <w:sz w:val="24"/>
          <w:szCs w:val="24"/>
        </w:rPr>
        <w:t xml:space="preserve">and the playbooks to </w:t>
      </w:r>
      <w:proofErr w:type="spellStart"/>
      <w:r w:rsidR="0004586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45868">
        <w:rPr>
          <w:rFonts w:ascii="Times New Roman" w:hAnsi="Times New Roman" w:cs="Times New Roman"/>
          <w:sz w:val="24"/>
          <w:szCs w:val="24"/>
        </w:rPr>
        <w:t>/ansible</w:t>
      </w:r>
      <w:r w:rsidRPr="00045868">
        <w:rPr>
          <w:rFonts w:ascii="Times New Roman" w:hAnsi="Times New Roman" w:cs="Times New Roman"/>
          <w:sz w:val="24"/>
          <w:szCs w:val="24"/>
        </w:rPr>
        <w:t>.</w:t>
      </w:r>
    </w:p>
    <w:p w14:paraId="6EC8214D" w14:textId="77777777" w:rsidR="00045868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 xml:space="preserve">- Update the </w:t>
      </w:r>
      <w:r w:rsidR="00045868">
        <w:rPr>
          <w:rFonts w:ascii="Times New Roman" w:hAnsi="Times New Roman" w:cs="Times New Roman"/>
          <w:sz w:val="24"/>
          <w:szCs w:val="24"/>
        </w:rPr>
        <w:t xml:space="preserve">hosts </w:t>
      </w:r>
      <w:r w:rsidRPr="00045868">
        <w:rPr>
          <w:rFonts w:ascii="Times New Roman" w:hAnsi="Times New Roman" w:cs="Times New Roman"/>
          <w:sz w:val="24"/>
          <w:szCs w:val="24"/>
        </w:rPr>
        <w:t>file to inc</w:t>
      </w:r>
      <w:r w:rsidRPr="00045868">
        <w:rPr>
          <w:rFonts w:ascii="Times New Roman" w:hAnsi="Times New Roman" w:cs="Times New Roman"/>
          <w:sz w:val="24"/>
          <w:szCs w:val="24"/>
        </w:rPr>
        <w:t>lude</w:t>
      </w:r>
      <w:r w:rsidR="00045868">
        <w:rPr>
          <w:rFonts w:ascii="Times New Roman" w:hAnsi="Times New Roman" w:cs="Times New Roman"/>
          <w:sz w:val="24"/>
          <w:szCs w:val="24"/>
        </w:rPr>
        <w:t xml:space="preserve"> the private IP address of the machine you wish to install and configure ELK in.</w:t>
      </w:r>
    </w:p>
    <w:p w14:paraId="6EC8214D" w14:textId="77777777" w:rsidR="00045868" w:rsidRDefault="00C60E46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- Run the playbook, and navigate to</w:t>
      </w:r>
      <w:r w:rsidR="00045868">
        <w:rPr>
          <w:rFonts w:ascii="Times New Roman" w:hAnsi="Times New Roman" w:cs="Times New Roman"/>
          <w:sz w:val="24"/>
          <w:szCs w:val="24"/>
        </w:rPr>
        <w:t xml:space="preserve"> Kibana (Public_IP:5601)</w:t>
      </w:r>
      <w:r w:rsidRPr="00045868">
        <w:rPr>
          <w:rFonts w:ascii="Times New Roman" w:hAnsi="Times New Roman" w:cs="Times New Roman"/>
          <w:sz w:val="24"/>
          <w:szCs w:val="24"/>
        </w:rPr>
        <w:t xml:space="preserve"> to check that the installation worked as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expected.</w:t>
      </w:r>
      <w:proofErr w:type="spellEnd"/>
    </w:p>
    <w:p w14:paraId="6ED0DF82" w14:textId="77777777" w:rsidR="00045868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73B369" w14:textId="5D24D26E" w:rsidR="00000000" w:rsidRDefault="00045868" w:rsidP="000458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-_</w:t>
      </w:r>
      <w:r w:rsidR="00C60E46" w:rsidRPr="00045868">
        <w:rPr>
          <w:rFonts w:ascii="Times New Roman" w:hAnsi="Times New Roman" w:cs="Times New Roman"/>
          <w:sz w:val="24"/>
          <w:szCs w:val="24"/>
        </w:rPr>
        <w:t>Which file is the playbook? Where do you copy it?</w:t>
      </w:r>
    </w:p>
    <w:p w14:paraId="6AB6A381" w14:textId="77777777" w:rsidR="00045868" w:rsidRDefault="00045868" w:rsidP="00D523C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playbook file would be the YAML file that is provided; it should be copied into the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/ansible directory in the ansible container.</w:t>
      </w:r>
    </w:p>
    <w:p w14:paraId="68A9BEE5" w14:textId="77777777" w:rsidR="00000000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- _Which file do you update to make Ans</w:t>
      </w:r>
      <w:r w:rsidRPr="00045868">
        <w:rPr>
          <w:rFonts w:ascii="Times New Roman" w:hAnsi="Times New Roman" w:cs="Times New Roman"/>
          <w:sz w:val="24"/>
          <w:szCs w:val="24"/>
        </w:rPr>
        <w:t xml:space="preserve">ible run the playbook on a specific machine? How do I specify which machine to install the ELK server on versus which to install </w:t>
      </w:r>
      <w:proofErr w:type="spellStart"/>
      <w:r w:rsidRPr="0004586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045868">
        <w:rPr>
          <w:rFonts w:ascii="Times New Roman" w:hAnsi="Times New Roman" w:cs="Times New Roman"/>
          <w:sz w:val="24"/>
          <w:szCs w:val="24"/>
        </w:rPr>
        <w:t xml:space="preserve"> on?</w:t>
      </w:r>
    </w:p>
    <w:p w14:paraId="530D3779" w14:textId="77777777" w:rsidR="00045868" w:rsidRDefault="00045868" w:rsidP="00D523C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One must update the hosts file in the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/ansible directory. If one needs to specify the machine to install the ELK server, the private IP address of a specific machine(s) is needed.</w:t>
      </w:r>
    </w:p>
    <w:p w:rsidR="00000000" w:rsidRPr="00045868" w:rsidRDefault="00C60E46" w:rsidP="00D523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5868">
        <w:rPr>
          <w:rFonts w:ascii="Times New Roman" w:hAnsi="Times New Roman" w:cs="Times New Roman"/>
          <w:sz w:val="24"/>
          <w:szCs w:val="24"/>
        </w:rPr>
        <w:t>- _Which URL do you navigate to in order to check that the ELK server is running?</w:t>
      </w:r>
    </w:p>
    <w:p w:rsidR="00000000" w:rsidRPr="00045868" w:rsidRDefault="00045868" w:rsidP="00D523C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http:/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/[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your.VM.IP]:5601/app/kibana</w:t>
      </w:r>
    </w:p>
    <w:sectPr w:rsidR="00000000" w:rsidRPr="00045868" w:rsidSect="00D523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BFA"/>
    <w:multiLevelType w:val="hybridMultilevel"/>
    <w:tmpl w:val="3F8402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EA3CAEAA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33708E0"/>
    <w:multiLevelType w:val="hybridMultilevel"/>
    <w:tmpl w:val="3A705E6C"/>
    <w:lvl w:ilvl="0" w:tplc="EA3CAEAA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6812963"/>
    <w:multiLevelType w:val="hybridMultilevel"/>
    <w:tmpl w:val="E5D6D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3B52"/>
    <w:multiLevelType w:val="hybridMultilevel"/>
    <w:tmpl w:val="E1AAE314"/>
    <w:lvl w:ilvl="0" w:tplc="EA3CAEAA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25A1ECF"/>
    <w:multiLevelType w:val="hybridMultilevel"/>
    <w:tmpl w:val="46801D7C"/>
    <w:lvl w:ilvl="0" w:tplc="EA3CAEAA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F050C38"/>
    <w:multiLevelType w:val="hybridMultilevel"/>
    <w:tmpl w:val="F0C20498"/>
    <w:lvl w:ilvl="0" w:tplc="EA3CA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03846"/>
    <w:multiLevelType w:val="hybridMultilevel"/>
    <w:tmpl w:val="47A0255C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8A6654E"/>
    <w:multiLevelType w:val="hybridMultilevel"/>
    <w:tmpl w:val="4E660432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EA3CAEAA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782CAE"/>
    <w:multiLevelType w:val="hybridMultilevel"/>
    <w:tmpl w:val="B32E7724"/>
    <w:lvl w:ilvl="0" w:tplc="EA3CAEA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F5292"/>
    <w:multiLevelType w:val="hybridMultilevel"/>
    <w:tmpl w:val="021C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B81"/>
    <w:multiLevelType w:val="hybridMultilevel"/>
    <w:tmpl w:val="15664D34"/>
    <w:lvl w:ilvl="0" w:tplc="EA3CAEAA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4ED6E4A"/>
    <w:multiLevelType w:val="hybridMultilevel"/>
    <w:tmpl w:val="CADE2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A8637F"/>
    <w:multiLevelType w:val="hybridMultilevel"/>
    <w:tmpl w:val="43CC3C6A"/>
    <w:lvl w:ilvl="0" w:tplc="EA3CAEA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84EBE"/>
    <w:multiLevelType w:val="hybridMultilevel"/>
    <w:tmpl w:val="38EE6B00"/>
    <w:lvl w:ilvl="0" w:tplc="EA3CAEAA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5C9A5A83"/>
    <w:multiLevelType w:val="hybridMultilevel"/>
    <w:tmpl w:val="2DDA732E"/>
    <w:lvl w:ilvl="0" w:tplc="3E1E898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66DEE"/>
    <w:multiLevelType w:val="hybridMultilevel"/>
    <w:tmpl w:val="056C4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B37AF"/>
    <w:multiLevelType w:val="hybridMultilevel"/>
    <w:tmpl w:val="E4A2CF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305CEF"/>
    <w:multiLevelType w:val="hybridMultilevel"/>
    <w:tmpl w:val="18DC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97F4C"/>
    <w:multiLevelType w:val="hybridMultilevel"/>
    <w:tmpl w:val="92F2E5A6"/>
    <w:lvl w:ilvl="0" w:tplc="EA3CAEAA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7378059D"/>
    <w:multiLevelType w:val="hybridMultilevel"/>
    <w:tmpl w:val="16ECA59A"/>
    <w:lvl w:ilvl="0" w:tplc="EA3CAEAA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7BAA7A7F"/>
    <w:multiLevelType w:val="hybridMultilevel"/>
    <w:tmpl w:val="4EEE5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C72F53"/>
    <w:multiLevelType w:val="hybridMultilevel"/>
    <w:tmpl w:val="92CC467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4"/>
  </w:num>
  <w:num w:numId="5">
    <w:abstractNumId w:val="6"/>
  </w:num>
  <w:num w:numId="6">
    <w:abstractNumId w:val="15"/>
  </w:num>
  <w:num w:numId="7">
    <w:abstractNumId w:val="2"/>
  </w:num>
  <w:num w:numId="8">
    <w:abstractNumId w:val="9"/>
  </w:num>
  <w:num w:numId="9">
    <w:abstractNumId w:val="11"/>
  </w:num>
  <w:num w:numId="10">
    <w:abstractNumId w:val="20"/>
  </w:num>
  <w:num w:numId="11">
    <w:abstractNumId w:val="17"/>
  </w:num>
  <w:num w:numId="12">
    <w:abstractNumId w:val="10"/>
  </w:num>
  <w:num w:numId="13">
    <w:abstractNumId w:val="19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3"/>
  </w:num>
  <w:num w:numId="19">
    <w:abstractNumId w:val="1"/>
  </w:num>
  <w:num w:numId="20">
    <w:abstractNumId w:val="8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F2"/>
    <w:rsid w:val="00045868"/>
    <w:rsid w:val="003913FB"/>
    <w:rsid w:val="004C0452"/>
    <w:rsid w:val="00C60E46"/>
    <w:rsid w:val="00D523C0"/>
    <w:rsid w:val="00E74D25"/>
    <w:rsid w:val="00E8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74A1"/>
  <w15:chartTrackingRefBased/>
  <w15:docId w15:val="{3644FCD4-10F2-4C67-A3CC-36D48B93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23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23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0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4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44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0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9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0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7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6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02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16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4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54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64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3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7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Juste</dc:creator>
  <cp:keywords/>
  <dc:description/>
  <cp:lastModifiedBy>Victoria Juste</cp:lastModifiedBy>
  <cp:revision>4</cp:revision>
  <dcterms:created xsi:type="dcterms:W3CDTF">2022-05-11T04:01:00Z</dcterms:created>
  <dcterms:modified xsi:type="dcterms:W3CDTF">2022-05-11T04:40:00Z</dcterms:modified>
</cp:coreProperties>
</file>