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AAC" w:rsidRPr="00A1353C" w:rsidRDefault="00366AAC" w:rsidP="00366AAC">
      <w:pPr>
        <w:jc w:val="center"/>
        <w:rPr>
          <w:b/>
          <w:sz w:val="28"/>
          <w:szCs w:val="28"/>
        </w:rPr>
      </w:pPr>
      <w:r w:rsidRPr="00A1353C">
        <w:rPr>
          <w:b/>
          <w:noProof/>
          <w:color w:val="1D1B11" w:themeColor="background2" w:themeShade="1A"/>
          <w:sz w:val="28"/>
          <w:szCs w:val="28"/>
          <w:lang w:eastAsia="fr-FR"/>
        </w:rPr>
        <w:pict>
          <v:rect id="_x0000_s1026" style="position:absolute;left:0;text-align:left;margin-left:142.45pt;margin-top:-7pt;width:173.85pt;height:29.2pt;z-index:251658240" filled="f" strokecolor="black [3213]" strokeweight="2.25pt"/>
        </w:pict>
      </w:r>
      <w:r w:rsidR="00FE467D" w:rsidRPr="00A1353C">
        <w:rPr>
          <w:b/>
          <w:sz w:val="28"/>
          <w:szCs w:val="28"/>
        </w:rPr>
        <w:t>MASTER OF WATER</w:t>
      </w:r>
    </w:p>
    <w:p w:rsidR="00FE467D" w:rsidRPr="00AD6657" w:rsidRDefault="00FE467D" w:rsidP="00366AAC">
      <w:pPr>
        <w:jc w:val="center"/>
        <w:rPr>
          <w:sz w:val="24"/>
          <w:szCs w:val="24"/>
        </w:rPr>
      </w:pPr>
      <w:r w:rsidRPr="00AD6657">
        <w:rPr>
          <w:sz w:val="24"/>
          <w:szCs w:val="24"/>
        </w:rPr>
        <w:t>Descriptif du jeu plateau</w:t>
      </w:r>
      <w:r w:rsidR="00AD6657">
        <w:rPr>
          <w:sz w:val="24"/>
          <w:szCs w:val="24"/>
        </w:rPr>
        <w:t xml:space="preserve"> – v. mars 2016</w:t>
      </w:r>
    </w:p>
    <w:p w:rsidR="00FE467D" w:rsidRDefault="00FE467D" w:rsidP="00366AAC">
      <w:pPr>
        <w:jc w:val="both"/>
      </w:pPr>
    </w:p>
    <w:p w:rsidR="00FE467D" w:rsidRPr="00366AAC" w:rsidRDefault="00366AAC" w:rsidP="00366AAC">
      <w:pPr>
        <w:jc w:val="both"/>
        <w:rPr>
          <w:b/>
        </w:rPr>
      </w:pPr>
      <w:r w:rsidRPr="00366AAC">
        <w:rPr>
          <w:b/>
        </w:rPr>
        <w:t>BUT DU JEU</w:t>
      </w:r>
    </w:p>
    <w:p w:rsidR="00FE467D" w:rsidRDefault="00FE467D" w:rsidP="00366AAC">
      <w:pPr>
        <w:jc w:val="both"/>
      </w:pPr>
      <w:r>
        <w:t>Etre le premier à atteindre une population i</w:t>
      </w:r>
      <w:r w:rsidR="00A1353C">
        <w:t>déale de poisson pour garantir la survie de son espèce</w:t>
      </w:r>
      <w:r>
        <w:t xml:space="preserve">. </w:t>
      </w:r>
    </w:p>
    <w:p w:rsidR="00FE467D" w:rsidRPr="00366AAC" w:rsidRDefault="00366AAC" w:rsidP="00366AAC">
      <w:pPr>
        <w:jc w:val="both"/>
        <w:rPr>
          <w:b/>
        </w:rPr>
      </w:pPr>
      <w:r w:rsidRPr="00366AAC">
        <w:rPr>
          <w:b/>
        </w:rPr>
        <w:t>MATERIEL</w:t>
      </w:r>
    </w:p>
    <w:p w:rsidR="00FE467D" w:rsidRDefault="00FE467D" w:rsidP="00366AAC">
      <w:pPr>
        <w:spacing w:after="0"/>
        <w:jc w:val="both"/>
      </w:pPr>
      <w:r>
        <w:t>-</w:t>
      </w:r>
      <w:r w:rsidR="00684CE8">
        <w:t xml:space="preserve"> </w:t>
      </w:r>
      <w:r>
        <w:t xml:space="preserve">Un plateau </w:t>
      </w:r>
    </w:p>
    <w:p w:rsidR="00FE467D" w:rsidRDefault="00FE467D" w:rsidP="00366AAC">
      <w:pPr>
        <w:spacing w:after="0"/>
        <w:jc w:val="both"/>
      </w:pPr>
      <w:r>
        <w:t xml:space="preserve">- Trois dés : 1 mâle + 1 femelle + 1 </w:t>
      </w:r>
      <w:r w:rsidR="00366AAC">
        <w:t>juvénile</w:t>
      </w:r>
    </w:p>
    <w:p w:rsidR="00FE467D" w:rsidRDefault="00FE467D" w:rsidP="00366AAC">
      <w:pPr>
        <w:spacing w:after="0"/>
        <w:jc w:val="both"/>
      </w:pPr>
      <w:r>
        <w:t>- Des cartes « </w:t>
      </w:r>
      <w:r w:rsidR="00366AAC">
        <w:t>événements</w:t>
      </w:r>
      <w:r>
        <w:t> »</w:t>
      </w:r>
    </w:p>
    <w:p w:rsidR="00FE467D" w:rsidRDefault="00FE467D" w:rsidP="00366AAC">
      <w:pPr>
        <w:spacing w:after="0"/>
        <w:jc w:val="both"/>
      </w:pPr>
      <w:r>
        <w:t>- 2 pions par joueurs</w:t>
      </w:r>
    </w:p>
    <w:p w:rsidR="00684CE8" w:rsidRDefault="00684CE8" w:rsidP="00366AAC">
      <w:pPr>
        <w:spacing w:after="0"/>
        <w:jc w:val="both"/>
      </w:pPr>
      <w:r>
        <w:t xml:space="preserve">- Des plateaux individuels pour chaque </w:t>
      </w:r>
      <w:r w:rsidR="00D8473F">
        <w:t>joueur</w:t>
      </w:r>
    </w:p>
    <w:p w:rsidR="0061486B" w:rsidRDefault="0061486B" w:rsidP="00366AAC">
      <w:pPr>
        <w:spacing w:after="0"/>
        <w:jc w:val="both"/>
      </w:pPr>
    </w:p>
    <w:p w:rsidR="00FE467D" w:rsidRDefault="00FE467D" w:rsidP="00366AAC">
      <w:pPr>
        <w:spacing w:after="0"/>
        <w:jc w:val="both"/>
      </w:pPr>
    </w:p>
    <w:p w:rsidR="00FE467D" w:rsidRPr="00366AAC" w:rsidRDefault="00366AAC" w:rsidP="00366AAC">
      <w:pPr>
        <w:spacing w:after="0"/>
        <w:jc w:val="both"/>
        <w:rPr>
          <w:b/>
        </w:rPr>
      </w:pPr>
      <w:r w:rsidRPr="00366AAC">
        <w:rPr>
          <w:b/>
        </w:rPr>
        <w:t>PRINCIPE</w:t>
      </w:r>
    </w:p>
    <w:p w:rsidR="00366AAC" w:rsidRDefault="00366AAC" w:rsidP="00366AAC">
      <w:pPr>
        <w:spacing w:after="0"/>
        <w:jc w:val="both"/>
      </w:pPr>
    </w:p>
    <w:p w:rsidR="00FE467D" w:rsidRDefault="002811C1" w:rsidP="00366AAC">
      <w:pPr>
        <w:jc w:val="both"/>
      </w:pPr>
      <w:r>
        <w:t>Le plateau représente les bords d´un lac</w:t>
      </w:r>
      <w:r w:rsidR="00FB3B54">
        <w:t xml:space="preserve"> en trois zones : le fond de l´eau, la surface et la partie intermédiaire (colonne d´eau). Le plateau</w:t>
      </w:r>
      <w:r>
        <w:t xml:space="preserve"> est constitué de cases correspondant aux différentes ressources disponibles pour </w:t>
      </w:r>
      <w:r w:rsidR="009C4CED">
        <w:t>les poissons</w:t>
      </w:r>
      <w:r>
        <w:t xml:space="preserve">. </w:t>
      </w:r>
      <w:r w:rsidR="00B37AC4">
        <w:t xml:space="preserve">Chaque ressource rapporte une quantité définie de nourriture au joueur qui tombe sur la case en question. </w:t>
      </w:r>
      <w:r>
        <w:t xml:space="preserve">Les deux espèces de poisson, le gardon </w:t>
      </w:r>
      <w:r w:rsidR="00684CE8">
        <w:t>et la perche soleil, doivent</w:t>
      </w:r>
      <w:r>
        <w:t xml:space="preserve"> aller chercher les ressources qui leur correspondent pour accumuler de la nourriture. Cette nourriture servira aux poissons adultes</w:t>
      </w:r>
      <w:r w:rsidR="00684CE8">
        <w:t xml:space="preserve"> pour se reproduire et</w:t>
      </w:r>
      <w:r>
        <w:t xml:space="preserve"> combattre les attaques, tandis que pour les poissons jeunes, la nourriture est utilisée uniquement pour grandir. </w:t>
      </w:r>
    </w:p>
    <w:p w:rsidR="00B37AC4" w:rsidRDefault="002811C1" w:rsidP="00366AAC">
      <w:pPr>
        <w:jc w:val="both"/>
      </w:pPr>
      <w:r>
        <w:t xml:space="preserve">Au début de la partie, chaque joueur </w:t>
      </w:r>
      <w:r w:rsidR="00B37AC4">
        <w:t>a un nombre donné de poissons adultes et place</w:t>
      </w:r>
      <w:r>
        <w:t xml:space="preserve"> deux pions (un male et une femelle adulte</w:t>
      </w:r>
      <w:r w:rsidR="009C4CED">
        <w:t>s</w:t>
      </w:r>
      <w:r>
        <w:t>) dans un coin du plateau. Il lance alors les dés</w:t>
      </w:r>
      <w:r w:rsidR="00B37AC4">
        <w:t xml:space="preserve"> correspondants aux pions qu´il veut déplacer</w:t>
      </w:r>
      <w:r>
        <w:t xml:space="preserve"> (le dé coloré correspond au mâle et le gris pour la femelle)</w:t>
      </w:r>
      <w:r w:rsidR="009C4CED">
        <w:t xml:space="preserve"> et avance sur le plateau chaque pion du nombre de cases indiquées par les dés</w:t>
      </w:r>
      <w:r w:rsidR="00B37AC4">
        <w:t>, où il le souhaite</w:t>
      </w:r>
      <w:r w:rsidR="009C4CED">
        <w:t xml:space="preserve">. Chaque espèce/joueur possède des caractéristiques en </w:t>
      </w:r>
      <w:r w:rsidR="00B37AC4">
        <w:t>termes</w:t>
      </w:r>
      <w:r w:rsidR="00A1353C">
        <w:t xml:space="preserve"> de nourriture </w:t>
      </w:r>
      <w:r w:rsidR="009C4CED">
        <w:t>et de reproduction qui sont figurées sur les plateaux individuels des joueurs</w:t>
      </w:r>
      <w:r w:rsidR="00B37AC4">
        <w:t>. Le premier joueur qui atteint les objectifs de stabilité de son espèce (nombres de poisson</w:t>
      </w:r>
      <w:r w:rsidR="00684CE8">
        <w:t>s</w:t>
      </w:r>
      <w:r w:rsidR="00B37AC4">
        <w:t xml:space="preserve"> adulte</w:t>
      </w:r>
      <w:r w:rsidR="00684CE8">
        <w:t>s</w:t>
      </w:r>
      <w:r w:rsidR="00B37AC4">
        <w:t xml:space="preserve"> et jeunes spécifiés) gagne la partie. </w:t>
      </w:r>
      <w:r w:rsidR="00CB59B8">
        <w:t>Lorsqu´un poisson meurt, il perd toutes les ressources qu´il avait gagné et le joueur peut placer un poisson de « </w:t>
      </w:r>
      <w:proofErr w:type="spellStart"/>
      <w:r w:rsidR="00CB59B8">
        <w:t>reserve</w:t>
      </w:r>
      <w:proofErr w:type="spellEnd"/>
      <w:r w:rsidR="00CB59B8">
        <w:t xml:space="preserve"> » sur le coin du plateau où il avait commencé à jouer. </w:t>
      </w:r>
    </w:p>
    <w:p w:rsidR="00B37AC4" w:rsidRPr="00366AAC" w:rsidRDefault="00A1353C" w:rsidP="00366AAC">
      <w:pPr>
        <w:jc w:val="both"/>
        <w:rPr>
          <w:b/>
        </w:rPr>
      </w:pPr>
      <w:r>
        <w:rPr>
          <w:b/>
        </w:rPr>
        <w:t>STRATEGIES D´ALIMENTATION ET DE</w:t>
      </w:r>
      <w:r w:rsidR="00366AAC">
        <w:rPr>
          <w:b/>
        </w:rPr>
        <w:t xml:space="preserve"> REPRODUCTION</w:t>
      </w:r>
    </w:p>
    <w:p w:rsidR="004A7B0E" w:rsidRPr="00366AAC" w:rsidRDefault="00366AAC" w:rsidP="00366AAC">
      <w:pPr>
        <w:jc w:val="both"/>
        <w:rPr>
          <w:u w:val="single"/>
        </w:rPr>
      </w:pPr>
      <w:r w:rsidRPr="00366AAC">
        <w:rPr>
          <w:u w:val="single"/>
        </w:rPr>
        <w:t>Les jeunes</w:t>
      </w:r>
    </w:p>
    <w:p w:rsidR="00B37AC4" w:rsidRDefault="00B37AC4" w:rsidP="00366AAC">
      <w:pPr>
        <w:jc w:val="both"/>
      </w:pPr>
      <w:r>
        <w:t xml:space="preserve">Les poissons jeunes ne se nourrissent que de zooplanctons et phytoplanctons qui se trouvent dans les cases où ne figurent aucunes autres ressources. </w:t>
      </w:r>
      <w:r w:rsidR="00A11C63">
        <w:t xml:space="preserve">Chaque joueur peut avoir plusieurs pions « jeunes », dans ce cas, tous les jeunes avancent du même nombre de case que le dé « jeunes » indique. </w:t>
      </w:r>
    </w:p>
    <w:p w:rsidR="004A7B0E" w:rsidRPr="00366AAC" w:rsidRDefault="004A7B0E" w:rsidP="00366AAC">
      <w:pPr>
        <w:jc w:val="both"/>
        <w:rPr>
          <w:u w:val="single"/>
        </w:rPr>
      </w:pPr>
      <w:r w:rsidRPr="00366AAC">
        <w:rPr>
          <w:u w:val="single"/>
        </w:rPr>
        <w:lastRenderedPageBreak/>
        <w:t>Les adultes</w:t>
      </w:r>
    </w:p>
    <w:p w:rsidR="00B37AC4" w:rsidRDefault="004A7B0E" w:rsidP="00366AAC">
      <w:pPr>
        <w:jc w:val="both"/>
      </w:pPr>
      <w:r w:rsidRPr="004A7B0E">
        <w:rPr>
          <w:b/>
          <w:i/>
        </w:rPr>
        <w:t>Le gardon.</w:t>
      </w:r>
      <w:r>
        <w:t xml:space="preserve"> </w:t>
      </w:r>
      <w:r w:rsidR="00B37AC4">
        <w:t xml:space="preserve">Le gardon vit en banc. Le joueur débute alors la partie avec un banc de 6 poissons (3 M+ 3F) mais ne positionne qu´un seul couple sur le plateau. </w:t>
      </w:r>
      <w:r>
        <w:t>Le gardon se nourrit de crustacés, de mollusques et de végétaux. Pour se reproduire, un couple</w:t>
      </w:r>
      <w:r w:rsidR="00D3638B">
        <w:t xml:space="preserve"> qui a accumulé suffisamment de nourriture,</w:t>
      </w:r>
      <w:r>
        <w:t xml:space="preserve"> doit se retr</w:t>
      </w:r>
      <w:r w:rsidR="00A1353C">
        <w:t>ouver sur une</w:t>
      </w:r>
      <w:r w:rsidR="00684CE8">
        <w:t xml:space="preserve"> même</w:t>
      </w:r>
      <w:r w:rsidR="00A1353C">
        <w:t xml:space="preserve"> case « végétaux »</w:t>
      </w:r>
      <w:r>
        <w:t>:</w:t>
      </w:r>
      <w:r w:rsidR="00A1353C">
        <w:t xml:space="preserve"> </w:t>
      </w:r>
      <w:r>
        <w:t xml:space="preserve">là, les œufs </w:t>
      </w:r>
      <w:r w:rsidR="00366AAC">
        <w:t>pondus adhé</w:t>
      </w:r>
      <w:r>
        <w:t xml:space="preserve">rent aux feuilles pendant 1 tour. Au tour suivant, la ponte donne naissance à 6 poissons juvéniles figurés par un pion « jeune ». Les poissons jeunes, qui avancent toujours en groupe ensemble, ont besoin de manger X ressources pour devenir adulte. Lorsqu´ils deviennent adulte, les jeunes sont répartis autant que possible équitablement entre M+F. </w:t>
      </w:r>
    </w:p>
    <w:p w:rsidR="00684CE8" w:rsidRDefault="00366AAC" w:rsidP="00366AAC">
      <w:pPr>
        <w:jc w:val="both"/>
      </w:pPr>
      <w:r w:rsidRPr="00366AAC">
        <w:rPr>
          <w:b/>
          <w:i/>
        </w:rPr>
        <w:t>La perche soleil.</w:t>
      </w:r>
      <w:r>
        <w:t xml:space="preserve"> Le joueur débute</w:t>
      </w:r>
      <w:r w:rsidR="00A1353C">
        <w:t xml:space="preserve"> le jeu avec deux couples, dont un qui est positionné sur le plateau. La perche soleil se nourrit d´insectes, de crustacés et de jeunes poissons (gardons ou perche soleil</w:t>
      </w:r>
      <w:r w:rsidR="00684CE8">
        <w:t xml:space="preserve"> d´un autre joueur</w:t>
      </w:r>
      <w:r w:rsidR="00A1353C">
        <w:t>). Pour se reproduire après avoir accumulé suffisamment de nourriture, le mâle doit d´abord construire un nid sur le fond de l´eau (partie basse du plateau) puis la femelle le rejoint pour pondre à l´intérieur. Le mâle reste à protéger le nid pendant deux t</w:t>
      </w:r>
      <w:r w:rsidR="00684CE8">
        <w:t>ours. L</w:t>
      </w:r>
      <w:r w:rsidR="00A1353C">
        <w:t xml:space="preserve">´éclosion donne naissance à 4 jeunes qui se déplacent en groupe. Une fois adulte, les jeunes sont répartis équitablement entre mâles et femelles. </w:t>
      </w:r>
    </w:p>
    <w:p w:rsidR="00CB59B8" w:rsidRDefault="00684CE8" w:rsidP="00366AAC">
      <w:pPr>
        <w:jc w:val="both"/>
      </w:pPr>
      <w:r>
        <w:t xml:space="preserve">La perche soleil adulte peut attaquer les jeunes poissons des autres joueurs. Pour cela, elle doit faire le nombre exact avec le dé qui lui permet d´arriver en ligne droite uniquement sur le groupe de jeunes </w:t>
      </w:r>
      <w:proofErr w:type="spellStart"/>
      <w:r>
        <w:t>prédatés</w:t>
      </w:r>
      <w:proofErr w:type="spellEnd"/>
      <w:r>
        <w:t>. Chaque attaque fait perdre un jeune au groupe. La carte « esquive » peut être utilisée une seule fois afin d´</w:t>
      </w:r>
      <w:r w:rsidR="00FB3B54">
        <w:t>éviter</w:t>
      </w:r>
      <w:r>
        <w:t xml:space="preserve"> l´attaque. Après utilisation, elle est remise avec les cartes </w:t>
      </w:r>
      <w:r w:rsidR="00FB3B54">
        <w:t>« évènements »</w:t>
      </w:r>
      <w:r>
        <w:t xml:space="preserve"> et le tas est mélangé. </w:t>
      </w:r>
    </w:p>
    <w:p w:rsidR="00FB3B54" w:rsidRPr="00684CE8" w:rsidRDefault="00FB3B54" w:rsidP="00366AAC">
      <w:pPr>
        <w:jc w:val="both"/>
      </w:pPr>
    </w:p>
    <w:p w:rsidR="00366AAC" w:rsidRDefault="00684CE8" w:rsidP="00366AAC">
      <w:pPr>
        <w:jc w:val="both"/>
        <w:rPr>
          <w:b/>
        </w:rPr>
      </w:pPr>
      <w:r>
        <w:rPr>
          <w:b/>
        </w:rPr>
        <w:t>EVENEMENTS</w:t>
      </w:r>
    </w:p>
    <w:p w:rsidR="00684CE8" w:rsidRDefault="00FB3B54" w:rsidP="00366AAC">
      <w:pPr>
        <w:jc w:val="both"/>
      </w:pPr>
      <w:r>
        <w:t xml:space="preserve">Des « évènements » sont associés à certaines cases (entourées en rouge ?). Le joueur concerné tire une carte et la lis à haute voix. Lorsque l´évènement concerne tout le milieu, elle doit être placée sur la case « évènement » et y rester aussi longtemps qu´elle est valide à moins qu´une autre carte ne soit tirée entre temps et la remplace. </w:t>
      </w:r>
    </w:p>
    <w:p w:rsidR="00FB3B54" w:rsidRDefault="00FB3B54" w:rsidP="00366AAC">
      <w:pPr>
        <w:jc w:val="both"/>
      </w:pPr>
      <w:r>
        <w:t>Il existe trois types de cartes :</w:t>
      </w:r>
    </w:p>
    <w:p w:rsidR="0061486B" w:rsidRDefault="00FB3B54" w:rsidP="0061486B">
      <w:pPr>
        <w:pStyle w:val="Paragraphedeliste"/>
        <w:numPr>
          <w:ilvl w:val="0"/>
          <w:numId w:val="1"/>
        </w:numPr>
        <w:jc w:val="both"/>
      </w:pPr>
      <w:r>
        <w:t>Celles qui concernent les joueurs directement (soit toutes les espèces ou alors juste certaines)</w:t>
      </w:r>
    </w:p>
    <w:p w:rsidR="00FB3B54" w:rsidRDefault="00FB3B54" w:rsidP="00FB3B54">
      <w:pPr>
        <w:pStyle w:val="Paragraphedeliste"/>
        <w:numPr>
          <w:ilvl w:val="0"/>
          <w:numId w:val="1"/>
        </w:numPr>
        <w:jc w:val="both"/>
      </w:pPr>
      <w:r>
        <w:t>Celles qui concernent les ressources</w:t>
      </w:r>
    </w:p>
    <w:p w:rsidR="00FB3B54" w:rsidRDefault="00FB3B54" w:rsidP="00FB3B54">
      <w:pPr>
        <w:pStyle w:val="Paragraphedeliste"/>
        <w:numPr>
          <w:ilvl w:val="0"/>
          <w:numId w:val="1"/>
        </w:numPr>
        <w:jc w:val="both"/>
      </w:pPr>
      <w:r>
        <w:t>Celles qui concerne</w:t>
      </w:r>
      <w:r w:rsidR="00AD6657">
        <w:t>nt</w:t>
      </w:r>
      <w:r>
        <w:t xml:space="preserve"> </w:t>
      </w:r>
      <w:r w:rsidR="00AD6657">
        <w:t>des zones du milieu</w:t>
      </w:r>
    </w:p>
    <w:p w:rsidR="00AD6657" w:rsidRDefault="00AD6657" w:rsidP="00AD6657">
      <w:pPr>
        <w:jc w:val="both"/>
      </w:pPr>
    </w:p>
    <w:p w:rsidR="0061486B" w:rsidRDefault="0061486B" w:rsidP="00AD6657">
      <w:pPr>
        <w:jc w:val="both"/>
        <w:rPr>
          <w:b/>
        </w:rPr>
      </w:pPr>
      <w:r>
        <w:rPr>
          <w:b/>
        </w:rPr>
        <w:t>LISTE DES EVENEMENTS</w:t>
      </w:r>
    </w:p>
    <w:p w:rsidR="0061486B" w:rsidRDefault="0061486B" w:rsidP="00AD6657">
      <w:pPr>
        <w:jc w:val="both"/>
        <w:rPr>
          <w:b/>
        </w:rPr>
      </w:pPr>
    </w:p>
    <w:p w:rsidR="0061486B" w:rsidRPr="0061486B" w:rsidRDefault="0061486B" w:rsidP="00AD6657">
      <w:pPr>
        <w:jc w:val="both"/>
        <w:rPr>
          <w:b/>
        </w:rPr>
      </w:pPr>
      <w:r w:rsidRPr="0061486B">
        <w:rPr>
          <w:b/>
        </w:rPr>
        <w:t>ILLUSTRATIONS</w:t>
      </w:r>
    </w:p>
    <w:p w:rsidR="0061486B" w:rsidRDefault="0061486B" w:rsidP="00AD6657">
      <w:pPr>
        <w:jc w:val="both"/>
      </w:pPr>
      <w:r w:rsidRPr="0061486B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-52705</wp:posOffset>
            </wp:positionV>
            <wp:extent cx="4478655" cy="4479925"/>
            <wp:effectExtent l="19050" t="19050" r="17145" b="15875"/>
            <wp:wrapTopAndBottom/>
            <wp:docPr id="2" name="Image 0" descr="croâ-cro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â-croâ.jpg"/>
                    <pic:cNvPicPr/>
                  </pic:nvPicPr>
                  <pic:blipFill>
                    <a:blip r:embed="rId5" cstate="print">
                      <a:lum bright="2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447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D6657" w:rsidRDefault="00AD6657" w:rsidP="00AD6657">
      <w:pPr>
        <w:jc w:val="both"/>
      </w:pPr>
    </w:p>
    <w:p w:rsidR="00AD6657" w:rsidRDefault="00AD6657" w:rsidP="00AD6657">
      <w:pPr>
        <w:jc w:val="both"/>
      </w:pPr>
    </w:p>
    <w:sectPr w:rsidR="00AD6657" w:rsidSect="00C72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4772C"/>
    <w:multiLevelType w:val="hybridMultilevel"/>
    <w:tmpl w:val="9ED6ECE4"/>
    <w:lvl w:ilvl="0" w:tplc="4D6487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E467D"/>
    <w:rsid w:val="002811C1"/>
    <w:rsid w:val="00366AAC"/>
    <w:rsid w:val="00406EAE"/>
    <w:rsid w:val="00414191"/>
    <w:rsid w:val="004A7B0E"/>
    <w:rsid w:val="0061486B"/>
    <w:rsid w:val="00684CE8"/>
    <w:rsid w:val="006A5A20"/>
    <w:rsid w:val="009C4CED"/>
    <w:rsid w:val="00A11C63"/>
    <w:rsid w:val="00A1353C"/>
    <w:rsid w:val="00AD6657"/>
    <w:rsid w:val="00B37AC4"/>
    <w:rsid w:val="00C72278"/>
    <w:rsid w:val="00CB59B8"/>
    <w:rsid w:val="00D3638B"/>
    <w:rsid w:val="00D8473F"/>
    <w:rsid w:val="00FB3B54"/>
    <w:rsid w:val="00FE4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2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3B5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4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48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712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Travail</dc:creator>
  <cp:lastModifiedBy>Travail</cp:lastModifiedBy>
  <cp:revision>6</cp:revision>
  <dcterms:created xsi:type="dcterms:W3CDTF">2016-03-19T14:43:00Z</dcterms:created>
  <dcterms:modified xsi:type="dcterms:W3CDTF">2016-03-19T17:33:00Z</dcterms:modified>
</cp:coreProperties>
</file>