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80AA01" w14:textId="77777777" w:rsidR="003807E2" w:rsidRDefault="003807E2">
      <w:pPr>
        <w:rPr>
          <w:sz w:val="32"/>
          <w:szCs w:val="32"/>
        </w:rPr>
      </w:pPr>
      <w:r>
        <w:rPr>
          <w:sz w:val="32"/>
          <w:szCs w:val="32"/>
        </w:rPr>
        <w:t xml:space="preserve">Nanterre La Folie. </w:t>
      </w:r>
    </w:p>
    <w:p w14:paraId="6806D36F" w14:textId="77777777" w:rsidR="003807E2" w:rsidRDefault="003807E2">
      <w:pPr>
        <w:rPr>
          <w:sz w:val="32"/>
          <w:szCs w:val="32"/>
        </w:rPr>
      </w:pPr>
      <w:r>
        <w:rPr>
          <w:noProof/>
          <w:lang w:val="en-US"/>
        </w:rPr>
        <w:drawing>
          <wp:inline distT="0" distB="0" distL="0" distR="0" wp14:anchorId="2E099B39" wp14:editId="4194B02D">
            <wp:extent cx="2857500" cy="2857500"/>
            <wp:effectExtent l="19050" t="0" r="0" b="0"/>
            <wp:docPr id="1" name="Image 1" descr="http://www.societedugrandparis.fr/wp-content/uploads/2012/08/1313767954_nanterre-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cietedugrandparis.fr/wp-content/uploads/2012/08/1313767954_nanterre-300x300.jpg"/>
                    <pic:cNvPicPr>
                      <a:picLocks noChangeAspect="1" noChangeArrowheads="1"/>
                    </pic:cNvPicPr>
                  </pic:nvPicPr>
                  <pic:blipFill>
                    <a:blip r:embed="rId7"/>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Pr>
          <w:sz w:val="32"/>
          <w:szCs w:val="32"/>
        </w:rPr>
        <w:t xml:space="preserve"> </w:t>
      </w:r>
      <w:r>
        <w:rPr>
          <w:noProof/>
          <w:lang w:val="en-US"/>
        </w:rPr>
        <w:drawing>
          <wp:inline distT="0" distB="0" distL="0" distR="0" wp14:anchorId="0037795B" wp14:editId="6B3744B7">
            <wp:extent cx="2771775" cy="2057400"/>
            <wp:effectExtent l="19050" t="0" r="9525" b="0"/>
            <wp:docPr id="4" name="Image 4" descr="http://www.central-parc.fr/wp-content/uploads/2011/10/GareLafol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entral-parc.fr/wp-content/uploads/2011/10/GareLafolie.jpg"/>
                    <pic:cNvPicPr>
                      <a:picLocks noChangeAspect="1" noChangeArrowheads="1"/>
                    </pic:cNvPicPr>
                  </pic:nvPicPr>
                  <pic:blipFill>
                    <a:blip r:embed="rId8"/>
                    <a:srcRect t="6087" r="3000"/>
                    <a:stretch>
                      <a:fillRect/>
                    </a:stretch>
                  </pic:blipFill>
                  <pic:spPr bwMode="auto">
                    <a:xfrm>
                      <a:off x="0" y="0"/>
                      <a:ext cx="2771775" cy="2057400"/>
                    </a:xfrm>
                    <a:prstGeom prst="rect">
                      <a:avLst/>
                    </a:prstGeom>
                    <a:noFill/>
                    <a:ln w="9525">
                      <a:noFill/>
                      <a:miter lim="800000"/>
                      <a:headEnd/>
                      <a:tailEnd/>
                    </a:ln>
                  </pic:spPr>
                </pic:pic>
              </a:graphicData>
            </a:graphic>
          </wp:inline>
        </w:drawing>
      </w:r>
    </w:p>
    <w:p w14:paraId="68EA38D1" w14:textId="77777777" w:rsidR="003807E2" w:rsidRDefault="003807E2">
      <w:pPr>
        <w:rPr>
          <w:sz w:val="32"/>
          <w:szCs w:val="32"/>
        </w:rPr>
      </w:pPr>
      <w:r>
        <w:rPr>
          <w:noProof/>
          <w:lang w:val="en-US"/>
        </w:rPr>
        <w:drawing>
          <wp:inline distT="0" distB="0" distL="0" distR="0" wp14:anchorId="42540436" wp14:editId="2C326ADA">
            <wp:extent cx="2857500" cy="1714667"/>
            <wp:effectExtent l="19050" t="0" r="0" b="0"/>
            <wp:docPr id="7" name="Image 7" descr="http://images.telerama.fr/medias/2012/05/media_81423/la-folie-bidonville-de-nanterre-revit-sur-france-inter,M87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telerama.fr/medias/2012/05/media_81423/la-folie-bidonville-de-nanterre-revit-sur-france-inter,M87116.jpg"/>
                    <pic:cNvPicPr>
                      <a:picLocks noChangeAspect="1" noChangeArrowheads="1"/>
                    </pic:cNvPicPr>
                  </pic:nvPicPr>
                  <pic:blipFill>
                    <a:blip r:embed="rId9"/>
                    <a:srcRect r="2597" b="11756"/>
                    <a:stretch>
                      <a:fillRect/>
                    </a:stretch>
                  </pic:blipFill>
                  <pic:spPr bwMode="auto">
                    <a:xfrm>
                      <a:off x="0" y="0"/>
                      <a:ext cx="2857500" cy="1714667"/>
                    </a:xfrm>
                    <a:prstGeom prst="rect">
                      <a:avLst/>
                    </a:prstGeom>
                    <a:noFill/>
                    <a:ln w="9525">
                      <a:noFill/>
                      <a:miter lim="800000"/>
                      <a:headEnd/>
                      <a:tailEnd/>
                    </a:ln>
                  </pic:spPr>
                </pic:pic>
              </a:graphicData>
            </a:graphic>
          </wp:inline>
        </w:drawing>
      </w:r>
    </w:p>
    <w:p w14:paraId="7C928E8D" w14:textId="77777777" w:rsidR="003807E2" w:rsidRDefault="003807E2">
      <w:pPr>
        <w:rPr>
          <w:sz w:val="32"/>
          <w:szCs w:val="32"/>
        </w:rPr>
      </w:pPr>
    </w:p>
    <w:p w14:paraId="1D73B541" w14:textId="77777777" w:rsidR="003807E2" w:rsidRDefault="003807E2">
      <w:pPr>
        <w:rPr>
          <w:sz w:val="32"/>
          <w:szCs w:val="32"/>
        </w:rPr>
      </w:pPr>
    </w:p>
    <w:p w14:paraId="7AFD462B" w14:textId="77777777" w:rsidR="00862F29" w:rsidRDefault="006B1E3E">
      <w:pPr>
        <w:rPr>
          <w:sz w:val="32"/>
          <w:szCs w:val="32"/>
        </w:rPr>
      </w:pPr>
      <w:r>
        <w:rPr>
          <w:sz w:val="32"/>
          <w:szCs w:val="32"/>
        </w:rPr>
        <w:t>QQ photos,</w:t>
      </w:r>
    </w:p>
    <w:p w14:paraId="6179CB5E" w14:textId="77777777" w:rsidR="006B1E3E" w:rsidRDefault="006B1E3E">
      <w:pPr>
        <w:rPr>
          <w:sz w:val="32"/>
          <w:szCs w:val="32"/>
        </w:rPr>
      </w:pPr>
      <w:r>
        <w:rPr>
          <w:sz w:val="32"/>
          <w:szCs w:val="32"/>
        </w:rPr>
        <w:t xml:space="preserve">Localisation </w:t>
      </w:r>
    </w:p>
    <w:p w14:paraId="187BB6C8" w14:textId="77777777" w:rsidR="000E4EED" w:rsidRDefault="000E4EED">
      <w:pPr>
        <w:rPr>
          <w:sz w:val="32"/>
          <w:szCs w:val="32"/>
        </w:rPr>
      </w:pPr>
      <w:r>
        <w:rPr>
          <w:sz w:val="32"/>
          <w:szCs w:val="32"/>
        </w:rPr>
        <w:t xml:space="preserve">Nanterre est une commune située à l’ouest parisien dans le département 92 des Hauts de Seine. </w:t>
      </w:r>
    </w:p>
    <w:p w14:paraId="5D1FE421" w14:textId="77777777" w:rsidR="005364EC" w:rsidRDefault="000E4EED" w:rsidP="005364EC">
      <w:pPr>
        <w:spacing w:after="0"/>
        <w:rPr>
          <w:sz w:val="32"/>
          <w:szCs w:val="32"/>
        </w:rPr>
      </w:pPr>
      <w:r w:rsidRPr="000E4EED">
        <w:rPr>
          <w:noProof/>
          <w:sz w:val="32"/>
          <w:szCs w:val="32"/>
          <w:lang w:val="en-US"/>
        </w:rPr>
        <w:drawing>
          <wp:anchor distT="0" distB="0" distL="114300" distR="114300" simplePos="0" relativeHeight="251658240" behindDoc="0" locked="0" layoutInCell="1" allowOverlap="1" wp14:anchorId="253A01DE" wp14:editId="3D665EDE">
            <wp:simplePos x="0" y="0"/>
            <wp:positionH relativeFrom="column">
              <wp:align>left</wp:align>
            </wp:positionH>
            <wp:positionV relativeFrom="paragraph">
              <wp:align>top</wp:align>
            </wp:positionV>
            <wp:extent cx="2247900" cy="1409700"/>
            <wp:effectExtent l="19050" t="0" r="0" b="0"/>
            <wp:wrapSquare wrapText="bothSides"/>
            <wp:docPr id="2" name="Image 1" descr="http://media.rtl.fr/online/image/2011/1123/7737594642_carte-de-situation-de-nanterre-hauts-de-se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rtl.fr/online/image/2011/1123/7737594642_carte-de-situation-de-nanterre-hauts-de-seine.jpg"/>
                    <pic:cNvPicPr>
                      <a:picLocks noChangeAspect="1" noChangeArrowheads="1"/>
                    </pic:cNvPicPr>
                  </pic:nvPicPr>
                  <pic:blipFill>
                    <a:blip r:embed="rId10"/>
                    <a:srcRect/>
                    <a:stretch>
                      <a:fillRect/>
                    </a:stretch>
                  </pic:blipFill>
                  <pic:spPr bwMode="auto">
                    <a:xfrm>
                      <a:off x="0" y="0"/>
                      <a:ext cx="2247900" cy="1409700"/>
                    </a:xfrm>
                    <a:prstGeom prst="rect">
                      <a:avLst/>
                    </a:prstGeom>
                    <a:noFill/>
                    <a:ln w="9525">
                      <a:noFill/>
                      <a:miter lim="800000"/>
                      <a:headEnd/>
                      <a:tailEnd/>
                    </a:ln>
                  </pic:spPr>
                </pic:pic>
              </a:graphicData>
            </a:graphic>
          </wp:anchor>
        </w:drawing>
      </w:r>
      <w:r>
        <w:rPr>
          <w:sz w:val="32"/>
          <w:szCs w:val="32"/>
        </w:rPr>
        <w:br w:type="textWrapping" w:clear="all"/>
      </w:r>
      <w:r w:rsidR="005364EC">
        <w:rPr>
          <w:sz w:val="32"/>
          <w:szCs w:val="32"/>
        </w:rPr>
        <w:lastRenderedPageBreak/>
        <w:t xml:space="preserve">Nanterre est une commune qui doit composer entre plusieurs </w:t>
      </w:r>
      <w:r w:rsidR="006B7917">
        <w:rPr>
          <w:sz w:val="32"/>
          <w:szCs w:val="32"/>
        </w:rPr>
        <w:t>enjeux. En effet cette commune est à la fois la préfecture du département des Hauts de Seine</w:t>
      </w:r>
      <w:r w:rsidR="008B1535">
        <w:rPr>
          <w:sz w:val="32"/>
          <w:szCs w:val="32"/>
        </w:rPr>
        <w:t xml:space="preserve">, un pôle emploi, un parc de logements sociaux et accueille une université. </w:t>
      </w:r>
    </w:p>
    <w:p w14:paraId="2B7FBF26" w14:textId="77777777" w:rsidR="00296157" w:rsidRDefault="00296157" w:rsidP="005364EC">
      <w:pPr>
        <w:spacing w:after="0"/>
        <w:rPr>
          <w:sz w:val="32"/>
          <w:szCs w:val="32"/>
        </w:rPr>
      </w:pPr>
    </w:p>
    <w:p w14:paraId="5ED4E3A1" w14:textId="77777777" w:rsidR="00296157" w:rsidRDefault="00296157" w:rsidP="005364EC">
      <w:pPr>
        <w:spacing w:after="0"/>
        <w:rPr>
          <w:sz w:val="32"/>
          <w:szCs w:val="32"/>
        </w:rPr>
      </w:pPr>
      <w:r>
        <w:rPr>
          <w:sz w:val="32"/>
          <w:szCs w:val="32"/>
        </w:rPr>
        <w:t xml:space="preserve">La zone étudiée est la zone de Nanterre La Folie </w:t>
      </w:r>
      <w:r w:rsidR="00966DE6">
        <w:rPr>
          <w:sz w:val="32"/>
          <w:szCs w:val="32"/>
        </w:rPr>
        <w:t xml:space="preserve">située dans le Nord de Nanterre et qui est </w:t>
      </w:r>
      <w:r w:rsidR="00540F99">
        <w:rPr>
          <w:sz w:val="32"/>
          <w:szCs w:val="32"/>
        </w:rPr>
        <w:t xml:space="preserve">principalement </w:t>
      </w:r>
      <w:r w:rsidR="00966DE6">
        <w:rPr>
          <w:sz w:val="32"/>
          <w:szCs w:val="32"/>
        </w:rPr>
        <w:t>composée de l’université, de la prison et d’un</w:t>
      </w:r>
      <w:r w:rsidR="00540F99">
        <w:rPr>
          <w:sz w:val="32"/>
          <w:szCs w:val="32"/>
        </w:rPr>
        <w:t>e</w:t>
      </w:r>
      <w:r w:rsidR="00966DE6">
        <w:rPr>
          <w:sz w:val="32"/>
          <w:szCs w:val="32"/>
        </w:rPr>
        <w:t xml:space="preserve"> zone industrielle. </w:t>
      </w:r>
    </w:p>
    <w:p w14:paraId="282D74A0" w14:textId="77777777" w:rsidR="002E1B2C" w:rsidRDefault="002E1B2C" w:rsidP="005364EC">
      <w:pPr>
        <w:spacing w:after="0"/>
        <w:rPr>
          <w:sz w:val="32"/>
          <w:szCs w:val="32"/>
        </w:rPr>
      </w:pPr>
    </w:p>
    <w:p w14:paraId="72DFEF7F" w14:textId="77777777" w:rsidR="00540F99" w:rsidRDefault="00540F99" w:rsidP="005364EC">
      <w:pPr>
        <w:spacing w:after="0"/>
        <w:rPr>
          <w:sz w:val="32"/>
          <w:szCs w:val="32"/>
        </w:rPr>
      </w:pPr>
    </w:p>
    <w:p w14:paraId="13F3BF05" w14:textId="77777777" w:rsidR="002E1B2C" w:rsidRDefault="002E1B2C" w:rsidP="005364EC">
      <w:pPr>
        <w:spacing w:after="0"/>
        <w:rPr>
          <w:sz w:val="32"/>
          <w:szCs w:val="32"/>
        </w:rPr>
      </w:pPr>
      <w:r>
        <w:rPr>
          <w:sz w:val="32"/>
          <w:szCs w:val="32"/>
        </w:rPr>
        <w:t>Histoire.</w:t>
      </w:r>
    </w:p>
    <w:p w14:paraId="08F3DB3E" w14:textId="77777777" w:rsidR="002E1B2C" w:rsidRDefault="002E1B2C" w:rsidP="005364EC">
      <w:pPr>
        <w:spacing w:after="0"/>
        <w:rPr>
          <w:sz w:val="32"/>
          <w:szCs w:val="32"/>
        </w:rPr>
      </w:pPr>
    </w:p>
    <w:p w14:paraId="0E2E8463" w14:textId="77777777" w:rsidR="00540F99" w:rsidRDefault="002E1B2C" w:rsidP="005364EC">
      <w:pPr>
        <w:spacing w:after="0"/>
        <w:rPr>
          <w:sz w:val="32"/>
          <w:szCs w:val="32"/>
        </w:rPr>
      </w:pPr>
      <w:r>
        <w:rPr>
          <w:sz w:val="32"/>
          <w:szCs w:val="32"/>
        </w:rPr>
        <w:t xml:space="preserve">Nanterre est connue pour les bidonvilles qui dans les années 60 abritaient 14 000 immigrés principalement algériens. Mais c’est seulement à partir des années 70 que les bidonvilles commencèrent à se résorber </w:t>
      </w:r>
      <w:r w:rsidR="00540F99">
        <w:rPr>
          <w:sz w:val="32"/>
          <w:szCs w:val="32"/>
        </w:rPr>
        <w:t>grâ</w:t>
      </w:r>
      <w:r>
        <w:rPr>
          <w:sz w:val="32"/>
          <w:szCs w:val="32"/>
        </w:rPr>
        <w:t xml:space="preserve">ce à des </w:t>
      </w:r>
      <w:proofErr w:type="gramStart"/>
      <w:r>
        <w:rPr>
          <w:sz w:val="32"/>
          <w:szCs w:val="32"/>
        </w:rPr>
        <w:t>plan</w:t>
      </w:r>
      <w:proofErr w:type="gramEnd"/>
      <w:r>
        <w:rPr>
          <w:sz w:val="32"/>
          <w:szCs w:val="32"/>
        </w:rPr>
        <w:t xml:space="preserve"> de constructions massives de logements sociaux impulsés par la SONACOTRA (</w:t>
      </w:r>
      <w:r w:rsidRPr="002E1B2C">
        <w:rPr>
          <w:sz w:val="32"/>
          <w:szCs w:val="32"/>
        </w:rPr>
        <w:t>Société nationale de construction de logements pour les travailleurs algériens).</w:t>
      </w:r>
      <w:r>
        <w:rPr>
          <w:sz w:val="32"/>
          <w:szCs w:val="32"/>
        </w:rPr>
        <w:t xml:space="preserve"> </w:t>
      </w:r>
      <w:r w:rsidR="00296157">
        <w:rPr>
          <w:sz w:val="32"/>
          <w:szCs w:val="32"/>
        </w:rPr>
        <w:t xml:space="preserve">A Nanterre ces bidonvilles étaient surtout situés dans le quartier de Nanterre </w:t>
      </w:r>
      <w:r w:rsidR="00540F99">
        <w:rPr>
          <w:sz w:val="32"/>
          <w:szCs w:val="32"/>
        </w:rPr>
        <w:t xml:space="preserve">La Folie. En héritage de cette époque Nanterre La Folie est maintenant un quartier constitué d’infrastructure et d’industries construites sur les emplacements des bidonvilles et de peu de logements. </w:t>
      </w:r>
    </w:p>
    <w:p w14:paraId="2999798C" w14:textId="77777777" w:rsidR="002E1B2C" w:rsidRDefault="00540F99" w:rsidP="005364EC">
      <w:pPr>
        <w:spacing w:after="0"/>
        <w:rPr>
          <w:sz w:val="32"/>
          <w:szCs w:val="32"/>
        </w:rPr>
      </w:pPr>
      <w:r>
        <w:rPr>
          <w:sz w:val="32"/>
          <w:szCs w:val="32"/>
        </w:rPr>
        <w:t xml:space="preserve"> </w:t>
      </w:r>
    </w:p>
    <w:p w14:paraId="7FD8B072" w14:textId="77777777" w:rsidR="002E1B2C" w:rsidRDefault="00540F99" w:rsidP="005364EC">
      <w:pPr>
        <w:spacing w:after="0"/>
        <w:rPr>
          <w:sz w:val="32"/>
          <w:szCs w:val="32"/>
        </w:rPr>
      </w:pPr>
      <w:r>
        <w:rPr>
          <w:noProof/>
          <w:sz w:val="32"/>
          <w:szCs w:val="32"/>
          <w:lang w:val="en-US"/>
        </w:rPr>
        <w:lastRenderedPageBreak/>
        <w:drawing>
          <wp:inline distT="0" distB="0" distL="0" distR="0" wp14:anchorId="1B522D7D" wp14:editId="3AA7C8C9">
            <wp:extent cx="3055226" cy="3017828"/>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054610" cy="3017219"/>
                    </a:xfrm>
                    <a:prstGeom prst="rect">
                      <a:avLst/>
                    </a:prstGeom>
                    <a:noFill/>
                    <a:ln w="9525">
                      <a:noFill/>
                      <a:miter lim="800000"/>
                      <a:headEnd/>
                      <a:tailEnd/>
                    </a:ln>
                  </pic:spPr>
                </pic:pic>
              </a:graphicData>
            </a:graphic>
          </wp:inline>
        </w:drawing>
      </w:r>
    </w:p>
    <w:p w14:paraId="36F5F548" w14:textId="77777777" w:rsidR="002E1B2C" w:rsidRDefault="002E1B2C" w:rsidP="005364EC">
      <w:pPr>
        <w:spacing w:after="0"/>
        <w:rPr>
          <w:sz w:val="32"/>
          <w:szCs w:val="32"/>
        </w:rPr>
      </w:pPr>
    </w:p>
    <w:p w14:paraId="14CFAC57" w14:textId="77777777" w:rsidR="002E1B2C" w:rsidRDefault="002E1B2C" w:rsidP="005364EC">
      <w:pPr>
        <w:spacing w:after="0"/>
        <w:rPr>
          <w:sz w:val="32"/>
          <w:szCs w:val="32"/>
        </w:rPr>
      </w:pPr>
    </w:p>
    <w:p w14:paraId="7E134FA2" w14:textId="77777777" w:rsidR="008F44C8" w:rsidRDefault="008F44C8" w:rsidP="005364EC">
      <w:pPr>
        <w:spacing w:after="0"/>
        <w:rPr>
          <w:sz w:val="32"/>
          <w:szCs w:val="32"/>
        </w:rPr>
      </w:pPr>
    </w:p>
    <w:p w14:paraId="45E2E560" w14:textId="77777777" w:rsidR="008C0479" w:rsidRDefault="008F44C8" w:rsidP="005364EC">
      <w:pPr>
        <w:spacing w:after="0"/>
        <w:rPr>
          <w:sz w:val="32"/>
          <w:szCs w:val="32"/>
        </w:rPr>
      </w:pPr>
      <w:r>
        <w:rPr>
          <w:sz w:val="32"/>
          <w:szCs w:val="32"/>
        </w:rPr>
        <w:t>Nante</w:t>
      </w:r>
      <w:r w:rsidR="009961A0">
        <w:rPr>
          <w:sz w:val="32"/>
          <w:szCs w:val="32"/>
        </w:rPr>
        <w:t>rre en quelques chiffres clefs. Nanterre est la 7eme commune la plus peuplée de France avec près de 90 000 habitants. Son pôle emploi est constitué de plus de 96 000 emplois occupés</w:t>
      </w:r>
      <w:r w:rsidR="003452AF">
        <w:rPr>
          <w:sz w:val="32"/>
          <w:szCs w:val="32"/>
        </w:rPr>
        <w:t xml:space="preserve"> et son université accueille plus de 31</w:t>
      </w:r>
      <w:r w:rsidR="008C0479">
        <w:rPr>
          <w:sz w:val="32"/>
          <w:szCs w:val="32"/>
        </w:rPr>
        <w:t xml:space="preserve"> </w:t>
      </w:r>
      <w:r w:rsidR="003452AF">
        <w:rPr>
          <w:sz w:val="32"/>
          <w:szCs w:val="32"/>
        </w:rPr>
        <w:t>000 étudiants</w:t>
      </w:r>
      <w:r w:rsidR="00FE3061">
        <w:rPr>
          <w:sz w:val="32"/>
          <w:szCs w:val="32"/>
        </w:rPr>
        <w:t xml:space="preserve">. Des 38 000 actifs de Nanterre </w:t>
      </w:r>
      <w:r w:rsidR="00E264D5">
        <w:rPr>
          <w:sz w:val="32"/>
          <w:szCs w:val="32"/>
        </w:rPr>
        <w:t xml:space="preserve">65% travaillent dans une autre commune, des 31 000 étudiants </w:t>
      </w:r>
      <w:r w:rsidR="00DE0165">
        <w:rPr>
          <w:sz w:val="32"/>
          <w:szCs w:val="32"/>
        </w:rPr>
        <w:t>de l’université de Nanterre plus de 90% proviennent d’une autre commune de même que 85% des actifs occupant les emplois de Nanterre</w:t>
      </w:r>
      <w:r w:rsidR="0026462B">
        <w:rPr>
          <w:sz w:val="32"/>
          <w:szCs w:val="32"/>
        </w:rPr>
        <w:t xml:space="preserve">. </w:t>
      </w:r>
      <w:r w:rsidR="00BD7465">
        <w:rPr>
          <w:sz w:val="32"/>
          <w:szCs w:val="32"/>
        </w:rPr>
        <w:t xml:space="preserve">Les flux décrient sont résumés dans le schéma suivant. </w:t>
      </w:r>
    </w:p>
    <w:p w14:paraId="2C866087" w14:textId="77777777" w:rsidR="004E561C" w:rsidRDefault="004E561C" w:rsidP="005364EC">
      <w:pPr>
        <w:spacing w:after="0"/>
        <w:rPr>
          <w:sz w:val="32"/>
          <w:szCs w:val="32"/>
        </w:rPr>
      </w:pPr>
    </w:p>
    <w:p w14:paraId="3A31EDEA" w14:textId="77777777" w:rsidR="00FE3061" w:rsidRDefault="004E561C" w:rsidP="005364EC">
      <w:pPr>
        <w:spacing w:after="0"/>
        <w:rPr>
          <w:sz w:val="32"/>
          <w:szCs w:val="32"/>
        </w:rPr>
      </w:pPr>
      <w:r w:rsidRPr="004E561C">
        <w:rPr>
          <w:noProof/>
          <w:sz w:val="32"/>
          <w:szCs w:val="32"/>
          <w:lang w:val="en-US"/>
        </w:rPr>
        <w:lastRenderedPageBreak/>
        <w:drawing>
          <wp:inline distT="0" distB="0" distL="0" distR="0" wp14:anchorId="51CE9F96" wp14:editId="7ECD0BCA">
            <wp:extent cx="3954381" cy="2571750"/>
            <wp:effectExtent l="19050" t="0" r="8019" b="0"/>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3954381" cy="2571750"/>
                    </a:xfrm>
                    <a:prstGeom prst="rect">
                      <a:avLst/>
                    </a:prstGeom>
                    <a:noFill/>
                    <a:ln w="9525">
                      <a:noFill/>
                      <a:miter lim="800000"/>
                      <a:headEnd/>
                      <a:tailEnd/>
                    </a:ln>
                  </pic:spPr>
                </pic:pic>
              </a:graphicData>
            </a:graphic>
          </wp:inline>
        </w:drawing>
      </w:r>
    </w:p>
    <w:p w14:paraId="2880FFCD" w14:textId="77777777" w:rsidR="004E561C" w:rsidRDefault="004622B8" w:rsidP="005364EC">
      <w:pPr>
        <w:spacing w:after="0"/>
        <w:rPr>
          <w:sz w:val="32"/>
          <w:szCs w:val="32"/>
        </w:rPr>
      </w:pPr>
      <w:r>
        <w:rPr>
          <w:sz w:val="32"/>
          <w:szCs w:val="32"/>
        </w:rPr>
        <w:t xml:space="preserve">On compte au total plus de 200 000 </w:t>
      </w:r>
      <w:r w:rsidR="002E1B2C">
        <w:rPr>
          <w:sz w:val="32"/>
          <w:szCs w:val="32"/>
        </w:rPr>
        <w:t xml:space="preserve">habitants de la ville qui impliquent donc une forte demande en transport. </w:t>
      </w:r>
    </w:p>
    <w:p w14:paraId="77E2347C" w14:textId="77777777" w:rsidR="004622B8" w:rsidRDefault="004622B8" w:rsidP="005364EC">
      <w:pPr>
        <w:spacing w:after="0"/>
        <w:rPr>
          <w:sz w:val="32"/>
          <w:szCs w:val="32"/>
        </w:rPr>
      </w:pPr>
    </w:p>
    <w:p w14:paraId="3C047128" w14:textId="77777777" w:rsidR="000E4EED" w:rsidRDefault="00385210" w:rsidP="005364EC">
      <w:pPr>
        <w:spacing w:after="0"/>
        <w:rPr>
          <w:sz w:val="32"/>
          <w:szCs w:val="32"/>
        </w:rPr>
      </w:pPr>
      <w:r>
        <w:rPr>
          <w:sz w:val="32"/>
          <w:szCs w:val="32"/>
        </w:rPr>
        <w:t>Desserte actuelle de Nanterre.</w:t>
      </w:r>
    </w:p>
    <w:p w14:paraId="1175EBF8" w14:textId="77777777" w:rsidR="00385210" w:rsidRDefault="00385210" w:rsidP="005364EC">
      <w:pPr>
        <w:spacing w:after="0"/>
        <w:rPr>
          <w:sz w:val="32"/>
          <w:szCs w:val="32"/>
        </w:rPr>
      </w:pPr>
    </w:p>
    <w:p w14:paraId="73EA33CD" w14:textId="77777777" w:rsidR="007C7776" w:rsidRPr="007C7776" w:rsidRDefault="004561C2" w:rsidP="007C7776">
      <w:pPr>
        <w:pStyle w:val="NormalWeb"/>
        <w:spacing w:before="0" w:beforeAutospacing="0" w:after="0" w:afterAutospacing="0"/>
        <w:rPr>
          <w:rFonts w:asciiTheme="minorHAnsi" w:hAnsiTheme="minorHAnsi"/>
          <w:sz w:val="32"/>
          <w:szCs w:val="32"/>
        </w:rPr>
      </w:pPr>
      <w:r>
        <w:rPr>
          <w:rFonts w:asciiTheme="minorHAnsi" w:hAnsiTheme="minorHAnsi"/>
          <w:sz w:val="32"/>
          <w:szCs w:val="32"/>
        </w:rPr>
        <w:t>Nanterre est desservie par le RER dans trois gares</w:t>
      </w:r>
      <w:r w:rsidR="007C7776">
        <w:rPr>
          <w:rFonts w:asciiTheme="minorHAnsi" w:hAnsiTheme="minorHAnsi"/>
          <w:sz w:val="32"/>
          <w:szCs w:val="32"/>
        </w:rPr>
        <w:t xml:space="preserve"> : Nanterre Ville, Nanterre Préfecture et Nanterre  Université qui est aussi une gare de trains </w:t>
      </w:r>
      <w:proofErr w:type="spellStart"/>
      <w:r w:rsidR="007C7776">
        <w:rPr>
          <w:rFonts w:asciiTheme="minorHAnsi" w:hAnsiTheme="minorHAnsi"/>
          <w:sz w:val="32"/>
          <w:szCs w:val="32"/>
        </w:rPr>
        <w:t>transiliens</w:t>
      </w:r>
      <w:proofErr w:type="spellEnd"/>
      <w:r w:rsidR="007C7776">
        <w:rPr>
          <w:rFonts w:asciiTheme="minorHAnsi" w:hAnsiTheme="minorHAnsi"/>
          <w:sz w:val="32"/>
          <w:szCs w:val="32"/>
        </w:rPr>
        <w:t xml:space="preserve">. </w:t>
      </w:r>
    </w:p>
    <w:p w14:paraId="7AD22DD7" w14:textId="77777777" w:rsidR="007C7776" w:rsidRDefault="007C7776" w:rsidP="005364EC">
      <w:pPr>
        <w:spacing w:after="0"/>
        <w:rPr>
          <w:sz w:val="32"/>
          <w:szCs w:val="32"/>
        </w:rPr>
      </w:pPr>
    </w:p>
    <w:p w14:paraId="6C35805F" w14:textId="77777777" w:rsidR="004561C2" w:rsidRPr="00385210" w:rsidRDefault="004561C2" w:rsidP="005364EC">
      <w:pPr>
        <w:spacing w:after="0"/>
        <w:rPr>
          <w:sz w:val="32"/>
          <w:szCs w:val="32"/>
        </w:rPr>
      </w:pPr>
      <w:r>
        <w:rPr>
          <w:sz w:val="32"/>
          <w:szCs w:val="32"/>
        </w:rPr>
        <w:t>En plus du RER Nanterre est desservi par</w:t>
      </w:r>
    </w:p>
    <w:p w14:paraId="5B8AB2AC" w14:textId="77777777" w:rsidR="00385210" w:rsidRPr="00385210" w:rsidRDefault="00385210" w:rsidP="00385210">
      <w:pPr>
        <w:pStyle w:val="NormalWeb"/>
        <w:spacing w:before="0" w:beforeAutospacing="0" w:after="0" w:afterAutospacing="0"/>
        <w:rPr>
          <w:rStyle w:val="Strong"/>
          <w:rFonts w:asciiTheme="minorHAnsi" w:hAnsiTheme="minorHAnsi"/>
          <w:b w:val="0"/>
          <w:sz w:val="32"/>
          <w:szCs w:val="32"/>
        </w:rPr>
      </w:pPr>
      <w:r w:rsidRPr="00385210">
        <w:rPr>
          <w:rStyle w:val="Strong"/>
          <w:rFonts w:asciiTheme="minorHAnsi" w:hAnsiTheme="minorHAnsi"/>
          <w:b w:val="0"/>
          <w:sz w:val="32"/>
          <w:szCs w:val="32"/>
        </w:rPr>
        <w:t>19 lignes de bus :</w:t>
      </w:r>
    </w:p>
    <w:p w14:paraId="72F55B8E" w14:textId="77777777" w:rsidR="00385210" w:rsidRPr="00385210" w:rsidRDefault="00385210" w:rsidP="00385210">
      <w:pPr>
        <w:pStyle w:val="NormalWeb"/>
        <w:spacing w:before="0" w:beforeAutospacing="0" w:after="0" w:afterAutospacing="0"/>
        <w:rPr>
          <w:rFonts w:asciiTheme="minorHAnsi" w:hAnsiTheme="minorHAnsi"/>
          <w:sz w:val="32"/>
          <w:szCs w:val="32"/>
        </w:rPr>
      </w:pPr>
      <w:r w:rsidRPr="00385210">
        <w:rPr>
          <w:rStyle w:val="Strong"/>
          <w:rFonts w:asciiTheme="minorHAnsi" w:hAnsiTheme="minorHAnsi"/>
          <w:b w:val="0"/>
          <w:sz w:val="32"/>
          <w:szCs w:val="32"/>
        </w:rPr>
        <w:t>12 lignes interurbaines exploitées par la RATP :</w:t>
      </w:r>
      <w:r w:rsidRPr="00385210">
        <w:rPr>
          <w:rFonts w:asciiTheme="minorHAnsi" w:hAnsiTheme="minorHAnsi"/>
          <w:sz w:val="32"/>
          <w:szCs w:val="32"/>
        </w:rPr>
        <w:t> 141, 157, 158, 159, 160,  163, 258,  276, 304,  360, 367 et 378.</w:t>
      </w:r>
    </w:p>
    <w:p w14:paraId="49C64614" w14:textId="77777777" w:rsidR="00385210" w:rsidRPr="00385210" w:rsidRDefault="00385210" w:rsidP="00385210">
      <w:pPr>
        <w:pStyle w:val="NormalWeb"/>
        <w:spacing w:before="0" w:beforeAutospacing="0" w:after="0" w:afterAutospacing="0"/>
        <w:rPr>
          <w:rFonts w:asciiTheme="minorHAnsi" w:hAnsiTheme="minorHAnsi"/>
          <w:sz w:val="32"/>
          <w:szCs w:val="32"/>
        </w:rPr>
      </w:pPr>
      <w:r w:rsidRPr="00385210">
        <w:rPr>
          <w:rStyle w:val="Strong"/>
          <w:rFonts w:asciiTheme="minorHAnsi" w:hAnsiTheme="minorHAnsi"/>
          <w:b w:val="0"/>
          <w:sz w:val="32"/>
          <w:szCs w:val="32"/>
        </w:rPr>
        <w:t xml:space="preserve">1 ligne interurbaine exploitée par Veolia Transport : </w:t>
      </w:r>
      <w:r w:rsidRPr="00385210">
        <w:rPr>
          <w:rFonts w:asciiTheme="minorHAnsi" w:hAnsiTheme="minorHAnsi"/>
          <w:sz w:val="32"/>
          <w:szCs w:val="32"/>
        </w:rPr>
        <w:t>503 Nanterre  Plain</w:t>
      </w:r>
      <w:r w:rsidR="00347AC2">
        <w:rPr>
          <w:rFonts w:asciiTheme="minorHAnsi" w:hAnsiTheme="minorHAnsi"/>
          <w:sz w:val="32"/>
          <w:szCs w:val="32"/>
        </w:rPr>
        <w:t xml:space="preserve"> </w:t>
      </w:r>
      <w:r w:rsidRPr="00385210">
        <w:rPr>
          <w:rFonts w:asciiTheme="minorHAnsi" w:hAnsiTheme="minorHAnsi"/>
          <w:sz w:val="32"/>
          <w:szCs w:val="32"/>
        </w:rPr>
        <w:t>champs/ Gare de Saint-Quentin-en-Yvelines.</w:t>
      </w:r>
    </w:p>
    <w:p w14:paraId="567B51E5" w14:textId="77777777" w:rsidR="00385210" w:rsidRDefault="00385210" w:rsidP="00385210">
      <w:pPr>
        <w:pStyle w:val="NormalWeb"/>
        <w:spacing w:before="0" w:beforeAutospacing="0" w:after="0" w:afterAutospacing="0"/>
        <w:rPr>
          <w:rFonts w:asciiTheme="minorHAnsi" w:hAnsiTheme="minorHAnsi"/>
          <w:sz w:val="32"/>
          <w:szCs w:val="32"/>
        </w:rPr>
      </w:pPr>
      <w:r w:rsidRPr="00385210">
        <w:rPr>
          <w:rStyle w:val="Strong"/>
          <w:rFonts w:asciiTheme="minorHAnsi" w:hAnsiTheme="minorHAnsi"/>
          <w:b w:val="0"/>
          <w:sz w:val="32"/>
          <w:szCs w:val="32"/>
        </w:rPr>
        <w:t xml:space="preserve">3 lignes urbaines exploitées par la RATP : </w:t>
      </w:r>
      <w:r w:rsidRPr="00385210">
        <w:rPr>
          <w:rFonts w:asciiTheme="minorHAnsi" w:hAnsiTheme="minorHAnsi"/>
          <w:sz w:val="32"/>
          <w:szCs w:val="32"/>
        </w:rPr>
        <w:t>559 (ligne bleue</w:t>
      </w:r>
      <w:proofErr w:type="gramStart"/>
      <w:r w:rsidRPr="00385210">
        <w:rPr>
          <w:rFonts w:asciiTheme="minorHAnsi" w:hAnsiTheme="minorHAnsi"/>
          <w:sz w:val="32"/>
          <w:szCs w:val="32"/>
        </w:rPr>
        <w:t>),</w:t>
      </w:r>
      <w:proofErr w:type="gramEnd"/>
      <w:r w:rsidRPr="00385210">
        <w:rPr>
          <w:rFonts w:asciiTheme="minorHAnsi" w:hAnsiTheme="minorHAnsi"/>
          <w:sz w:val="32"/>
          <w:szCs w:val="32"/>
        </w:rPr>
        <w:t>560 (ligne rouge) et 563. </w:t>
      </w:r>
      <w:r w:rsidRPr="00385210">
        <w:rPr>
          <w:rFonts w:asciiTheme="minorHAnsi" w:hAnsiTheme="minorHAnsi"/>
          <w:sz w:val="32"/>
          <w:szCs w:val="32"/>
        </w:rPr>
        <w:br/>
      </w:r>
      <w:r w:rsidRPr="00385210">
        <w:rPr>
          <w:rStyle w:val="Strong"/>
          <w:rFonts w:asciiTheme="minorHAnsi" w:hAnsiTheme="minorHAnsi"/>
          <w:b w:val="0"/>
          <w:sz w:val="32"/>
          <w:szCs w:val="32"/>
        </w:rPr>
        <w:t xml:space="preserve">3 lignes nocturnes exploitées par la RATP : </w:t>
      </w:r>
      <w:r w:rsidRPr="00385210">
        <w:rPr>
          <w:rFonts w:asciiTheme="minorHAnsi" w:hAnsiTheme="minorHAnsi"/>
          <w:sz w:val="32"/>
          <w:szCs w:val="32"/>
        </w:rPr>
        <w:t>N24, N53 et N 153</w:t>
      </w:r>
    </w:p>
    <w:p w14:paraId="540195DB" w14:textId="77777777" w:rsidR="00385210" w:rsidRDefault="00385210" w:rsidP="00385210">
      <w:pPr>
        <w:pStyle w:val="NormalWeb"/>
        <w:spacing w:before="0" w:beforeAutospacing="0" w:after="0" w:afterAutospacing="0"/>
        <w:rPr>
          <w:rFonts w:asciiTheme="minorHAnsi" w:hAnsiTheme="minorHAnsi"/>
          <w:sz w:val="32"/>
          <w:szCs w:val="32"/>
        </w:rPr>
      </w:pPr>
    </w:p>
    <w:p w14:paraId="5BDEE054" w14:textId="77777777" w:rsidR="00385210" w:rsidRPr="00385210" w:rsidRDefault="007E5A03" w:rsidP="00385210">
      <w:pPr>
        <w:spacing w:after="0"/>
        <w:rPr>
          <w:sz w:val="32"/>
          <w:szCs w:val="32"/>
        </w:rPr>
      </w:pPr>
      <w:r>
        <w:rPr>
          <w:sz w:val="32"/>
          <w:szCs w:val="32"/>
        </w:rPr>
        <w:t>En plus des transports en communs Nanterre est desservie par l</w:t>
      </w:r>
      <w:r w:rsidR="003D66B2">
        <w:rPr>
          <w:sz w:val="32"/>
          <w:szCs w:val="32"/>
        </w:rPr>
        <w:t xml:space="preserve">’autoroute </w:t>
      </w:r>
      <w:r w:rsidR="00C91C59">
        <w:rPr>
          <w:sz w:val="32"/>
          <w:szCs w:val="32"/>
        </w:rPr>
        <w:t>A</w:t>
      </w:r>
      <w:r w:rsidR="003D66B2">
        <w:rPr>
          <w:sz w:val="32"/>
          <w:szCs w:val="32"/>
        </w:rPr>
        <w:t xml:space="preserve">86 et la francilienne. </w:t>
      </w:r>
    </w:p>
    <w:p w14:paraId="1050D454" w14:textId="77777777" w:rsidR="00385210" w:rsidRDefault="00385210" w:rsidP="005364EC">
      <w:pPr>
        <w:spacing w:after="0"/>
        <w:rPr>
          <w:sz w:val="32"/>
          <w:szCs w:val="32"/>
        </w:rPr>
      </w:pPr>
    </w:p>
    <w:p w14:paraId="07EE5DE1" w14:textId="77777777" w:rsidR="000E4EED" w:rsidRDefault="000E4EED" w:rsidP="005364EC">
      <w:pPr>
        <w:spacing w:after="0"/>
        <w:rPr>
          <w:sz w:val="32"/>
          <w:szCs w:val="32"/>
        </w:rPr>
      </w:pPr>
    </w:p>
    <w:p w14:paraId="5E943F87" w14:textId="77777777" w:rsidR="004C5A95" w:rsidRDefault="00E346FE" w:rsidP="005364EC">
      <w:pPr>
        <w:spacing w:after="0"/>
        <w:rPr>
          <w:sz w:val="32"/>
          <w:szCs w:val="32"/>
        </w:rPr>
      </w:pPr>
      <w:r>
        <w:rPr>
          <w:sz w:val="32"/>
          <w:szCs w:val="32"/>
        </w:rPr>
        <w:lastRenderedPageBreak/>
        <w:t>Apports du GPE</w:t>
      </w:r>
    </w:p>
    <w:p w14:paraId="7856001F" w14:textId="77777777" w:rsidR="004C5A95" w:rsidRDefault="004C5A95" w:rsidP="005364EC">
      <w:pPr>
        <w:spacing w:after="0"/>
        <w:rPr>
          <w:sz w:val="32"/>
          <w:szCs w:val="32"/>
        </w:rPr>
      </w:pPr>
    </w:p>
    <w:p w14:paraId="164F9C8D" w14:textId="77777777" w:rsidR="004C5A95" w:rsidRDefault="005F199F" w:rsidP="005364EC">
      <w:pPr>
        <w:spacing w:after="0"/>
        <w:rPr>
          <w:sz w:val="32"/>
          <w:szCs w:val="32"/>
        </w:rPr>
      </w:pPr>
      <w:r>
        <w:rPr>
          <w:sz w:val="32"/>
          <w:szCs w:val="32"/>
        </w:rPr>
        <w:tab/>
      </w:r>
      <w:r w:rsidR="004C5A95">
        <w:rPr>
          <w:sz w:val="32"/>
          <w:szCs w:val="32"/>
        </w:rPr>
        <w:t xml:space="preserve">Une gare du GPE </w:t>
      </w:r>
      <w:r w:rsidR="00B17F89">
        <w:rPr>
          <w:sz w:val="32"/>
          <w:szCs w:val="32"/>
        </w:rPr>
        <w:t xml:space="preserve">serait implantée dans le quartier de Nanterre La Folie. Le RER E serait prolongé jusqu’à Nanterre Université et il est en étude un </w:t>
      </w:r>
      <w:r w:rsidR="00865F45">
        <w:rPr>
          <w:sz w:val="32"/>
          <w:szCs w:val="32"/>
        </w:rPr>
        <w:t xml:space="preserve">passage souterrain reliant ces deux gares. </w:t>
      </w:r>
    </w:p>
    <w:p w14:paraId="0735874C" w14:textId="77777777" w:rsidR="005F199F" w:rsidRDefault="005F199F" w:rsidP="005364EC">
      <w:pPr>
        <w:spacing w:after="0"/>
        <w:rPr>
          <w:sz w:val="32"/>
          <w:szCs w:val="32"/>
        </w:rPr>
      </w:pPr>
    </w:p>
    <w:p w14:paraId="2B941952" w14:textId="77777777" w:rsidR="005F199F" w:rsidRDefault="005F199F" w:rsidP="005364EC">
      <w:pPr>
        <w:spacing w:after="0"/>
        <w:rPr>
          <w:sz w:val="32"/>
          <w:szCs w:val="32"/>
        </w:rPr>
      </w:pPr>
      <w:r>
        <w:rPr>
          <w:sz w:val="32"/>
          <w:szCs w:val="32"/>
        </w:rPr>
        <w:tab/>
        <w:t xml:space="preserve">Comme le gare de Nanterre la Folie serait implantée dans un quartier actuellement </w:t>
      </w:r>
      <w:proofErr w:type="gramStart"/>
      <w:r>
        <w:rPr>
          <w:sz w:val="32"/>
          <w:szCs w:val="32"/>
        </w:rPr>
        <w:t>située</w:t>
      </w:r>
      <w:proofErr w:type="gramEnd"/>
      <w:r>
        <w:rPr>
          <w:sz w:val="32"/>
          <w:szCs w:val="32"/>
        </w:rPr>
        <w:t xml:space="preserve"> dans une zone industrielle. </w:t>
      </w:r>
      <w:r w:rsidR="008F5D5B">
        <w:rPr>
          <w:sz w:val="32"/>
          <w:szCs w:val="32"/>
        </w:rPr>
        <w:t xml:space="preserve">Il est prévu </w:t>
      </w:r>
      <w:r w:rsidR="00CF04A3">
        <w:rPr>
          <w:sz w:val="32"/>
          <w:szCs w:val="32"/>
        </w:rPr>
        <w:t>de ré</w:t>
      </w:r>
      <w:r w:rsidR="008F5D5B">
        <w:rPr>
          <w:sz w:val="32"/>
          <w:szCs w:val="32"/>
        </w:rPr>
        <w:t xml:space="preserve">aménager la zone autour de la gare. </w:t>
      </w:r>
      <w:r w:rsidR="00CF04A3">
        <w:rPr>
          <w:sz w:val="32"/>
          <w:szCs w:val="32"/>
        </w:rPr>
        <w:t xml:space="preserve"> Nous proposeront à cet effet un plan masse dans la partie II. </w:t>
      </w:r>
    </w:p>
    <w:p w14:paraId="6B9C26CB" w14:textId="77777777" w:rsidR="00A46B8D" w:rsidRDefault="00A46B8D">
      <w:pPr>
        <w:rPr>
          <w:sz w:val="32"/>
          <w:szCs w:val="32"/>
        </w:rPr>
      </w:pPr>
    </w:p>
    <w:p w14:paraId="608928F0" w14:textId="77777777" w:rsidR="00DA528F" w:rsidRDefault="00DA528F">
      <w:pPr>
        <w:rPr>
          <w:sz w:val="32"/>
          <w:szCs w:val="32"/>
        </w:rPr>
      </w:pPr>
    </w:p>
    <w:p w14:paraId="08F46E4F" w14:textId="77777777" w:rsidR="00F15133" w:rsidRDefault="00CB3D57">
      <w:pPr>
        <w:rPr>
          <w:sz w:val="32"/>
          <w:szCs w:val="32"/>
        </w:rPr>
      </w:pPr>
      <w:r>
        <w:rPr>
          <w:sz w:val="32"/>
          <w:szCs w:val="32"/>
        </w:rPr>
        <w:t>Analyse du Territoire</w:t>
      </w:r>
    </w:p>
    <w:p w14:paraId="24388E7D" w14:textId="77777777" w:rsidR="005573ED" w:rsidRDefault="00FB09FE">
      <w:pPr>
        <w:rPr>
          <w:sz w:val="32"/>
          <w:szCs w:val="32"/>
        </w:rPr>
      </w:pPr>
      <w:r>
        <w:rPr>
          <w:sz w:val="32"/>
          <w:szCs w:val="32"/>
        </w:rPr>
        <w:t>Nanterre dans le 92</w:t>
      </w:r>
    </w:p>
    <w:p w14:paraId="28BF1752" w14:textId="77777777" w:rsidR="00DA528F" w:rsidRDefault="00DA528F">
      <w:pPr>
        <w:rPr>
          <w:sz w:val="32"/>
          <w:szCs w:val="32"/>
        </w:rPr>
      </w:pPr>
    </w:p>
    <w:p w14:paraId="45EE6A53" w14:textId="77777777" w:rsidR="00A46B8D" w:rsidRDefault="00A46B8D">
      <w:pPr>
        <w:rPr>
          <w:sz w:val="32"/>
          <w:szCs w:val="32"/>
        </w:rPr>
      </w:pPr>
      <w:r>
        <w:rPr>
          <w:sz w:val="32"/>
          <w:szCs w:val="32"/>
        </w:rPr>
        <w:t>Population</w:t>
      </w:r>
    </w:p>
    <w:p w14:paraId="6671BB35" w14:textId="77777777" w:rsidR="00A46B8D" w:rsidRDefault="00A46B8D">
      <w:pPr>
        <w:rPr>
          <w:sz w:val="32"/>
          <w:szCs w:val="32"/>
        </w:rPr>
      </w:pPr>
      <w:r>
        <w:rPr>
          <w:sz w:val="32"/>
          <w:szCs w:val="32"/>
        </w:rPr>
        <w:tab/>
        <w:t>Habitants</w:t>
      </w:r>
    </w:p>
    <w:p w14:paraId="3427BDEA" w14:textId="77777777" w:rsidR="000A494F" w:rsidRDefault="00D41315">
      <w:pPr>
        <w:rPr>
          <w:sz w:val="32"/>
          <w:szCs w:val="32"/>
        </w:rPr>
      </w:pPr>
      <w:r>
        <w:rPr>
          <w:noProof/>
          <w:sz w:val="32"/>
          <w:szCs w:val="32"/>
          <w:lang w:val="en-US"/>
        </w:rPr>
        <w:drawing>
          <wp:anchor distT="0" distB="0" distL="114300" distR="114300" simplePos="0" relativeHeight="251660288" behindDoc="0" locked="0" layoutInCell="1" allowOverlap="1" wp14:anchorId="1B4A3D78" wp14:editId="0A24EC74">
            <wp:simplePos x="0" y="0"/>
            <wp:positionH relativeFrom="column">
              <wp:posOffset>-575945</wp:posOffset>
            </wp:positionH>
            <wp:positionV relativeFrom="paragraph">
              <wp:posOffset>803910</wp:posOffset>
            </wp:positionV>
            <wp:extent cx="3594100" cy="2247900"/>
            <wp:effectExtent l="19050" t="0" r="635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l="20695" t="12131" r="16968" b="18689"/>
                    <a:stretch>
                      <a:fillRect/>
                    </a:stretch>
                  </pic:blipFill>
                  <pic:spPr bwMode="auto">
                    <a:xfrm>
                      <a:off x="0" y="0"/>
                      <a:ext cx="3594100" cy="2247900"/>
                    </a:xfrm>
                    <a:prstGeom prst="rect">
                      <a:avLst/>
                    </a:prstGeom>
                    <a:noFill/>
                    <a:ln w="9525">
                      <a:noFill/>
                      <a:miter lim="800000"/>
                      <a:headEnd/>
                      <a:tailEnd/>
                    </a:ln>
                  </pic:spPr>
                </pic:pic>
              </a:graphicData>
            </a:graphic>
          </wp:anchor>
        </w:drawing>
      </w:r>
      <w:r>
        <w:rPr>
          <w:sz w:val="32"/>
          <w:szCs w:val="32"/>
        </w:rPr>
        <w:t xml:space="preserve">Nous avons comparé les catégories </w:t>
      </w:r>
      <w:r w:rsidR="008F31D7">
        <w:rPr>
          <w:sz w:val="32"/>
          <w:szCs w:val="32"/>
        </w:rPr>
        <w:t>socioprofessionnelles</w:t>
      </w:r>
      <w:r>
        <w:rPr>
          <w:sz w:val="32"/>
          <w:szCs w:val="32"/>
        </w:rPr>
        <w:t xml:space="preserve"> d’île France avec celles de Nanterre</w:t>
      </w:r>
    </w:p>
    <w:p w14:paraId="73AD95CB" w14:textId="77777777" w:rsidR="00D41315" w:rsidRDefault="00D41315">
      <w:pPr>
        <w:rPr>
          <w:sz w:val="32"/>
          <w:szCs w:val="32"/>
        </w:rPr>
      </w:pPr>
      <w:r>
        <w:rPr>
          <w:noProof/>
          <w:sz w:val="32"/>
          <w:szCs w:val="32"/>
          <w:lang w:val="en-US"/>
        </w:rPr>
        <w:drawing>
          <wp:anchor distT="0" distB="0" distL="114300" distR="114300" simplePos="0" relativeHeight="251661312" behindDoc="0" locked="0" layoutInCell="1" allowOverlap="1" wp14:anchorId="458FD909" wp14:editId="3A85FF45">
            <wp:simplePos x="0" y="0"/>
            <wp:positionH relativeFrom="column">
              <wp:posOffset>2872105</wp:posOffset>
            </wp:positionH>
            <wp:positionV relativeFrom="paragraph">
              <wp:posOffset>106680</wp:posOffset>
            </wp:positionV>
            <wp:extent cx="3042920" cy="2286000"/>
            <wp:effectExtent l="19050" t="0" r="508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5859" t="12459" r="21210" b="17377"/>
                    <a:stretch>
                      <a:fillRect/>
                    </a:stretch>
                  </pic:blipFill>
                  <pic:spPr bwMode="auto">
                    <a:xfrm>
                      <a:off x="0" y="0"/>
                      <a:ext cx="3042920" cy="2286000"/>
                    </a:xfrm>
                    <a:prstGeom prst="rect">
                      <a:avLst/>
                    </a:prstGeom>
                    <a:noFill/>
                    <a:ln w="9525">
                      <a:noFill/>
                      <a:miter lim="800000"/>
                      <a:headEnd/>
                      <a:tailEnd/>
                    </a:ln>
                  </pic:spPr>
                </pic:pic>
              </a:graphicData>
            </a:graphic>
          </wp:anchor>
        </w:drawing>
      </w:r>
    </w:p>
    <w:p w14:paraId="65587A24" w14:textId="77777777" w:rsidR="000A494F" w:rsidRDefault="000A494F">
      <w:pPr>
        <w:rPr>
          <w:sz w:val="32"/>
          <w:szCs w:val="32"/>
        </w:rPr>
      </w:pPr>
    </w:p>
    <w:p w14:paraId="0E52986A" w14:textId="77777777" w:rsidR="000A494F" w:rsidRDefault="000A494F">
      <w:pPr>
        <w:rPr>
          <w:sz w:val="32"/>
          <w:szCs w:val="32"/>
        </w:rPr>
      </w:pPr>
    </w:p>
    <w:p w14:paraId="11ADCC1D" w14:textId="77777777" w:rsidR="000A494F" w:rsidRDefault="000A494F">
      <w:pPr>
        <w:rPr>
          <w:sz w:val="32"/>
          <w:szCs w:val="32"/>
        </w:rPr>
      </w:pPr>
    </w:p>
    <w:p w14:paraId="537C3173" w14:textId="77777777" w:rsidR="000A494F" w:rsidRDefault="000A494F">
      <w:pPr>
        <w:rPr>
          <w:sz w:val="32"/>
          <w:szCs w:val="32"/>
        </w:rPr>
      </w:pPr>
    </w:p>
    <w:p w14:paraId="5E81FC77" w14:textId="77777777" w:rsidR="00A46B8D" w:rsidRDefault="00A46B8D">
      <w:pPr>
        <w:rPr>
          <w:sz w:val="32"/>
          <w:szCs w:val="32"/>
        </w:rPr>
      </w:pPr>
      <w:r>
        <w:rPr>
          <w:sz w:val="32"/>
          <w:szCs w:val="32"/>
        </w:rPr>
        <w:tab/>
        <w:t>Evolution</w:t>
      </w:r>
    </w:p>
    <w:p w14:paraId="3BBF4C74" w14:textId="77777777" w:rsidR="00D41315" w:rsidRDefault="00D41315">
      <w:pPr>
        <w:rPr>
          <w:sz w:val="32"/>
          <w:szCs w:val="32"/>
        </w:rPr>
      </w:pPr>
      <w:r>
        <w:rPr>
          <w:sz w:val="32"/>
          <w:szCs w:val="32"/>
        </w:rPr>
        <w:lastRenderedPageBreak/>
        <w:t>On peut remarquer que la part d’ouvrier et d’employé est plus importante sur la commune de Nanterre que dans le reste de l’île de France bien que Nanterre soit un pôle d’emploi de cadre et profess</w:t>
      </w:r>
      <w:r w:rsidR="00995442">
        <w:rPr>
          <w:sz w:val="32"/>
          <w:szCs w:val="32"/>
        </w:rPr>
        <w:t>i</w:t>
      </w:r>
      <w:r>
        <w:rPr>
          <w:sz w:val="32"/>
          <w:szCs w:val="32"/>
        </w:rPr>
        <w:t>ons intermédiaire</w:t>
      </w:r>
      <w:r w:rsidR="00995442">
        <w:rPr>
          <w:sz w:val="32"/>
          <w:szCs w:val="32"/>
        </w:rPr>
        <w:t>s. La part d’employée élevée s’explique en partie par le rôle de préfecture joué par Nanterre qui impl</w:t>
      </w:r>
      <w:r w:rsidR="00261192">
        <w:rPr>
          <w:sz w:val="32"/>
          <w:szCs w:val="32"/>
        </w:rPr>
        <w:t>ique des employés de bureau</w:t>
      </w:r>
      <w:r w:rsidR="00995442">
        <w:rPr>
          <w:sz w:val="32"/>
          <w:szCs w:val="32"/>
        </w:rPr>
        <w:t xml:space="preserve">. </w:t>
      </w:r>
    </w:p>
    <w:p w14:paraId="34E4D535" w14:textId="77777777" w:rsidR="003909CD" w:rsidRDefault="003909CD">
      <w:pPr>
        <w:rPr>
          <w:sz w:val="32"/>
          <w:szCs w:val="32"/>
        </w:rPr>
      </w:pPr>
    </w:p>
    <w:p w14:paraId="49D42EA4" w14:textId="77777777" w:rsidR="003909CD" w:rsidRDefault="00F72DEF">
      <w:pPr>
        <w:rPr>
          <w:sz w:val="32"/>
          <w:szCs w:val="32"/>
        </w:rPr>
      </w:pPr>
      <w:r>
        <w:rPr>
          <w:sz w:val="32"/>
          <w:szCs w:val="32"/>
        </w:rPr>
        <w:t>L</w:t>
      </w:r>
      <w:r w:rsidR="00624D3D">
        <w:rPr>
          <w:sz w:val="32"/>
          <w:szCs w:val="32"/>
        </w:rPr>
        <w:t xml:space="preserve">es </w:t>
      </w:r>
      <w:r>
        <w:rPr>
          <w:sz w:val="32"/>
          <w:szCs w:val="32"/>
        </w:rPr>
        <w:t>part</w:t>
      </w:r>
      <w:r w:rsidR="00624D3D">
        <w:rPr>
          <w:sz w:val="32"/>
          <w:szCs w:val="32"/>
        </w:rPr>
        <w:t>s</w:t>
      </w:r>
      <w:r>
        <w:rPr>
          <w:sz w:val="32"/>
          <w:szCs w:val="32"/>
        </w:rPr>
        <w:t xml:space="preserve"> de ces catégories socioprofessionnelles</w:t>
      </w:r>
      <w:r w:rsidR="00624D3D">
        <w:rPr>
          <w:sz w:val="32"/>
          <w:szCs w:val="32"/>
        </w:rPr>
        <w:t xml:space="preserve"> ont</w:t>
      </w:r>
      <w:r>
        <w:rPr>
          <w:sz w:val="32"/>
          <w:szCs w:val="32"/>
        </w:rPr>
        <w:t xml:space="preserve"> </w:t>
      </w:r>
      <w:r w:rsidR="00BB0DAF">
        <w:rPr>
          <w:sz w:val="32"/>
          <w:szCs w:val="32"/>
        </w:rPr>
        <w:t>évolué différemment depuis 1968</w:t>
      </w:r>
      <w:r w:rsidR="00F606D1">
        <w:rPr>
          <w:sz w:val="32"/>
          <w:szCs w:val="32"/>
        </w:rPr>
        <w:t xml:space="preserve">. </w:t>
      </w:r>
      <w:r w:rsidR="00D528FD">
        <w:rPr>
          <w:sz w:val="32"/>
          <w:szCs w:val="32"/>
        </w:rPr>
        <w:t xml:space="preserve">Alors que la part d’employé </w:t>
      </w:r>
      <w:proofErr w:type="gramStart"/>
      <w:r w:rsidR="00D528FD">
        <w:rPr>
          <w:sz w:val="32"/>
          <w:szCs w:val="32"/>
        </w:rPr>
        <w:t>à</w:t>
      </w:r>
      <w:proofErr w:type="gramEnd"/>
      <w:r w:rsidR="00D528FD">
        <w:rPr>
          <w:sz w:val="32"/>
          <w:szCs w:val="32"/>
        </w:rPr>
        <w:t xml:space="preserve"> plutôt diminuée dans le reste de l’île de France cette part à plutôt augmenté dans la ville de Nanterre. </w:t>
      </w:r>
      <w:r w:rsidR="00EA1C08">
        <w:rPr>
          <w:sz w:val="32"/>
          <w:szCs w:val="32"/>
        </w:rPr>
        <w:t xml:space="preserve">Au contraire la part de cardes a augmenté moins vite que dans le reste de l’île de France. </w:t>
      </w:r>
    </w:p>
    <w:p w14:paraId="6C0E21FE" w14:textId="77777777" w:rsidR="00A46B8D" w:rsidRDefault="00A46B8D">
      <w:pPr>
        <w:rPr>
          <w:sz w:val="32"/>
          <w:szCs w:val="32"/>
        </w:rPr>
      </w:pPr>
      <w:r w:rsidRPr="00A46B8D">
        <w:rPr>
          <w:noProof/>
          <w:sz w:val="32"/>
          <w:szCs w:val="32"/>
          <w:lang w:val="en-US"/>
        </w:rPr>
        <w:drawing>
          <wp:inline distT="0" distB="0" distL="0" distR="0" wp14:anchorId="419EBB1B" wp14:editId="017CC7C4">
            <wp:extent cx="4601538" cy="1261242"/>
            <wp:effectExtent l="19050" t="0" r="8562"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l="23730" t="18013" r="19410" b="54237"/>
                    <a:stretch>
                      <a:fillRect/>
                    </a:stretch>
                  </pic:blipFill>
                  <pic:spPr bwMode="auto">
                    <a:xfrm>
                      <a:off x="0" y="0"/>
                      <a:ext cx="4605259" cy="1262262"/>
                    </a:xfrm>
                    <a:prstGeom prst="rect">
                      <a:avLst/>
                    </a:prstGeom>
                    <a:noFill/>
                    <a:ln w="9525">
                      <a:noFill/>
                      <a:miter lim="800000"/>
                      <a:headEnd/>
                      <a:tailEnd/>
                    </a:ln>
                  </pic:spPr>
                </pic:pic>
              </a:graphicData>
            </a:graphic>
          </wp:inline>
        </w:drawing>
      </w:r>
    </w:p>
    <w:p w14:paraId="753AF3FF" w14:textId="77777777" w:rsidR="00A46B8D" w:rsidRDefault="00A46B8D">
      <w:pPr>
        <w:rPr>
          <w:sz w:val="32"/>
          <w:szCs w:val="32"/>
        </w:rPr>
      </w:pPr>
      <w:r w:rsidRPr="00A46B8D">
        <w:rPr>
          <w:noProof/>
          <w:sz w:val="32"/>
          <w:szCs w:val="32"/>
          <w:lang w:val="en-US"/>
        </w:rPr>
        <w:drawing>
          <wp:inline distT="0" distB="0" distL="0" distR="0" wp14:anchorId="2B084C39" wp14:editId="7860EC04">
            <wp:extent cx="2646067" cy="1671145"/>
            <wp:effectExtent l="19050" t="0" r="1883"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l="33253" t="46208" r="49482" b="34405"/>
                    <a:stretch>
                      <a:fillRect/>
                    </a:stretch>
                  </pic:blipFill>
                  <pic:spPr bwMode="auto">
                    <a:xfrm>
                      <a:off x="0" y="0"/>
                      <a:ext cx="2646067" cy="1671145"/>
                    </a:xfrm>
                    <a:prstGeom prst="rect">
                      <a:avLst/>
                    </a:prstGeom>
                    <a:noFill/>
                    <a:ln w="9525">
                      <a:noFill/>
                      <a:miter lim="800000"/>
                      <a:headEnd/>
                      <a:tailEnd/>
                    </a:ln>
                  </pic:spPr>
                </pic:pic>
              </a:graphicData>
            </a:graphic>
          </wp:inline>
        </w:drawing>
      </w:r>
    </w:p>
    <w:p w14:paraId="71AF7F09" w14:textId="77777777" w:rsidR="003E71DC" w:rsidRDefault="003E71DC">
      <w:pPr>
        <w:rPr>
          <w:sz w:val="32"/>
          <w:szCs w:val="32"/>
        </w:rPr>
      </w:pPr>
    </w:p>
    <w:p w14:paraId="74A970C8" w14:textId="77777777" w:rsidR="00A46B8D" w:rsidRDefault="00DA528F">
      <w:pPr>
        <w:rPr>
          <w:sz w:val="32"/>
          <w:szCs w:val="32"/>
        </w:rPr>
      </w:pPr>
      <w:r>
        <w:rPr>
          <w:sz w:val="32"/>
          <w:szCs w:val="32"/>
        </w:rPr>
        <w:t xml:space="preserve">Les emplois de la ville de Nanterre sont principalement des activités tertiaires. On remarque que l’administration publique représente près de 20% des emplois de la ville et l’enseignement 5% ce qui correspond aux activités respectivement liées à la préfecture de Nanterre et à l’université. </w:t>
      </w:r>
      <w:r w:rsidR="00AD22B8">
        <w:rPr>
          <w:sz w:val="32"/>
          <w:szCs w:val="32"/>
        </w:rPr>
        <w:t xml:space="preserve">Les autres activités tertiaires représentant </w:t>
      </w:r>
      <w:r w:rsidR="00AD22B8">
        <w:rPr>
          <w:sz w:val="32"/>
          <w:szCs w:val="32"/>
        </w:rPr>
        <w:lastRenderedPageBreak/>
        <w:t xml:space="preserve">45% des emplois de la ville correspondent principalement à des emplois de cadres. </w:t>
      </w:r>
    </w:p>
    <w:p w14:paraId="235893E1" w14:textId="77777777" w:rsidR="00A46B8D" w:rsidRDefault="00A46B8D">
      <w:pPr>
        <w:rPr>
          <w:sz w:val="32"/>
          <w:szCs w:val="32"/>
        </w:rPr>
      </w:pPr>
      <w:bookmarkStart w:id="0" w:name="_GoBack"/>
      <w:r w:rsidRPr="00A46B8D">
        <w:rPr>
          <w:noProof/>
          <w:sz w:val="32"/>
          <w:szCs w:val="32"/>
          <w:lang w:val="en-US"/>
        </w:rPr>
        <w:drawing>
          <wp:inline distT="0" distB="0" distL="0" distR="0" wp14:anchorId="394B3B78" wp14:editId="16353CF1">
            <wp:extent cx="5700395" cy="665046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l="20447" t="19417" r="50028" b="19418"/>
                    <a:stretch>
                      <a:fillRect/>
                    </a:stretch>
                  </pic:blipFill>
                  <pic:spPr bwMode="auto">
                    <a:xfrm>
                      <a:off x="0" y="0"/>
                      <a:ext cx="5701202" cy="6651405"/>
                    </a:xfrm>
                    <a:prstGeom prst="rect">
                      <a:avLst/>
                    </a:prstGeom>
                    <a:noFill/>
                    <a:ln w="9525">
                      <a:noFill/>
                      <a:miter lim="800000"/>
                      <a:headEnd/>
                      <a:tailEnd/>
                    </a:ln>
                  </pic:spPr>
                </pic:pic>
              </a:graphicData>
            </a:graphic>
          </wp:inline>
        </w:drawing>
      </w:r>
      <w:bookmarkEnd w:id="0"/>
    </w:p>
    <w:p w14:paraId="182DF5E2" w14:textId="77777777" w:rsidR="00DA528F" w:rsidRDefault="00DA528F">
      <w:pPr>
        <w:rPr>
          <w:sz w:val="32"/>
          <w:szCs w:val="32"/>
        </w:rPr>
      </w:pPr>
    </w:p>
    <w:p w14:paraId="363E9C18" w14:textId="77777777" w:rsidR="000976C3" w:rsidRDefault="000976C3">
      <w:pPr>
        <w:rPr>
          <w:sz w:val="32"/>
          <w:szCs w:val="32"/>
        </w:rPr>
      </w:pPr>
      <w:r>
        <w:rPr>
          <w:sz w:val="32"/>
          <w:szCs w:val="32"/>
        </w:rPr>
        <w:t xml:space="preserve">On </w:t>
      </w:r>
      <w:r w:rsidR="00D9222E">
        <w:rPr>
          <w:sz w:val="32"/>
          <w:szCs w:val="32"/>
        </w:rPr>
        <w:t xml:space="preserve">voit ici un des paradoxes de la ville de Nanterre qui est que les emplois </w:t>
      </w:r>
      <w:r w:rsidR="007C6C07">
        <w:rPr>
          <w:sz w:val="32"/>
          <w:szCs w:val="32"/>
        </w:rPr>
        <w:t xml:space="preserve">de la ville ne correspondent pas </w:t>
      </w:r>
      <w:r w:rsidR="00AC0374">
        <w:rPr>
          <w:sz w:val="32"/>
          <w:szCs w:val="32"/>
        </w:rPr>
        <w:t xml:space="preserve">aux catégories socioprofessionnelles des habitants. En effet la majorité des emplois </w:t>
      </w:r>
      <w:r w:rsidR="00AC0374">
        <w:rPr>
          <w:sz w:val="32"/>
          <w:szCs w:val="32"/>
        </w:rPr>
        <w:lastRenderedPageBreak/>
        <w:t xml:space="preserve">offerts par la ville sont des emplois d’activités tertiaires supérieures alors que les habitants </w:t>
      </w:r>
      <w:r w:rsidR="00FB6233">
        <w:rPr>
          <w:sz w:val="32"/>
          <w:szCs w:val="32"/>
        </w:rPr>
        <w:t xml:space="preserve">sont majoritairement des employés et ouvriers peu qualifiés. </w:t>
      </w:r>
    </w:p>
    <w:p w14:paraId="1AF71904" w14:textId="77777777" w:rsidR="008D3688" w:rsidRDefault="008D3688">
      <w:pPr>
        <w:rPr>
          <w:sz w:val="32"/>
          <w:szCs w:val="32"/>
        </w:rPr>
      </w:pPr>
    </w:p>
    <w:p w14:paraId="14876F32" w14:textId="77777777" w:rsidR="00D9222E" w:rsidRDefault="00EC1816">
      <w:pPr>
        <w:rPr>
          <w:sz w:val="32"/>
          <w:szCs w:val="32"/>
        </w:rPr>
      </w:pPr>
      <w:r>
        <w:rPr>
          <w:sz w:val="32"/>
          <w:szCs w:val="32"/>
        </w:rPr>
        <w:t>Zoom sur Nanterre La Folie :</w:t>
      </w:r>
    </w:p>
    <w:p w14:paraId="2AC1823E" w14:textId="77777777" w:rsidR="00EC1816" w:rsidRDefault="00F87199">
      <w:pPr>
        <w:rPr>
          <w:sz w:val="32"/>
          <w:szCs w:val="32"/>
        </w:rPr>
      </w:pPr>
      <w:r>
        <w:rPr>
          <w:noProof/>
          <w:sz w:val="32"/>
          <w:szCs w:val="32"/>
          <w:lang w:val="en-US"/>
        </w:rPr>
        <w:drawing>
          <wp:anchor distT="0" distB="0" distL="114300" distR="114300" simplePos="0" relativeHeight="251666432" behindDoc="0" locked="0" layoutInCell="1" allowOverlap="1" wp14:anchorId="136FB4EF" wp14:editId="3F7CDDF6">
            <wp:simplePos x="0" y="0"/>
            <wp:positionH relativeFrom="column">
              <wp:posOffset>2926715</wp:posOffset>
            </wp:positionH>
            <wp:positionV relativeFrom="paragraph">
              <wp:posOffset>123190</wp:posOffset>
            </wp:positionV>
            <wp:extent cx="3046095" cy="2292350"/>
            <wp:effectExtent l="19050" t="0" r="1905" b="0"/>
            <wp:wrapNone/>
            <wp:docPr id="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5859" t="12459" r="21210" b="17377"/>
                    <a:stretch>
                      <a:fillRect/>
                    </a:stretch>
                  </pic:blipFill>
                  <pic:spPr bwMode="auto">
                    <a:xfrm>
                      <a:off x="0" y="0"/>
                      <a:ext cx="3046095" cy="2292350"/>
                    </a:xfrm>
                    <a:prstGeom prst="rect">
                      <a:avLst/>
                    </a:prstGeom>
                    <a:noFill/>
                    <a:ln w="9525">
                      <a:noFill/>
                      <a:miter lim="800000"/>
                      <a:headEnd/>
                      <a:tailEnd/>
                    </a:ln>
                  </pic:spPr>
                </pic:pic>
              </a:graphicData>
            </a:graphic>
          </wp:anchor>
        </w:drawing>
      </w:r>
      <w:r>
        <w:rPr>
          <w:noProof/>
          <w:sz w:val="32"/>
          <w:szCs w:val="32"/>
          <w:lang w:val="en-US"/>
        </w:rPr>
        <w:drawing>
          <wp:anchor distT="0" distB="0" distL="114300" distR="114300" simplePos="0" relativeHeight="251664384" behindDoc="0" locked="0" layoutInCell="1" allowOverlap="1" wp14:anchorId="345BF57E" wp14:editId="46E5B56B">
            <wp:simplePos x="0" y="0"/>
            <wp:positionH relativeFrom="column">
              <wp:posOffset>-499110</wp:posOffset>
            </wp:positionH>
            <wp:positionV relativeFrom="paragraph">
              <wp:posOffset>123190</wp:posOffset>
            </wp:positionV>
            <wp:extent cx="3348990" cy="2019300"/>
            <wp:effectExtent l="19050" t="0" r="3810" b="0"/>
            <wp:wrapNone/>
            <wp:docPr id="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l="23461" t="12131" r="18259" b="25574"/>
                    <a:stretch>
                      <a:fillRect/>
                    </a:stretch>
                  </pic:blipFill>
                  <pic:spPr bwMode="auto">
                    <a:xfrm>
                      <a:off x="0" y="0"/>
                      <a:ext cx="3348990" cy="2019300"/>
                    </a:xfrm>
                    <a:prstGeom prst="rect">
                      <a:avLst/>
                    </a:prstGeom>
                    <a:noFill/>
                    <a:ln w="9525">
                      <a:noFill/>
                      <a:miter lim="800000"/>
                      <a:headEnd/>
                      <a:tailEnd/>
                    </a:ln>
                  </pic:spPr>
                </pic:pic>
              </a:graphicData>
            </a:graphic>
          </wp:anchor>
        </w:drawing>
      </w:r>
    </w:p>
    <w:p w14:paraId="5CAE5D63" w14:textId="77777777" w:rsidR="00EC1816" w:rsidRDefault="00EC1816">
      <w:pPr>
        <w:rPr>
          <w:sz w:val="32"/>
          <w:szCs w:val="32"/>
        </w:rPr>
      </w:pPr>
    </w:p>
    <w:p w14:paraId="28418924" w14:textId="77777777" w:rsidR="00F87199" w:rsidRDefault="00F87199">
      <w:pPr>
        <w:rPr>
          <w:sz w:val="32"/>
          <w:szCs w:val="32"/>
        </w:rPr>
      </w:pPr>
    </w:p>
    <w:p w14:paraId="7536EC50" w14:textId="77777777" w:rsidR="00F87199" w:rsidRDefault="00F87199">
      <w:pPr>
        <w:rPr>
          <w:sz w:val="32"/>
          <w:szCs w:val="32"/>
        </w:rPr>
      </w:pPr>
    </w:p>
    <w:p w14:paraId="5714A8C8" w14:textId="77777777" w:rsidR="00F87199" w:rsidRDefault="00F87199">
      <w:pPr>
        <w:rPr>
          <w:sz w:val="32"/>
          <w:szCs w:val="32"/>
        </w:rPr>
      </w:pPr>
    </w:p>
    <w:p w14:paraId="4E9BD3E7" w14:textId="77777777" w:rsidR="00F87199" w:rsidRDefault="00F87199">
      <w:pPr>
        <w:rPr>
          <w:sz w:val="32"/>
          <w:szCs w:val="32"/>
        </w:rPr>
      </w:pPr>
    </w:p>
    <w:p w14:paraId="4B1D1730" w14:textId="77777777" w:rsidR="00F87199" w:rsidRDefault="00F87199">
      <w:pPr>
        <w:rPr>
          <w:sz w:val="32"/>
          <w:szCs w:val="32"/>
        </w:rPr>
      </w:pPr>
      <w:r>
        <w:rPr>
          <w:sz w:val="32"/>
          <w:szCs w:val="32"/>
        </w:rPr>
        <w:t>Sur la zone projet La Folie la part des « autres personne sans activité professionnelle est plus importante que dans le reste de Nanterre. On peut expliquer</w:t>
      </w:r>
      <w:r w:rsidR="00026C7D">
        <w:rPr>
          <w:sz w:val="32"/>
          <w:szCs w:val="32"/>
        </w:rPr>
        <w:t xml:space="preserve"> cela par </w:t>
      </w:r>
      <w:r>
        <w:rPr>
          <w:sz w:val="32"/>
          <w:szCs w:val="32"/>
        </w:rPr>
        <w:t>la présence de l’université qui attire des étudiant</w:t>
      </w:r>
      <w:r w:rsidR="00026C7D">
        <w:rPr>
          <w:sz w:val="32"/>
          <w:szCs w:val="32"/>
        </w:rPr>
        <w:t>s</w:t>
      </w:r>
      <w:r>
        <w:rPr>
          <w:sz w:val="32"/>
          <w:szCs w:val="32"/>
        </w:rPr>
        <w:t xml:space="preserve"> dans la zone. </w:t>
      </w:r>
    </w:p>
    <w:p w14:paraId="360F7736" w14:textId="77777777" w:rsidR="00F87199" w:rsidRDefault="00F87199">
      <w:pPr>
        <w:rPr>
          <w:sz w:val="32"/>
          <w:szCs w:val="32"/>
        </w:rPr>
      </w:pPr>
    </w:p>
    <w:p w14:paraId="0A5D263E" w14:textId="77777777" w:rsidR="00F87199" w:rsidRDefault="00F87199">
      <w:pPr>
        <w:rPr>
          <w:sz w:val="32"/>
          <w:szCs w:val="32"/>
        </w:rPr>
      </w:pPr>
    </w:p>
    <w:p w14:paraId="3290C0E9" w14:textId="77777777" w:rsidR="00A46B8D" w:rsidRDefault="00A46B8D">
      <w:pPr>
        <w:rPr>
          <w:sz w:val="32"/>
          <w:szCs w:val="32"/>
        </w:rPr>
      </w:pPr>
      <w:r>
        <w:rPr>
          <w:sz w:val="32"/>
          <w:szCs w:val="32"/>
        </w:rPr>
        <w:t xml:space="preserve">La dynamique de quartier de Nanterre </w:t>
      </w:r>
    </w:p>
    <w:p w14:paraId="764580CF" w14:textId="77777777" w:rsidR="0088067E" w:rsidRDefault="0088067E">
      <w:pPr>
        <w:rPr>
          <w:sz w:val="32"/>
          <w:szCs w:val="32"/>
        </w:rPr>
      </w:pPr>
    </w:p>
    <w:p w14:paraId="636B810E" w14:textId="77777777" w:rsidR="00A46B8D" w:rsidRDefault="00A46B8D">
      <w:pPr>
        <w:rPr>
          <w:sz w:val="32"/>
          <w:szCs w:val="32"/>
        </w:rPr>
      </w:pPr>
      <w:r>
        <w:rPr>
          <w:noProof/>
          <w:sz w:val="32"/>
          <w:szCs w:val="32"/>
          <w:lang w:val="en-US"/>
        </w:rPr>
        <w:lastRenderedPageBreak/>
        <w:drawing>
          <wp:inline distT="0" distB="0" distL="0" distR="0" wp14:anchorId="756DB11F" wp14:editId="0C30D7A5">
            <wp:extent cx="6745138" cy="68591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t="18565"/>
                    <a:stretch>
                      <a:fillRect/>
                    </a:stretch>
                  </pic:blipFill>
                  <pic:spPr bwMode="auto">
                    <a:xfrm>
                      <a:off x="0" y="0"/>
                      <a:ext cx="6747314" cy="6861374"/>
                    </a:xfrm>
                    <a:prstGeom prst="rect">
                      <a:avLst/>
                    </a:prstGeom>
                    <a:noFill/>
                    <a:ln w="9525">
                      <a:noFill/>
                      <a:miter lim="800000"/>
                      <a:headEnd/>
                      <a:tailEnd/>
                    </a:ln>
                  </pic:spPr>
                </pic:pic>
              </a:graphicData>
            </a:graphic>
          </wp:inline>
        </w:drawing>
      </w:r>
    </w:p>
    <w:p w14:paraId="2E42D9AB" w14:textId="77777777" w:rsidR="00E73AE8" w:rsidRDefault="00E73AE8">
      <w:pPr>
        <w:rPr>
          <w:sz w:val="32"/>
          <w:szCs w:val="32"/>
        </w:rPr>
      </w:pPr>
      <w:r>
        <w:rPr>
          <w:sz w:val="32"/>
          <w:szCs w:val="32"/>
        </w:rPr>
        <w:t>Occupation du sol</w:t>
      </w:r>
    </w:p>
    <w:p w14:paraId="55A537F5" w14:textId="77777777" w:rsidR="00A46B8D" w:rsidRDefault="00A46B8D">
      <w:pPr>
        <w:rPr>
          <w:sz w:val="32"/>
          <w:szCs w:val="32"/>
        </w:rPr>
      </w:pPr>
    </w:p>
    <w:p w14:paraId="3E608CBE" w14:textId="77777777" w:rsidR="002929A3" w:rsidRDefault="002929A3">
      <w:pPr>
        <w:rPr>
          <w:sz w:val="32"/>
          <w:szCs w:val="32"/>
        </w:rPr>
      </w:pPr>
    </w:p>
    <w:p w14:paraId="19042D97" w14:textId="77777777" w:rsidR="00A46B8D" w:rsidRDefault="00A46B8D">
      <w:pPr>
        <w:rPr>
          <w:sz w:val="32"/>
          <w:szCs w:val="32"/>
        </w:rPr>
      </w:pPr>
    </w:p>
    <w:p w14:paraId="5055C828" w14:textId="77777777" w:rsidR="00A46B8D" w:rsidRDefault="00910341">
      <w:pPr>
        <w:rPr>
          <w:sz w:val="32"/>
          <w:szCs w:val="32"/>
        </w:rPr>
      </w:pPr>
      <w:r>
        <w:rPr>
          <w:noProof/>
          <w:sz w:val="32"/>
          <w:szCs w:val="32"/>
          <w:lang w:val="en-US"/>
        </w:rPr>
        <w:lastRenderedPageBreak/>
        <w:drawing>
          <wp:anchor distT="0" distB="0" distL="114300" distR="114300" simplePos="0" relativeHeight="251659264" behindDoc="0" locked="0" layoutInCell="1" allowOverlap="1" wp14:anchorId="48CD7F47" wp14:editId="0E989253">
            <wp:simplePos x="0" y="0"/>
            <wp:positionH relativeFrom="column">
              <wp:posOffset>-1143000</wp:posOffset>
            </wp:positionH>
            <wp:positionV relativeFrom="paragraph">
              <wp:posOffset>-685800</wp:posOffset>
            </wp:positionV>
            <wp:extent cx="7480935" cy="8801735"/>
            <wp:effectExtent l="0" t="0" r="0" b="0"/>
            <wp:wrapThrough wrapText="bothSides">
              <wp:wrapPolygon edited="0">
                <wp:start x="0" y="0"/>
                <wp:lineTo x="0" y="21567"/>
                <wp:lineTo x="21561" y="21567"/>
                <wp:lineTo x="21561"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t="8949" r="3062" b="10117"/>
                    <a:stretch>
                      <a:fillRect/>
                    </a:stretch>
                  </pic:blipFill>
                  <pic:spPr bwMode="auto">
                    <a:xfrm>
                      <a:off x="0" y="0"/>
                      <a:ext cx="7480935" cy="8801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73AE8">
        <w:rPr>
          <w:noProof/>
          <w:sz w:val="32"/>
          <w:szCs w:val="32"/>
          <w:lang w:val="en-US"/>
        </w:rPr>
        <w:drawing>
          <wp:inline distT="0" distB="0" distL="0" distR="0" wp14:anchorId="0E32313A" wp14:editId="369744F4">
            <wp:extent cx="2784329" cy="1258461"/>
            <wp:effectExtent l="0" t="0" r="0" b="0"/>
            <wp:docPr id="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l="16127" t="10445" r="5458" b="51121"/>
                    <a:stretch>
                      <a:fillRect/>
                    </a:stretch>
                  </pic:blipFill>
                  <pic:spPr bwMode="auto">
                    <a:xfrm>
                      <a:off x="0" y="0"/>
                      <a:ext cx="2786321" cy="1259361"/>
                    </a:xfrm>
                    <a:prstGeom prst="rect">
                      <a:avLst/>
                    </a:prstGeom>
                    <a:noFill/>
                    <a:ln w="9525">
                      <a:noFill/>
                      <a:miter lim="800000"/>
                      <a:headEnd/>
                      <a:tailEnd/>
                    </a:ln>
                  </pic:spPr>
                </pic:pic>
              </a:graphicData>
            </a:graphic>
          </wp:inline>
        </w:drawing>
      </w:r>
    </w:p>
    <w:p w14:paraId="05EC7942" w14:textId="77777777" w:rsidR="00A46B8D" w:rsidRDefault="00E73AE8">
      <w:pPr>
        <w:rPr>
          <w:sz w:val="32"/>
          <w:szCs w:val="32"/>
        </w:rPr>
      </w:pPr>
      <w:r>
        <w:rPr>
          <w:sz w:val="32"/>
          <w:szCs w:val="32"/>
        </w:rPr>
        <w:lastRenderedPageBreak/>
        <w:t>Age de la population</w:t>
      </w:r>
      <w:r>
        <w:rPr>
          <w:sz w:val="32"/>
          <w:szCs w:val="32"/>
        </w:rPr>
        <w:tab/>
      </w:r>
      <w:r>
        <w:rPr>
          <w:sz w:val="32"/>
          <w:szCs w:val="32"/>
        </w:rPr>
        <w:tab/>
      </w:r>
      <w:r>
        <w:rPr>
          <w:sz w:val="32"/>
          <w:szCs w:val="32"/>
        </w:rPr>
        <w:tab/>
      </w:r>
      <w:r>
        <w:rPr>
          <w:sz w:val="32"/>
          <w:szCs w:val="32"/>
        </w:rPr>
        <w:tab/>
      </w:r>
      <w:r>
        <w:rPr>
          <w:sz w:val="32"/>
          <w:szCs w:val="32"/>
        </w:rPr>
        <w:tab/>
        <w:t>Richesse de la population</w:t>
      </w:r>
    </w:p>
    <w:p w14:paraId="5BF47A78" w14:textId="77777777" w:rsidR="00A46B8D" w:rsidRDefault="00A46B8D">
      <w:pPr>
        <w:rPr>
          <w:sz w:val="32"/>
          <w:szCs w:val="32"/>
        </w:rPr>
      </w:pPr>
    </w:p>
    <w:p w14:paraId="4D0B2EDA" w14:textId="77777777" w:rsidR="00A46B8D" w:rsidRDefault="00A46B8D">
      <w:pPr>
        <w:rPr>
          <w:sz w:val="32"/>
          <w:szCs w:val="32"/>
        </w:rPr>
      </w:pPr>
    </w:p>
    <w:p w14:paraId="41113231" w14:textId="77777777" w:rsidR="00E13D9B" w:rsidRDefault="00E13D9B">
      <w:pPr>
        <w:rPr>
          <w:sz w:val="32"/>
          <w:szCs w:val="32"/>
        </w:rPr>
      </w:pPr>
      <w:r>
        <w:rPr>
          <w:sz w:val="32"/>
          <w:szCs w:val="32"/>
        </w:rPr>
        <w:t>Nanterre est fracturé en différents quartiers étanches les uns aux autres. On peut caractériser ces différents  quartier</w:t>
      </w:r>
      <w:r w:rsidR="00C011C3">
        <w:rPr>
          <w:sz w:val="32"/>
          <w:szCs w:val="32"/>
        </w:rPr>
        <w:t>s</w:t>
      </w:r>
      <w:r>
        <w:rPr>
          <w:sz w:val="32"/>
          <w:szCs w:val="32"/>
        </w:rPr>
        <w:t xml:space="preserve"> en </w:t>
      </w:r>
      <w:r w:rsidR="00C011C3">
        <w:rPr>
          <w:sz w:val="32"/>
          <w:szCs w:val="32"/>
        </w:rPr>
        <w:t xml:space="preserve">faisant une étude croisée des trois cartes ci-dessus. Les deux principaux critères qui permettent de différencier ces quartiers sont l’âge de la population et son revenu moyen. </w:t>
      </w:r>
      <w:r w:rsidR="006825E5">
        <w:rPr>
          <w:sz w:val="32"/>
          <w:szCs w:val="32"/>
        </w:rPr>
        <w:t>O</w:t>
      </w:r>
      <w:r w:rsidR="004D1CB4">
        <w:rPr>
          <w:sz w:val="32"/>
          <w:szCs w:val="32"/>
        </w:rPr>
        <w:t>n distingue donc le sud, de population plutôt âgée et aisé</w:t>
      </w:r>
      <w:r w:rsidR="006825E5">
        <w:rPr>
          <w:sz w:val="32"/>
          <w:szCs w:val="32"/>
        </w:rPr>
        <w:t xml:space="preserve"> avec des habitation</w:t>
      </w:r>
      <w:r w:rsidR="003E0E14">
        <w:rPr>
          <w:sz w:val="32"/>
          <w:szCs w:val="32"/>
        </w:rPr>
        <w:t>s</w:t>
      </w:r>
      <w:r w:rsidR="006825E5">
        <w:rPr>
          <w:sz w:val="32"/>
          <w:szCs w:val="32"/>
        </w:rPr>
        <w:t xml:space="preserve"> individuelles</w:t>
      </w:r>
      <w:r w:rsidR="004D1CB4">
        <w:rPr>
          <w:sz w:val="32"/>
          <w:szCs w:val="32"/>
        </w:rPr>
        <w:t>, la zone de La Folie plutôt jeune et de faible revenu</w:t>
      </w:r>
      <w:r w:rsidR="006825E5">
        <w:rPr>
          <w:sz w:val="32"/>
          <w:szCs w:val="32"/>
        </w:rPr>
        <w:t xml:space="preserve"> avec des infrastructures et des logement collectifs</w:t>
      </w:r>
      <w:r w:rsidR="004D1CB4">
        <w:rPr>
          <w:sz w:val="32"/>
          <w:szCs w:val="32"/>
        </w:rPr>
        <w:t>, la pointe ouest de Nanterre avec peu d’</w:t>
      </w:r>
      <w:r w:rsidR="00AC1B9B">
        <w:rPr>
          <w:sz w:val="32"/>
          <w:szCs w:val="32"/>
        </w:rPr>
        <w:t>habitation et une popu</w:t>
      </w:r>
      <w:r w:rsidR="004D1CB4">
        <w:rPr>
          <w:sz w:val="32"/>
          <w:szCs w:val="32"/>
        </w:rPr>
        <w:t xml:space="preserve">lation défavorisée. </w:t>
      </w:r>
    </w:p>
    <w:p w14:paraId="4BBF6934" w14:textId="77777777" w:rsidR="00C32413" w:rsidRDefault="00C32413">
      <w:pPr>
        <w:rPr>
          <w:sz w:val="32"/>
          <w:szCs w:val="32"/>
        </w:rPr>
      </w:pPr>
      <w:r>
        <w:rPr>
          <w:sz w:val="32"/>
          <w:szCs w:val="32"/>
        </w:rPr>
        <w:t xml:space="preserve">A noter que sur la carte « richesse de la population » une grande partie de la zone de La Folie apparaît en blanc car certaines données sont manquantes. </w:t>
      </w:r>
      <w:r w:rsidR="00032953">
        <w:rPr>
          <w:sz w:val="32"/>
          <w:szCs w:val="32"/>
        </w:rPr>
        <w:t xml:space="preserve">On sait d’après l’atlas socio-économique de la ville de Nanterre que dans cette zone la population a un faible revenu moyen. </w:t>
      </w:r>
    </w:p>
    <w:p w14:paraId="0933BCD8" w14:textId="77777777" w:rsidR="00E13D9B" w:rsidRDefault="00E13D9B">
      <w:pPr>
        <w:rPr>
          <w:sz w:val="32"/>
          <w:szCs w:val="32"/>
        </w:rPr>
      </w:pPr>
    </w:p>
    <w:p w14:paraId="20E072DA" w14:textId="77777777" w:rsidR="005B48AE" w:rsidRDefault="005B48AE">
      <w:pPr>
        <w:rPr>
          <w:sz w:val="32"/>
          <w:szCs w:val="32"/>
        </w:rPr>
      </w:pPr>
    </w:p>
    <w:p w14:paraId="5DA2DA81" w14:textId="77777777" w:rsidR="00A46B8D" w:rsidRDefault="00A46B8D">
      <w:pPr>
        <w:rPr>
          <w:sz w:val="32"/>
          <w:szCs w:val="32"/>
        </w:rPr>
      </w:pPr>
      <w:r>
        <w:rPr>
          <w:sz w:val="32"/>
          <w:szCs w:val="32"/>
        </w:rPr>
        <w:t>Carte IGN</w:t>
      </w:r>
    </w:p>
    <w:p w14:paraId="4BA56160" w14:textId="77777777" w:rsidR="00A46B8D" w:rsidRDefault="00A46B8D">
      <w:pPr>
        <w:rPr>
          <w:sz w:val="32"/>
          <w:szCs w:val="32"/>
        </w:rPr>
      </w:pPr>
      <w:r>
        <w:rPr>
          <w:sz w:val="32"/>
          <w:szCs w:val="32"/>
        </w:rPr>
        <w:tab/>
      </w:r>
    </w:p>
    <w:p w14:paraId="229589E7" w14:textId="77777777" w:rsidR="00A46B8D" w:rsidRDefault="00A46B8D">
      <w:pPr>
        <w:rPr>
          <w:sz w:val="32"/>
          <w:szCs w:val="32"/>
        </w:rPr>
      </w:pPr>
    </w:p>
    <w:p w14:paraId="5DD81737" w14:textId="77777777" w:rsidR="00F15133" w:rsidRDefault="00F15133">
      <w:pPr>
        <w:rPr>
          <w:sz w:val="32"/>
          <w:szCs w:val="32"/>
        </w:rPr>
      </w:pPr>
    </w:p>
    <w:p w14:paraId="45FF90F1" w14:textId="77777777" w:rsidR="003807E2" w:rsidRDefault="003807E2">
      <w:pPr>
        <w:rPr>
          <w:sz w:val="32"/>
          <w:szCs w:val="32"/>
        </w:rPr>
      </w:pPr>
      <w:r>
        <w:rPr>
          <w:sz w:val="32"/>
          <w:szCs w:val="32"/>
        </w:rPr>
        <w:t>II</w:t>
      </w:r>
      <w:r w:rsidR="002E474A">
        <w:rPr>
          <w:sz w:val="32"/>
          <w:szCs w:val="32"/>
        </w:rPr>
        <w:t xml:space="preserve"> </w:t>
      </w:r>
      <w:proofErr w:type="spellStart"/>
      <w:r w:rsidR="002E474A">
        <w:rPr>
          <w:sz w:val="32"/>
          <w:szCs w:val="32"/>
        </w:rPr>
        <w:t>Sénario</w:t>
      </w:r>
      <w:proofErr w:type="spellEnd"/>
      <w:r w:rsidR="002E474A">
        <w:rPr>
          <w:sz w:val="32"/>
          <w:szCs w:val="32"/>
        </w:rPr>
        <w:t xml:space="preserve"> d’urbanisation et plan masse</w:t>
      </w:r>
    </w:p>
    <w:p w14:paraId="78683FF8" w14:textId="77777777" w:rsidR="002E474A" w:rsidRDefault="00C32413">
      <w:pPr>
        <w:rPr>
          <w:sz w:val="32"/>
          <w:szCs w:val="32"/>
        </w:rPr>
      </w:pPr>
      <w:r>
        <w:rPr>
          <w:noProof/>
          <w:sz w:val="32"/>
          <w:szCs w:val="32"/>
          <w:lang w:val="en-US"/>
        </w:rPr>
        <w:drawing>
          <wp:anchor distT="0" distB="0" distL="114300" distR="114300" simplePos="0" relativeHeight="251667456" behindDoc="0" locked="0" layoutInCell="1" allowOverlap="1" wp14:anchorId="643D1809" wp14:editId="16CFF17B">
            <wp:simplePos x="0" y="0"/>
            <wp:positionH relativeFrom="column">
              <wp:posOffset>920115</wp:posOffset>
            </wp:positionH>
            <wp:positionV relativeFrom="paragraph">
              <wp:posOffset>221615</wp:posOffset>
            </wp:positionV>
            <wp:extent cx="1426845" cy="3369945"/>
            <wp:effectExtent l="990600" t="0" r="973455" b="0"/>
            <wp:wrapNone/>
            <wp:docPr id="9" name="Image 3" descr="C:\Users\utilisateur\Desktop\ponts\2A\VET\MASYT\pp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ilisateur\Desktop\ponts\2A\VET\MASYT\pplse.png"/>
                    <pic:cNvPicPr>
                      <a:picLocks noChangeAspect="1" noChangeArrowheads="1"/>
                    </pic:cNvPicPr>
                  </pic:nvPicPr>
                  <pic:blipFill>
                    <a:blip r:embed="rId22"/>
                    <a:srcRect l="32289" t="8133" r="18135" b="9470"/>
                    <a:stretch>
                      <a:fillRect/>
                    </a:stretch>
                  </pic:blipFill>
                  <pic:spPr bwMode="auto">
                    <a:xfrm rot="5400000">
                      <a:off x="0" y="0"/>
                      <a:ext cx="1426845" cy="3369945"/>
                    </a:xfrm>
                    <a:prstGeom prst="rect">
                      <a:avLst/>
                    </a:prstGeom>
                    <a:noFill/>
                    <a:ln w="9525">
                      <a:noFill/>
                      <a:miter lim="800000"/>
                      <a:headEnd/>
                      <a:tailEnd/>
                    </a:ln>
                  </pic:spPr>
                </pic:pic>
              </a:graphicData>
            </a:graphic>
          </wp:anchor>
        </w:drawing>
      </w:r>
    </w:p>
    <w:p w14:paraId="526B05CD" w14:textId="77777777" w:rsidR="002E474A" w:rsidRDefault="003807E2">
      <w:pPr>
        <w:rPr>
          <w:sz w:val="32"/>
          <w:szCs w:val="32"/>
        </w:rPr>
      </w:pPr>
      <w:r>
        <w:rPr>
          <w:sz w:val="32"/>
          <w:szCs w:val="32"/>
        </w:rPr>
        <w:lastRenderedPageBreak/>
        <w:t>P+E</w:t>
      </w:r>
    </w:p>
    <w:p w14:paraId="6ECA7B49" w14:textId="77777777" w:rsidR="002E474A" w:rsidRDefault="002E474A" w:rsidP="00C32413">
      <w:pPr>
        <w:rPr>
          <w:sz w:val="32"/>
          <w:szCs w:val="32"/>
        </w:rPr>
      </w:pPr>
    </w:p>
    <w:p w14:paraId="68E89C59" w14:textId="77777777" w:rsidR="00C32413" w:rsidRDefault="00C32413" w:rsidP="00C32413">
      <w:pPr>
        <w:rPr>
          <w:sz w:val="32"/>
          <w:szCs w:val="32"/>
        </w:rPr>
      </w:pPr>
    </w:p>
    <w:p w14:paraId="3EC2F3D9" w14:textId="77777777" w:rsidR="00C32413" w:rsidRDefault="00C32413" w:rsidP="00C32413">
      <w:pPr>
        <w:rPr>
          <w:sz w:val="32"/>
          <w:szCs w:val="32"/>
        </w:rPr>
      </w:pPr>
    </w:p>
    <w:p w14:paraId="5811ACCA" w14:textId="77777777" w:rsidR="00C32413" w:rsidRDefault="00C32413" w:rsidP="00C32413">
      <w:pPr>
        <w:rPr>
          <w:sz w:val="32"/>
          <w:szCs w:val="32"/>
        </w:rPr>
      </w:pPr>
    </w:p>
    <w:p w14:paraId="391E9CDF" w14:textId="77777777" w:rsidR="00C32413" w:rsidRDefault="00C32413" w:rsidP="00C32413">
      <w:pPr>
        <w:rPr>
          <w:sz w:val="32"/>
          <w:szCs w:val="32"/>
        </w:rPr>
      </w:pPr>
    </w:p>
    <w:p w14:paraId="6674E888" w14:textId="77777777" w:rsidR="00C32413" w:rsidRPr="006B1E3E" w:rsidRDefault="00476562" w:rsidP="00C32413">
      <w:pPr>
        <w:rPr>
          <w:sz w:val="32"/>
          <w:szCs w:val="32"/>
        </w:rPr>
      </w:pPr>
      <w:r>
        <w:rPr>
          <w:sz w:val="32"/>
          <w:szCs w:val="32"/>
        </w:rPr>
        <w:t>Dans la figure ci-dessus on</w:t>
      </w:r>
      <w:r w:rsidR="000549DF">
        <w:rPr>
          <w:sz w:val="32"/>
          <w:szCs w:val="32"/>
        </w:rPr>
        <w:t xml:space="preserve"> a première ligne </w:t>
      </w:r>
      <w:r w:rsidR="004F2497">
        <w:rPr>
          <w:sz w:val="32"/>
          <w:szCs w:val="32"/>
        </w:rPr>
        <w:t xml:space="preserve">les données de </w:t>
      </w:r>
      <w:r w:rsidR="008145B2">
        <w:rPr>
          <w:sz w:val="32"/>
          <w:szCs w:val="32"/>
        </w:rPr>
        <w:t>la zone</w:t>
      </w:r>
      <w:r w:rsidR="004F2497">
        <w:rPr>
          <w:sz w:val="32"/>
          <w:szCs w:val="32"/>
        </w:rPr>
        <w:t xml:space="preserve"> de 2005. La deuxième ligne représente les prévision</w:t>
      </w:r>
      <w:r w:rsidR="00892148">
        <w:rPr>
          <w:sz w:val="32"/>
          <w:szCs w:val="32"/>
        </w:rPr>
        <w:t>s</w:t>
      </w:r>
      <w:r w:rsidR="004F2497">
        <w:rPr>
          <w:sz w:val="32"/>
          <w:szCs w:val="32"/>
        </w:rPr>
        <w:t xml:space="preserve"> de l’INSEE, la troisième ligne le scénario que nous allons étudier. </w:t>
      </w:r>
      <w:r w:rsidR="00892148">
        <w:rPr>
          <w:sz w:val="32"/>
          <w:szCs w:val="32"/>
        </w:rPr>
        <w:t xml:space="preserve">Nous avons </w:t>
      </w:r>
      <w:proofErr w:type="gramStart"/>
      <w:r w:rsidR="00892148">
        <w:rPr>
          <w:sz w:val="32"/>
          <w:szCs w:val="32"/>
        </w:rPr>
        <w:t>décider</w:t>
      </w:r>
      <w:proofErr w:type="gramEnd"/>
      <w:r w:rsidR="00892148">
        <w:rPr>
          <w:sz w:val="32"/>
          <w:szCs w:val="32"/>
        </w:rPr>
        <w:t xml:space="preserve"> d’étudier le scénario de la mairie de Nanterre. D’après l’Atlas d’après l’atlas socio-économique de la ville de Nanterre il est prévu la construction de 1000 logements par an jusqu’en 2030. Nous avons multiplié ce chiffre par le nombre moyen d’individu par ménage sur Nanterre (environ 2) pour finalement prévoir une population de 44 000 habitants en 2030. </w:t>
      </w:r>
      <w:r w:rsidR="008145B2">
        <w:rPr>
          <w:sz w:val="32"/>
          <w:szCs w:val="32"/>
        </w:rPr>
        <w:t>La volonté de la Mairie de Nanterre est de maximiser la mixité fonctionnelle de la ville et donc de conserver un équilibre entre le nombre d’emploi et d’habitant, soit un nombre d’emploi d’environ 45</w:t>
      </w:r>
      <w:r w:rsidR="0017344F">
        <w:rPr>
          <w:sz w:val="32"/>
          <w:szCs w:val="32"/>
        </w:rPr>
        <w:t> </w:t>
      </w:r>
      <w:r w:rsidR="008145B2">
        <w:rPr>
          <w:sz w:val="32"/>
          <w:szCs w:val="32"/>
        </w:rPr>
        <w:t>000</w:t>
      </w:r>
      <w:r w:rsidR="0017344F">
        <w:rPr>
          <w:sz w:val="32"/>
          <w:szCs w:val="32"/>
        </w:rPr>
        <w:t xml:space="preserve">. </w:t>
      </w:r>
      <w:r w:rsidR="001F2AFE">
        <w:rPr>
          <w:sz w:val="32"/>
          <w:szCs w:val="32"/>
        </w:rPr>
        <w:t xml:space="preserve">Dans les données le nombre d’étudiant manquait, nous sommes donc allé le rechercher dans d’après l’atlas socio-économique de la ville de Nanterre dont les données dates de 2007. En supposant qu’il n’y a pas eu de changement conséquent entre 2005 et 2007 nous avons repris cette valeur pour 2005. Nous avons ensuite multiplié cette donnée par le taux de croissance globale de la population d’île de France entre 2005 et 2030 pour obtenir une estimation du nombre d’étudiants étudiant à Nanterre en 2030. </w:t>
      </w:r>
    </w:p>
    <w:sectPr w:rsidR="00C32413" w:rsidRPr="006B1E3E" w:rsidSect="00862F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7D64FA" w14:textId="77777777" w:rsidR="00E26FD3" w:rsidRDefault="00E26FD3" w:rsidP="00E73AE8">
      <w:pPr>
        <w:spacing w:after="0" w:line="240" w:lineRule="auto"/>
      </w:pPr>
      <w:r>
        <w:separator/>
      </w:r>
    </w:p>
  </w:endnote>
  <w:endnote w:type="continuationSeparator" w:id="0">
    <w:p w14:paraId="58C0852A" w14:textId="77777777" w:rsidR="00E26FD3" w:rsidRDefault="00E26FD3" w:rsidP="00E73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6FB7DA" w14:textId="77777777" w:rsidR="00E26FD3" w:rsidRDefault="00E26FD3" w:rsidP="00E73AE8">
      <w:pPr>
        <w:spacing w:after="0" w:line="240" w:lineRule="auto"/>
      </w:pPr>
      <w:r>
        <w:separator/>
      </w:r>
    </w:p>
  </w:footnote>
  <w:footnote w:type="continuationSeparator" w:id="0">
    <w:p w14:paraId="68555461" w14:textId="77777777" w:rsidR="00E26FD3" w:rsidRDefault="00E26FD3" w:rsidP="00E73A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B1E3E"/>
    <w:rsid w:val="00026C7D"/>
    <w:rsid w:val="00027C4B"/>
    <w:rsid w:val="00032953"/>
    <w:rsid w:val="0003297B"/>
    <w:rsid w:val="000549DF"/>
    <w:rsid w:val="000976C3"/>
    <w:rsid w:val="000A494F"/>
    <w:rsid w:val="000B3710"/>
    <w:rsid w:val="000E4EED"/>
    <w:rsid w:val="0017344F"/>
    <w:rsid w:val="001E7640"/>
    <w:rsid w:val="001F2AFE"/>
    <w:rsid w:val="00261192"/>
    <w:rsid w:val="0026462B"/>
    <w:rsid w:val="002929A3"/>
    <w:rsid w:val="00296157"/>
    <w:rsid w:val="002E1B2C"/>
    <w:rsid w:val="002E474A"/>
    <w:rsid w:val="00331C6F"/>
    <w:rsid w:val="0033278D"/>
    <w:rsid w:val="003452AF"/>
    <w:rsid w:val="00347AC2"/>
    <w:rsid w:val="003807E2"/>
    <w:rsid w:val="00385210"/>
    <w:rsid w:val="003909CD"/>
    <w:rsid w:val="003D66B2"/>
    <w:rsid w:val="003E0E14"/>
    <w:rsid w:val="003E71DC"/>
    <w:rsid w:val="004561C2"/>
    <w:rsid w:val="004622B8"/>
    <w:rsid w:val="00476562"/>
    <w:rsid w:val="004C5A95"/>
    <w:rsid w:val="004D1CB4"/>
    <w:rsid w:val="004D5872"/>
    <w:rsid w:val="004E561C"/>
    <w:rsid w:val="004F2497"/>
    <w:rsid w:val="005364EC"/>
    <w:rsid w:val="00540F99"/>
    <w:rsid w:val="005573ED"/>
    <w:rsid w:val="005B48AE"/>
    <w:rsid w:val="005F199F"/>
    <w:rsid w:val="00624D3D"/>
    <w:rsid w:val="006825E5"/>
    <w:rsid w:val="006B1E3E"/>
    <w:rsid w:val="006B7917"/>
    <w:rsid w:val="007C6C07"/>
    <w:rsid w:val="007C7776"/>
    <w:rsid w:val="007D0EEC"/>
    <w:rsid w:val="007E5A03"/>
    <w:rsid w:val="008145B2"/>
    <w:rsid w:val="00862F29"/>
    <w:rsid w:val="00865F45"/>
    <w:rsid w:val="0088067E"/>
    <w:rsid w:val="00892148"/>
    <w:rsid w:val="008B1535"/>
    <w:rsid w:val="008C0479"/>
    <w:rsid w:val="008D3688"/>
    <w:rsid w:val="008F31D7"/>
    <w:rsid w:val="008F44C8"/>
    <w:rsid w:val="008F5D5B"/>
    <w:rsid w:val="008F7CB5"/>
    <w:rsid w:val="00910341"/>
    <w:rsid w:val="00966DE6"/>
    <w:rsid w:val="00995442"/>
    <w:rsid w:val="009961A0"/>
    <w:rsid w:val="009E5BCD"/>
    <w:rsid w:val="00A46B8D"/>
    <w:rsid w:val="00AC0374"/>
    <w:rsid w:val="00AC1B9B"/>
    <w:rsid w:val="00AD22B8"/>
    <w:rsid w:val="00AF3617"/>
    <w:rsid w:val="00B17F89"/>
    <w:rsid w:val="00BB0DAF"/>
    <w:rsid w:val="00BD7465"/>
    <w:rsid w:val="00C011C3"/>
    <w:rsid w:val="00C32413"/>
    <w:rsid w:val="00C91C59"/>
    <w:rsid w:val="00CB3D57"/>
    <w:rsid w:val="00CF04A3"/>
    <w:rsid w:val="00D04D0A"/>
    <w:rsid w:val="00D41315"/>
    <w:rsid w:val="00D528FD"/>
    <w:rsid w:val="00D57BBE"/>
    <w:rsid w:val="00D9222E"/>
    <w:rsid w:val="00DA528F"/>
    <w:rsid w:val="00DE0165"/>
    <w:rsid w:val="00DF466E"/>
    <w:rsid w:val="00E13D9B"/>
    <w:rsid w:val="00E264D5"/>
    <w:rsid w:val="00E26FD3"/>
    <w:rsid w:val="00E346FE"/>
    <w:rsid w:val="00E43F7D"/>
    <w:rsid w:val="00E73AE8"/>
    <w:rsid w:val="00EA1C08"/>
    <w:rsid w:val="00EC1816"/>
    <w:rsid w:val="00F15133"/>
    <w:rsid w:val="00F606D1"/>
    <w:rsid w:val="00F72DEF"/>
    <w:rsid w:val="00F87199"/>
    <w:rsid w:val="00FB09FE"/>
    <w:rsid w:val="00FB6233"/>
    <w:rsid w:val="00FE306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554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F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7E2"/>
    <w:rPr>
      <w:rFonts w:ascii="Tahoma" w:hAnsi="Tahoma" w:cs="Tahoma"/>
      <w:sz w:val="16"/>
      <w:szCs w:val="16"/>
    </w:rPr>
  </w:style>
  <w:style w:type="paragraph" w:styleId="NormalWeb">
    <w:name w:val="Normal (Web)"/>
    <w:basedOn w:val="Normal"/>
    <w:uiPriority w:val="99"/>
    <w:unhideWhenUsed/>
    <w:rsid w:val="0038521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385210"/>
    <w:rPr>
      <w:b/>
      <w:bCs/>
    </w:rPr>
  </w:style>
  <w:style w:type="paragraph" w:styleId="Header">
    <w:name w:val="header"/>
    <w:basedOn w:val="Normal"/>
    <w:link w:val="HeaderChar"/>
    <w:uiPriority w:val="99"/>
    <w:semiHidden/>
    <w:unhideWhenUsed/>
    <w:rsid w:val="00E73AE8"/>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73AE8"/>
  </w:style>
  <w:style w:type="paragraph" w:styleId="Footer">
    <w:name w:val="footer"/>
    <w:basedOn w:val="Normal"/>
    <w:link w:val="FooterChar"/>
    <w:uiPriority w:val="99"/>
    <w:semiHidden/>
    <w:unhideWhenUsed/>
    <w:rsid w:val="00E73AE8"/>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E73A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e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12</Pages>
  <Words>1084</Words>
  <Characters>6183</Characters>
  <Application>Microsoft Macintosh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JACOB</dc:creator>
  <cp:keywords/>
  <dc:description/>
  <cp:lastModifiedBy>Jean</cp:lastModifiedBy>
  <cp:revision>116</cp:revision>
  <dcterms:created xsi:type="dcterms:W3CDTF">2014-02-23T13:27:00Z</dcterms:created>
  <dcterms:modified xsi:type="dcterms:W3CDTF">2014-02-25T05:54:00Z</dcterms:modified>
</cp:coreProperties>
</file>