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2E145" w14:textId="77777777" w:rsidR="0099459F" w:rsidRDefault="0099459F" w:rsidP="0038449C">
      <w:pPr>
        <w:pStyle w:val="Els-Title"/>
      </w:pPr>
    </w:p>
    <w:p w14:paraId="41365B26" w14:textId="674C520F" w:rsidR="009D1D57" w:rsidRDefault="00C61CED" w:rsidP="0038449C">
      <w:pPr>
        <w:pStyle w:val="Els-Title"/>
      </w:pPr>
      <w:r>
        <w:t>Investigating</w:t>
      </w:r>
      <w:r w:rsidR="0038449C">
        <w:t xml:space="preserve"> the </w:t>
      </w:r>
      <w:r w:rsidR="00DE19FF">
        <w:t>Empirical Existence</w:t>
      </w:r>
      <w:r w:rsidR="0038449C">
        <w:t xml:space="preserve"> of </w:t>
      </w:r>
      <w:r w:rsidR="00DE19FF">
        <w:t>Static User Equilibrium</w:t>
      </w:r>
    </w:p>
    <w:p w14:paraId="5D538BA8" w14:textId="63B3B3C3" w:rsidR="009D1D57" w:rsidRDefault="0038449C" w:rsidP="0038449C">
      <w:pPr>
        <w:pStyle w:val="Els-Author"/>
        <w:ind w:right="2"/>
        <w:rPr>
          <w:lang w:eastAsia="zh-CN"/>
        </w:rPr>
      </w:pPr>
      <w:r>
        <w:t>Juste Raimbault</w:t>
      </w:r>
      <w:r w:rsidRPr="0038449C">
        <w:rPr>
          <w:i/>
          <w:szCs w:val="26"/>
          <w:vertAlign w:val="superscript"/>
        </w:rPr>
        <w:t>a,b</w:t>
      </w:r>
      <w:r w:rsidR="009D1D57" w:rsidRPr="00A93C24">
        <w:rPr>
          <w:highlight w:val="yellow"/>
        </w:rPr>
        <w:footnoteReference w:id="1"/>
      </w:r>
    </w:p>
    <w:p w14:paraId="6921977A" w14:textId="62796573" w:rsidR="009D1D57" w:rsidRPr="0038449C" w:rsidRDefault="0038449C" w:rsidP="0038449C">
      <w:pPr>
        <w:pStyle w:val="Els-Affiliation"/>
      </w:pPr>
      <w:r w:rsidRPr="0038449C">
        <w:rPr>
          <w:iCs/>
          <w:szCs w:val="16"/>
          <w:vertAlign w:val="superscript"/>
        </w:rPr>
        <w:t>a</w:t>
      </w:r>
      <w:r>
        <w:t>UMR CNRS 8504 Géographie-cités, 13 rue du Four, 75006 Paris, France</w:t>
      </w:r>
      <w:r>
        <w:br/>
      </w:r>
    </w:p>
    <w:p w14:paraId="48BD0F4B" w14:textId="46EB216C" w:rsidR="009D1D57" w:rsidRDefault="0038449C" w:rsidP="0038449C">
      <w:pPr>
        <w:pStyle w:val="Els-Affiliation"/>
        <w:spacing w:after="400"/>
        <w:rPr>
          <w:lang w:eastAsia="zh-CN"/>
        </w:rPr>
      </w:pPr>
      <w:r w:rsidRPr="0038449C">
        <w:rPr>
          <w:iCs/>
          <w:szCs w:val="16"/>
          <w:vertAlign w:val="superscript"/>
        </w:rPr>
        <w:t>b</w:t>
      </w:r>
      <w:r>
        <w:t>UMR-T IFS</w:t>
      </w:r>
      <w:r w:rsidR="005B299B">
        <w:t>TTAR LVMT, Cité Descartes, 77455</w:t>
      </w:r>
      <w:r>
        <w:t xml:space="preserve"> Champs-sur-Marne, France</w:t>
      </w:r>
    </w:p>
    <w:p w14:paraId="1F6C8088" w14:textId="44DA7588" w:rsidR="00EA6944" w:rsidRDefault="00EA6944" w:rsidP="0038449C">
      <w:pPr>
        <w:pStyle w:val="Els-Abstract-head"/>
        <w:spacing w:before="200"/>
        <w:rPr>
          <w:sz w:val="20"/>
        </w:rPr>
      </w:pPr>
      <w:r w:rsidRPr="009D1D57">
        <w:rPr>
          <w:i/>
        </w:rPr>
        <w:t>Keywords:</w:t>
      </w:r>
      <w:r w:rsidR="00D54CF6">
        <w:rPr>
          <w:i/>
        </w:rPr>
        <w:t xml:space="preserve"> Static User Equilib</w:t>
      </w:r>
      <w:r w:rsidR="00496588">
        <w:rPr>
          <w:i/>
        </w:rPr>
        <w:t>rium</w:t>
      </w:r>
      <w:r w:rsidR="00D54CF6">
        <w:rPr>
          <w:i/>
        </w:rPr>
        <w:t xml:space="preserve">; </w:t>
      </w:r>
      <w:proofErr w:type="spellStart"/>
      <w:r w:rsidR="00D54CF6">
        <w:rPr>
          <w:i/>
        </w:rPr>
        <w:t>Spa</w:t>
      </w:r>
      <w:r w:rsidR="00982424">
        <w:rPr>
          <w:i/>
        </w:rPr>
        <w:t>tio</w:t>
      </w:r>
      <w:proofErr w:type="spellEnd"/>
      <w:r w:rsidR="00982424">
        <w:rPr>
          <w:i/>
        </w:rPr>
        <w:t>-temporal Data V</w:t>
      </w:r>
      <w:r w:rsidR="00496588">
        <w:rPr>
          <w:i/>
        </w:rPr>
        <w:t>isualization</w:t>
      </w:r>
      <w:r w:rsidR="00D54CF6">
        <w:rPr>
          <w:i/>
        </w:rPr>
        <w:t>; Dynamical Stability</w:t>
      </w:r>
      <w:r>
        <w:rPr>
          <w:i/>
        </w:rPr>
        <w:t xml:space="preserve"> </w:t>
      </w:r>
    </w:p>
    <w:p w14:paraId="18008046" w14:textId="6A38AC97" w:rsidR="009D1D57" w:rsidRDefault="009D1D57" w:rsidP="0038449C">
      <w:pPr>
        <w:pStyle w:val="Els-Abstract-head"/>
        <w:spacing w:before="200"/>
        <w:rPr>
          <w:sz w:val="20"/>
        </w:rPr>
      </w:pPr>
      <w:r w:rsidRPr="009D1D57">
        <w:rPr>
          <w:sz w:val="20"/>
        </w:rPr>
        <w:t>Abstract</w:t>
      </w:r>
    </w:p>
    <w:p w14:paraId="13E6CBE8" w14:textId="261BC3C8" w:rsidR="00496588" w:rsidRDefault="005E7E57" w:rsidP="00955A25">
      <w:pPr>
        <w:jc w:val="both"/>
      </w:pPr>
      <w:r>
        <w:t xml:space="preserve">The Static User Equilibrium is a powerful framework for the theoretical study of traffic. Despite the restricting assumption of stationary flows that intuitively limit its application to real traffic systems, many operational models </w:t>
      </w:r>
      <w:r w:rsidR="00F54217">
        <w:t>that implement</w:t>
      </w:r>
      <w:r>
        <w:t xml:space="preserve"> it are still used without an empirical validation of the existence of the equilibrium.</w:t>
      </w:r>
      <w:r w:rsidR="00AF692D">
        <w:t xml:space="preserve"> We investigate its existence on a traffic dataset of two months for the region of Paris, FR. The implementation of an application for interactive </w:t>
      </w:r>
      <w:proofErr w:type="spellStart"/>
      <w:r w:rsidR="00AF692D">
        <w:t>spatio</w:t>
      </w:r>
      <w:proofErr w:type="spellEnd"/>
      <w:r w:rsidR="00AF692D">
        <w:t xml:space="preserve">-temporal data exploration allows to hypothesize a high spatial and temporal heterogeneity, and to guide further quantitative work. The behaviour of </w:t>
      </w:r>
      <w:bookmarkStart w:id="0" w:name="_GoBack"/>
      <w:bookmarkEnd w:id="0"/>
      <w:r w:rsidR="00AF692D">
        <w:t>spatial autocorrelation index for relative travel speed at different spatial ranges suggest a chaotic evolution at the local scale</w:t>
      </w:r>
      <w:r w:rsidR="00915E8A">
        <w:t xml:space="preserve">, especially during peak hours, invalidating in a first approximation the SUE assumption of locally stationary flows. We finally describe on-going further developments based on the estimation of </w:t>
      </w:r>
      <w:proofErr w:type="spellStart"/>
      <w:r w:rsidR="00915E8A">
        <w:t>Lyapounov</w:t>
      </w:r>
      <w:proofErr w:type="spellEnd"/>
      <w:r w:rsidR="00915E8A">
        <w:t xml:space="preserve"> dynamical stability of traffic flows and aimed to estimate typical stability time scales during peak-hours.</w:t>
      </w:r>
    </w:p>
    <w:p w14:paraId="7FC4C68B" w14:textId="4196F43E" w:rsidR="00496588" w:rsidRPr="00F00F9A" w:rsidRDefault="00496588" w:rsidP="00F00F9A">
      <w:pPr>
        <w:pStyle w:val="Els-Abstract-head"/>
        <w:pBdr>
          <w:top w:val="single" w:sz="4" w:space="11" w:color="auto"/>
        </w:pBdr>
        <w:spacing w:before="200"/>
        <w:rPr>
          <w:sz w:val="24"/>
          <w:szCs w:val="24"/>
        </w:rPr>
      </w:pPr>
      <w:r w:rsidRPr="00496588">
        <w:rPr>
          <w:sz w:val="24"/>
          <w:szCs w:val="24"/>
        </w:rPr>
        <w:t>Extended Abstract</w:t>
      </w:r>
    </w:p>
    <w:p w14:paraId="34AF6529" w14:textId="6B31324F" w:rsidR="0038449C" w:rsidRPr="00983D77" w:rsidRDefault="00F00F9A" w:rsidP="00983D77">
      <w:pPr>
        <w:pStyle w:val="Els-Abstract-text"/>
      </w:pPr>
      <w:proofErr w:type="gramStart"/>
      <w:r>
        <w:t>T</w:t>
      </w:r>
      <w:r w:rsidR="0038449C">
        <w:t>raffic</w:t>
      </w:r>
      <w:r>
        <w:t xml:space="preserve"> Modeling</w:t>
      </w:r>
      <w:r w:rsidR="0038449C">
        <w:t xml:space="preserve"> has been extensively studied since </w:t>
      </w:r>
      <w:r w:rsidR="00C833AC">
        <w:t xml:space="preserve">seminal work by </w:t>
      </w:r>
      <w:proofErr w:type="spellStart"/>
      <w:r w:rsidR="00C833AC">
        <w:t>Wardrop</w:t>
      </w:r>
      <w:proofErr w:type="spellEnd"/>
      <w:proofErr w:type="gramEnd"/>
      <w:r w:rsidR="00C833AC">
        <w:t xml:space="preserve"> (1952</w:t>
      </w:r>
      <w:r>
        <w:t>): e</w:t>
      </w:r>
      <w:r w:rsidR="0038449C">
        <w:t>conomical and technical elements at stake justify the need for a fine understanding of mechanisms ruling tra</w:t>
      </w:r>
      <w:r>
        <w:t xml:space="preserve">ffic flows at different scales. </w:t>
      </w:r>
      <w:r w:rsidR="0038449C">
        <w:t>Many approaches with different purposes coexist today,</w:t>
      </w:r>
      <w:r>
        <w:t xml:space="preserve"> of which we can cite </w:t>
      </w:r>
      <w:r w:rsidR="0038449C">
        <w:t>dy</w:t>
      </w:r>
      <w:r>
        <w:t xml:space="preserve">namical micro-simulation models, generally opposed to </w:t>
      </w:r>
      <w:r w:rsidR="0038449C">
        <w:t>equilibrium-based techniques.</w:t>
      </w:r>
      <w:r w:rsidR="00983D77">
        <w:t xml:space="preserve"> </w:t>
      </w:r>
      <w:r w:rsidR="0038449C">
        <w:rPr>
          <w:szCs w:val="18"/>
        </w:rPr>
        <w:t xml:space="preserve">Whereas </w:t>
      </w:r>
      <w:r w:rsidR="004908A4">
        <w:rPr>
          <w:szCs w:val="18"/>
        </w:rPr>
        <w:t>the validity of micro-based models has been largely discussed and their application often questioned, the literature is relatively poor on empirical studies asses</w:t>
      </w:r>
      <w:r w:rsidR="005D415C">
        <w:rPr>
          <w:szCs w:val="18"/>
        </w:rPr>
        <w:t>sing the equilibrium assumption in the Static User Equilibrium</w:t>
      </w:r>
      <w:r w:rsidR="00C81025">
        <w:rPr>
          <w:szCs w:val="18"/>
        </w:rPr>
        <w:t xml:space="preserve"> (SUE)</w:t>
      </w:r>
      <w:r w:rsidR="005D415C">
        <w:rPr>
          <w:szCs w:val="18"/>
        </w:rPr>
        <w:t xml:space="preserve"> framework.</w:t>
      </w:r>
      <w:r w:rsidR="00EC2FAF">
        <w:rPr>
          <w:szCs w:val="18"/>
        </w:rPr>
        <w:t xml:space="preserve"> Although numerous </w:t>
      </w:r>
      <w:r w:rsidR="00F169E1">
        <w:rPr>
          <w:szCs w:val="18"/>
        </w:rPr>
        <w:t>more realistic</w:t>
      </w:r>
      <w:r w:rsidR="00EC2FAF">
        <w:rPr>
          <w:szCs w:val="18"/>
        </w:rPr>
        <w:t xml:space="preserve"> developments have been documented in the literature, such as Dynamic Stochastic User Equilibrium </w:t>
      </w:r>
      <w:r w:rsidR="00EC2FAF" w:rsidRPr="00232AA6">
        <w:rPr>
          <w:rFonts w:eastAsia="Times New Roman"/>
          <w:color w:val="222222"/>
          <w:szCs w:val="18"/>
          <w:shd w:val="clear" w:color="auto" w:fill="FFFFFF"/>
          <w:lang w:val="fr-FR"/>
        </w:rPr>
        <w:t>(Han, 2003)</w:t>
      </w:r>
      <w:r w:rsidR="00EC2FAF">
        <w:rPr>
          <w:rFonts w:eastAsia="Times New Roman"/>
          <w:color w:val="222222"/>
          <w:szCs w:val="18"/>
          <w:shd w:val="clear" w:color="auto" w:fill="FFFFFF"/>
          <w:lang w:val="fr-FR"/>
        </w:rPr>
        <w:t>, m</w:t>
      </w:r>
      <w:r w:rsidR="00262BC2">
        <w:rPr>
          <w:szCs w:val="18"/>
        </w:rPr>
        <w:t xml:space="preserve">any studies and applications however still rely </w:t>
      </w:r>
      <w:r w:rsidR="00D73FD2">
        <w:rPr>
          <w:szCs w:val="18"/>
        </w:rPr>
        <w:t>on it.</w:t>
      </w:r>
      <w:r w:rsidR="00F169E1">
        <w:rPr>
          <w:szCs w:val="18"/>
        </w:rPr>
        <w:t xml:space="preserve"> Parisian region e.g. uses a static model (MODUS) for traffic management and planning purposes.</w:t>
      </w:r>
      <w:r w:rsidR="00D73FD2">
        <w:rPr>
          <w:szCs w:val="18"/>
        </w:rPr>
        <w:t xml:space="preserve"> </w:t>
      </w:r>
      <w:r w:rsidR="0041740A">
        <w:rPr>
          <w:szCs w:val="18"/>
        </w:rPr>
        <w:t>(</w:t>
      </w:r>
      <w:proofErr w:type="spellStart"/>
      <w:r w:rsidR="0041740A">
        <w:rPr>
          <w:szCs w:val="18"/>
        </w:rPr>
        <w:t>Leurent</w:t>
      </w:r>
      <w:proofErr w:type="spellEnd"/>
      <w:r w:rsidR="0041740A">
        <w:rPr>
          <w:szCs w:val="18"/>
        </w:rPr>
        <w:t xml:space="preserve"> and </w:t>
      </w:r>
      <w:proofErr w:type="spellStart"/>
      <w:r w:rsidR="0041740A">
        <w:rPr>
          <w:szCs w:val="18"/>
        </w:rPr>
        <w:t>Boujnah</w:t>
      </w:r>
      <w:proofErr w:type="spellEnd"/>
      <w:r w:rsidR="0041740A">
        <w:rPr>
          <w:szCs w:val="18"/>
        </w:rPr>
        <w:t xml:space="preserve">, 2014) </w:t>
      </w:r>
      <w:r w:rsidR="006C018C">
        <w:rPr>
          <w:szCs w:val="18"/>
        </w:rPr>
        <w:t xml:space="preserve">introduce a static model of traffic flow </w:t>
      </w:r>
      <w:r w:rsidR="004F39F3">
        <w:rPr>
          <w:szCs w:val="18"/>
        </w:rPr>
        <w:t xml:space="preserve">including parking </w:t>
      </w:r>
      <w:r w:rsidR="0082376E">
        <w:rPr>
          <w:szCs w:val="18"/>
        </w:rPr>
        <w:t>cruising and parking lot choice</w:t>
      </w:r>
      <w:r w:rsidR="00C81025">
        <w:rPr>
          <w:szCs w:val="18"/>
        </w:rPr>
        <w:t>: it is legitimate to ask</w:t>
      </w:r>
      <w:r w:rsidR="004F39F3">
        <w:rPr>
          <w:szCs w:val="18"/>
        </w:rPr>
        <w:t xml:space="preserve">, specifically at such small scales, if the stationary distribution of flows is a reality. </w:t>
      </w:r>
      <w:r w:rsidR="006D7B66">
        <w:rPr>
          <w:szCs w:val="18"/>
        </w:rPr>
        <w:t xml:space="preserve">An example of empirical investigation of classical assumptions is (Zhu and Levinson, 2010), in which </w:t>
      </w:r>
      <w:r w:rsidR="00EB4C39">
        <w:rPr>
          <w:szCs w:val="18"/>
        </w:rPr>
        <w:t>revealed</w:t>
      </w:r>
      <w:r w:rsidR="004908A4">
        <w:rPr>
          <w:szCs w:val="18"/>
        </w:rPr>
        <w:t xml:space="preserve"> </w:t>
      </w:r>
      <w:r w:rsidR="003C6046">
        <w:rPr>
          <w:szCs w:val="18"/>
        </w:rPr>
        <w:t>route choice</w:t>
      </w:r>
      <w:r w:rsidR="00EB4C39">
        <w:rPr>
          <w:szCs w:val="18"/>
        </w:rPr>
        <w:t>s</w:t>
      </w:r>
      <w:r w:rsidR="006D7B66">
        <w:rPr>
          <w:szCs w:val="18"/>
        </w:rPr>
        <w:t xml:space="preserve"> are studied</w:t>
      </w:r>
      <w:r w:rsidR="00EB4C39">
        <w:rPr>
          <w:szCs w:val="18"/>
        </w:rPr>
        <w:t>. Their conclusions question “</w:t>
      </w:r>
      <w:proofErr w:type="spellStart"/>
      <w:r w:rsidR="00EB4C39">
        <w:rPr>
          <w:szCs w:val="18"/>
        </w:rPr>
        <w:t>Wardrop’s</w:t>
      </w:r>
      <w:proofErr w:type="spellEnd"/>
      <w:r w:rsidR="00EB4C39">
        <w:rPr>
          <w:szCs w:val="18"/>
        </w:rPr>
        <w:t xml:space="preserve"> first principle” implying that users choose among a well-known set of alternatives</w:t>
      </w:r>
      <w:r w:rsidR="00D54CF6">
        <w:rPr>
          <w:szCs w:val="18"/>
        </w:rPr>
        <w:t xml:space="preserve">. </w:t>
      </w:r>
      <w:r w:rsidR="00262BC2">
        <w:rPr>
          <w:szCs w:val="18"/>
        </w:rPr>
        <w:t xml:space="preserve">In the same spirit, we investigate </w:t>
      </w:r>
      <w:r w:rsidR="0082376E">
        <w:rPr>
          <w:szCs w:val="18"/>
        </w:rPr>
        <w:t>the possible existence of the</w:t>
      </w:r>
      <w:r w:rsidR="00262BC2">
        <w:rPr>
          <w:szCs w:val="18"/>
        </w:rPr>
        <w:t xml:space="preserve"> equilibrium in practice.</w:t>
      </w:r>
      <w:r w:rsidR="00C81025">
        <w:rPr>
          <w:szCs w:val="18"/>
        </w:rPr>
        <w:t xml:space="preserve"> More precisely, SUE assumes a stationary distribution of flows over the whole network.</w:t>
      </w:r>
      <w:r w:rsidR="008D5E77">
        <w:rPr>
          <w:szCs w:val="18"/>
        </w:rPr>
        <w:t xml:space="preserve"> This assumption stays valid in the case of local </w:t>
      </w:r>
      <w:proofErr w:type="spellStart"/>
      <w:r w:rsidR="008D5E77">
        <w:rPr>
          <w:szCs w:val="18"/>
        </w:rPr>
        <w:t>stationarity</w:t>
      </w:r>
      <w:proofErr w:type="spellEnd"/>
      <w:r w:rsidR="008D5E77">
        <w:rPr>
          <w:szCs w:val="18"/>
        </w:rPr>
        <w:t>, as soon as time scale for parameter evolution is considerably greater than typical time scales for travel. The second case, more plausible is here tested empirically.</w:t>
      </w:r>
    </w:p>
    <w:p w14:paraId="68C97A16" w14:textId="77777777" w:rsidR="006C17A2" w:rsidRDefault="006C17A2" w:rsidP="0038449C">
      <w:pPr>
        <w:rPr>
          <w:b/>
        </w:rPr>
      </w:pPr>
    </w:p>
    <w:p w14:paraId="76BE8C15" w14:textId="0710EEBA" w:rsidR="004908A4" w:rsidRDefault="004908A4" w:rsidP="0038449C">
      <w:pPr>
        <w:rPr>
          <w:b/>
        </w:rPr>
      </w:pPr>
      <w:r w:rsidRPr="004908A4">
        <w:rPr>
          <w:b/>
        </w:rPr>
        <w:t>Data Collection</w:t>
      </w:r>
    </w:p>
    <w:p w14:paraId="430BAE1C" w14:textId="77777777" w:rsidR="00453797" w:rsidRPr="004908A4" w:rsidRDefault="00453797" w:rsidP="0038449C">
      <w:pPr>
        <w:rPr>
          <w:b/>
        </w:rPr>
      </w:pPr>
    </w:p>
    <w:p w14:paraId="1A950679" w14:textId="2307CD6F" w:rsidR="009D1D57" w:rsidRPr="00476BFC" w:rsidRDefault="00476BFC" w:rsidP="00476BFC">
      <w:pPr>
        <w:jc w:val="both"/>
        <w:rPr>
          <w:sz w:val="18"/>
          <w:szCs w:val="18"/>
        </w:rPr>
      </w:pPr>
      <w:r>
        <w:rPr>
          <w:sz w:val="18"/>
          <w:szCs w:val="18"/>
        </w:rPr>
        <w:t>We propose to work on the case study of Parisian Metropolitan Region</w:t>
      </w:r>
      <w:r w:rsidR="001F57E3">
        <w:rPr>
          <w:sz w:val="18"/>
          <w:szCs w:val="18"/>
        </w:rPr>
        <w:t xml:space="preserve">. An open dataset was constructed for highway links within the region, collecting public real-time open data for travel times (available at </w:t>
      </w:r>
      <w:r w:rsidR="001F57E3" w:rsidRPr="001F57E3">
        <w:rPr>
          <w:sz w:val="18"/>
          <w:szCs w:val="18"/>
        </w:rPr>
        <w:t>www.sytadin.fr</w:t>
      </w:r>
      <w:r w:rsidR="001F57E3">
        <w:rPr>
          <w:sz w:val="18"/>
          <w:szCs w:val="18"/>
        </w:rPr>
        <w:t>). A time granularity of 5 minutes was obtained for a two months period (December 2015 and January 2016)</w:t>
      </w:r>
      <w:r w:rsidR="00292801">
        <w:rPr>
          <w:sz w:val="18"/>
          <w:szCs w:val="18"/>
        </w:rPr>
        <w:t xml:space="preserve">. Spatial granularity is in average 10km, as travel times are provided for major links. The dataset contains 101 links. Raw data we use is effective travel time, from which we can construct travel speed and relative travel speed, defined as the ratio between optimal travel time (travel time without congestion, taken as minimal travel times on all time steps) and effective travel time. Data was partially </w:t>
      </w:r>
      <w:proofErr w:type="gramStart"/>
      <w:r w:rsidR="00292801">
        <w:rPr>
          <w:sz w:val="18"/>
          <w:szCs w:val="18"/>
        </w:rPr>
        <w:t>cross-validated</w:t>
      </w:r>
      <w:proofErr w:type="gramEnd"/>
      <w:r w:rsidR="00292801">
        <w:rPr>
          <w:sz w:val="18"/>
          <w:szCs w:val="18"/>
        </w:rPr>
        <w:t xml:space="preserve"> using Google directions API, which provides limited access to real-time travel times: each 5min, 50 links randomly chosen (API limit) were checked. Variation across datasets has an overall relative variance less than 10%</w:t>
      </w:r>
      <w:r w:rsidR="0006118D">
        <w:rPr>
          <w:sz w:val="18"/>
          <w:szCs w:val="18"/>
        </w:rPr>
        <w:t>, what we estimate reasonable for the use of our dataset.</w:t>
      </w:r>
    </w:p>
    <w:p w14:paraId="2FA31B08" w14:textId="77777777" w:rsidR="004908A4" w:rsidRDefault="004908A4" w:rsidP="009D1D57"/>
    <w:p w14:paraId="1F50C3FF" w14:textId="3FDCF980" w:rsidR="004908A4" w:rsidRDefault="004908A4" w:rsidP="009D1D57">
      <w:pPr>
        <w:rPr>
          <w:b/>
        </w:rPr>
      </w:pPr>
      <w:r w:rsidRPr="004908A4">
        <w:rPr>
          <w:b/>
        </w:rPr>
        <w:t>Methods and Results</w:t>
      </w:r>
    </w:p>
    <w:p w14:paraId="7B749882" w14:textId="77777777" w:rsidR="00453797" w:rsidRPr="004908A4" w:rsidRDefault="00453797" w:rsidP="009D1D57">
      <w:pPr>
        <w:rPr>
          <w:b/>
        </w:rPr>
      </w:pPr>
    </w:p>
    <w:p w14:paraId="1B5C6E0E" w14:textId="52445B7D" w:rsidR="004908A4" w:rsidRPr="00915E8A" w:rsidRDefault="00453797" w:rsidP="009D1D57">
      <w:pPr>
        <w:rPr>
          <w:i/>
        </w:rPr>
      </w:pPr>
      <w:r w:rsidRPr="00453797">
        <w:rPr>
          <w:i/>
        </w:rPr>
        <w:t xml:space="preserve">Visualization of </w:t>
      </w:r>
      <w:proofErr w:type="spellStart"/>
      <w:r w:rsidRPr="00453797">
        <w:rPr>
          <w:i/>
        </w:rPr>
        <w:t>spatio</w:t>
      </w:r>
      <w:proofErr w:type="spellEnd"/>
      <w:r w:rsidRPr="00453797">
        <w:rPr>
          <w:i/>
        </w:rPr>
        <w:t>-temporal congestion patterns</w:t>
      </w:r>
    </w:p>
    <w:p w14:paraId="43F6DEA9" w14:textId="53001F55" w:rsidR="004908A4" w:rsidRDefault="00E04ACF" w:rsidP="00E04ACF">
      <w:pPr>
        <w:jc w:val="both"/>
        <w:rPr>
          <w:sz w:val="18"/>
          <w:szCs w:val="18"/>
        </w:rPr>
      </w:pPr>
      <w:r>
        <w:rPr>
          <w:sz w:val="18"/>
          <w:szCs w:val="18"/>
        </w:rPr>
        <w:t>As our approach is fully empirical, a good knowledge of existing patterns</w:t>
      </w:r>
      <w:r w:rsidR="001C742C">
        <w:rPr>
          <w:sz w:val="18"/>
          <w:szCs w:val="18"/>
        </w:rPr>
        <w:t xml:space="preserve"> for traffic variables, </w:t>
      </w:r>
      <w:r>
        <w:rPr>
          <w:sz w:val="18"/>
          <w:szCs w:val="18"/>
        </w:rPr>
        <w:t xml:space="preserve">and in particular of their </w:t>
      </w:r>
      <w:proofErr w:type="spellStart"/>
      <w:r>
        <w:rPr>
          <w:sz w:val="18"/>
          <w:szCs w:val="18"/>
        </w:rPr>
        <w:t>spatio</w:t>
      </w:r>
      <w:proofErr w:type="spellEnd"/>
      <w:r>
        <w:rPr>
          <w:sz w:val="18"/>
          <w:szCs w:val="18"/>
        </w:rPr>
        <w:t>-temporal variations</w:t>
      </w:r>
      <w:r w:rsidR="001C742C">
        <w:rPr>
          <w:sz w:val="18"/>
          <w:szCs w:val="18"/>
        </w:rPr>
        <w:t>, is essential to guide any quantitative analysis</w:t>
      </w:r>
      <w:r w:rsidR="00AE287D">
        <w:rPr>
          <w:sz w:val="18"/>
          <w:szCs w:val="18"/>
        </w:rPr>
        <w:t>. As in Pattern-oriented Mode</w:t>
      </w:r>
      <w:r w:rsidR="00B30F24">
        <w:rPr>
          <w:sz w:val="18"/>
          <w:szCs w:val="18"/>
        </w:rPr>
        <w:t>l</w:t>
      </w:r>
      <w:r w:rsidR="00AE287D">
        <w:rPr>
          <w:sz w:val="18"/>
          <w:szCs w:val="18"/>
        </w:rPr>
        <w:t xml:space="preserve">ling (Grimm, </w:t>
      </w:r>
      <w:r w:rsidR="00B30F24">
        <w:rPr>
          <w:sz w:val="18"/>
          <w:szCs w:val="18"/>
        </w:rPr>
        <w:t>2006)</w:t>
      </w:r>
      <w:r w:rsidR="00FB45C6">
        <w:rPr>
          <w:sz w:val="18"/>
          <w:szCs w:val="18"/>
        </w:rPr>
        <w:t>, we are interested in macroscopic patterns at given temporal and spatial scales: the same way stylized facts are in that approach extracted from a system before trying to model it, we need to explore interactively data in space and time to find relevant patterns and associated scales. We implemented therefore an interactive web-application for data exploration using R package</w:t>
      </w:r>
      <w:r w:rsidR="00050622">
        <w:rPr>
          <w:sz w:val="18"/>
          <w:szCs w:val="18"/>
        </w:rPr>
        <w:t>s</w:t>
      </w:r>
      <w:r w:rsidR="00FB45C6">
        <w:rPr>
          <w:sz w:val="18"/>
          <w:szCs w:val="18"/>
        </w:rPr>
        <w:t xml:space="preserve"> shiny </w:t>
      </w:r>
      <w:r w:rsidR="00050622">
        <w:rPr>
          <w:sz w:val="18"/>
          <w:szCs w:val="18"/>
        </w:rPr>
        <w:t>and leaflet</w:t>
      </w:r>
      <w:r w:rsidR="00050622">
        <w:rPr>
          <w:rStyle w:val="FootnoteReference"/>
          <w:sz w:val="18"/>
          <w:szCs w:val="18"/>
        </w:rPr>
        <w:footnoteReference w:id="2"/>
      </w:r>
      <w:r w:rsidR="00050622">
        <w:rPr>
          <w:sz w:val="18"/>
          <w:szCs w:val="18"/>
        </w:rPr>
        <w:t>.</w:t>
      </w:r>
      <w:r w:rsidR="00FB45C6">
        <w:rPr>
          <w:sz w:val="18"/>
          <w:szCs w:val="18"/>
        </w:rPr>
        <w:t xml:space="preserve"> </w:t>
      </w:r>
      <w:r w:rsidR="00E24DC3">
        <w:rPr>
          <w:sz w:val="18"/>
          <w:szCs w:val="18"/>
        </w:rPr>
        <w:t>It allows dynamically visualizing of travel time and congestion variables among the whole network or in a particular area when zoomed in. A screenshot of the application is presented in figure 1. Main conclusion from data exploration is that strong spatial and temporal heterogeneity is the rule. The temporal pattern recurring most often, peak and off-peak hours is on a non-negligible proportion of days perturbed.</w:t>
      </w:r>
      <w:r w:rsidR="00770A49">
        <w:rPr>
          <w:sz w:val="18"/>
          <w:szCs w:val="18"/>
        </w:rPr>
        <w:t xml:space="preserve"> In a first approximation, non-peak hours may be approximated by a local stationary distribution of flows, whereas peaks are too narrow to allow the validation of the equilibrium assumption.</w:t>
      </w:r>
      <w:r w:rsidR="00E24DC3">
        <w:rPr>
          <w:sz w:val="18"/>
          <w:szCs w:val="18"/>
        </w:rPr>
        <w:t xml:space="preserve"> Spatially we can observe</w:t>
      </w:r>
      <w:r w:rsidR="00660C11">
        <w:rPr>
          <w:sz w:val="18"/>
          <w:szCs w:val="18"/>
        </w:rPr>
        <w:t xml:space="preserve"> that no spatial pattern is clearly emerging. It means that in case of a validity of static user equilibrium, meta-parameters ruling its establishment must vary at time scales smaller than one day. We argue that traffic system must in contrary be far-from-equilibrium, especially during peak hours when critical phase transitions occur</w:t>
      </w:r>
      <w:r w:rsidR="009D734F">
        <w:rPr>
          <w:sz w:val="18"/>
          <w:szCs w:val="18"/>
        </w:rPr>
        <w:t xml:space="preserve"> at the origin of</w:t>
      </w:r>
      <w:r w:rsidR="00660C11">
        <w:rPr>
          <w:sz w:val="18"/>
          <w:szCs w:val="18"/>
        </w:rPr>
        <w:t xml:space="preserve"> traffic jams.</w:t>
      </w:r>
    </w:p>
    <w:p w14:paraId="7F742236" w14:textId="34DE9A97" w:rsidR="00A64F6E" w:rsidRDefault="00915E8A" w:rsidP="00E04ACF">
      <w:pPr>
        <w:jc w:val="both"/>
        <w:rPr>
          <w:sz w:val="18"/>
          <w:szCs w:val="18"/>
        </w:rPr>
      </w:pPr>
      <w:r>
        <w:rPr>
          <w:noProof/>
          <w:lang w:val="en-US"/>
        </w:rPr>
        <mc:AlternateContent>
          <mc:Choice Requires="wps">
            <w:drawing>
              <wp:anchor distT="0" distB="0" distL="114300" distR="114300" simplePos="0" relativeHeight="251660288" behindDoc="0" locked="0" layoutInCell="1" allowOverlap="1" wp14:anchorId="2C0DF572" wp14:editId="7134842D">
                <wp:simplePos x="0" y="0"/>
                <wp:positionH relativeFrom="column">
                  <wp:posOffset>571500</wp:posOffset>
                </wp:positionH>
                <wp:positionV relativeFrom="paragraph">
                  <wp:posOffset>2905760</wp:posOffset>
                </wp:positionV>
                <wp:extent cx="4914900" cy="488950"/>
                <wp:effectExtent l="0" t="0" r="12700" b="0"/>
                <wp:wrapThrough wrapText="bothSides">
                  <wp:wrapPolygon edited="0">
                    <wp:start x="0" y="0"/>
                    <wp:lineTo x="0" y="20197"/>
                    <wp:lineTo x="21544" y="20197"/>
                    <wp:lineTo x="21544"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914900" cy="4889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A8956A" w14:textId="770F9F14" w:rsidR="00003BBA" w:rsidRPr="00685484" w:rsidRDefault="00003BBA" w:rsidP="00A64F6E">
                            <w:pPr>
                              <w:pStyle w:val="Caption"/>
                              <w:rPr>
                                <w:noProof/>
                                <w:lang w:val="en-US"/>
                              </w:rPr>
                            </w:pPr>
                            <w:r>
                              <w:t xml:space="preserve">Figure </w:t>
                            </w:r>
                            <w:r>
                              <w:fldChar w:fldCharType="begin"/>
                            </w:r>
                            <w:r>
                              <w:instrText xml:space="preserve"> SEQ Figure \* ARABIC </w:instrText>
                            </w:r>
                            <w:r>
                              <w:fldChar w:fldCharType="separate"/>
                            </w:r>
                            <w:r>
                              <w:rPr>
                                <w:noProof/>
                              </w:rPr>
                              <w:t>1</w:t>
                            </w:r>
                            <w:r>
                              <w:fldChar w:fldCharType="end"/>
                            </w:r>
                            <w:r>
                              <w:t xml:space="preserve"> Capture of the web-application to explore </w:t>
                            </w:r>
                            <w:proofErr w:type="spellStart"/>
                            <w:r>
                              <w:t>spatio</w:t>
                            </w:r>
                            <w:proofErr w:type="spellEnd"/>
                            <w:r>
                              <w:t>-temporal traffic data for Parisian region. It is possible to select date and time (precision of 5min) and the variable visualized (travel time or relative travel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45pt;margin-top:228.8pt;width:387pt;height: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" stroked="f">
                <v:textbox inset="0,0,0,0">
                  <w:txbxContent>
                    <w:p w14:paraId="59A8956A" w14:textId="770F9F14" w:rsidR="00003BBA" w:rsidRPr="00685484" w:rsidRDefault="00003BBA" w:rsidP="00A64F6E">
                      <w:pPr>
                        <w:pStyle w:val="Caption"/>
                        <w:rPr>
                          <w:noProof/>
                          <w:lang w:val="en-US"/>
                        </w:rPr>
                      </w:pPr>
                      <w:r>
                        <w:t xml:space="preserve">Figure </w:t>
                      </w:r>
                      <w:r>
                        <w:fldChar w:fldCharType="begin"/>
                      </w:r>
                      <w:r>
                        <w:instrText xml:space="preserve"> SEQ Figure \* ARABIC </w:instrText>
                      </w:r>
                      <w:r>
                        <w:fldChar w:fldCharType="separate"/>
                      </w:r>
                      <w:r>
                        <w:rPr>
                          <w:noProof/>
                        </w:rPr>
                        <w:t>1</w:t>
                      </w:r>
                      <w:r>
                        <w:fldChar w:fldCharType="end"/>
                      </w:r>
                      <w:r>
                        <w:t xml:space="preserve"> Capture of the web-application to explore </w:t>
                      </w:r>
                      <w:proofErr w:type="spellStart"/>
                      <w:r>
                        <w:t>spatio</w:t>
                      </w:r>
                      <w:proofErr w:type="spellEnd"/>
                      <w:r>
                        <w:t>-temporal traffic data for Parisian region. It is possible to select date and time (precision of 5min) and the variable visualized (travel time or relative travel speed).</w:t>
                      </w:r>
                    </w:p>
                  </w:txbxContent>
                </v:textbox>
                <w10:wrap type="through"/>
              </v:shape>
            </w:pict>
          </mc:Fallback>
        </mc:AlternateContent>
      </w:r>
      <w:r>
        <w:rPr>
          <w:noProof/>
          <w:sz w:val="18"/>
          <w:szCs w:val="18"/>
          <w:lang w:val="en-US"/>
        </w:rPr>
        <w:drawing>
          <wp:anchor distT="0" distB="0" distL="114300" distR="114300" simplePos="0" relativeHeight="251658240" behindDoc="0" locked="0" layoutInCell="1" allowOverlap="1" wp14:anchorId="26200358" wp14:editId="4EC61496">
            <wp:simplePos x="0" y="0"/>
            <wp:positionH relativeFrom="column">
              <wp:posOffset>571500</wp:posOffset>
            </wp:positionH>
            <wp:positionV relativeFrom="paragraph">
              <wp:posOffset>48260</wp:posOffset>
            </wp:positionV>
            <wp:extent cx="4343400" cy="29025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appli.png"/>
                    <pic:cNvPicPr/>
                  </pic:nvPicPr>
                  <pic:blipFill>
                    <a:blip r:embed="rId9">
                      <a:extLst>
                        <a:ext uri="{28A0092B-C50C-407E-A947-70E740481C1C}">
                          <a14:useLocalDpi xmlns:a14="http://schemas.microsoft.com/office/drawing/2010/main" val="0"/>
                        </a:ext>
                      </a:extLst>
                    </a:blip>
                    <a:stretch>
                      <a:fillRect/>
                    </a:stretch>
                  </pic:blipFill>
                  <pic:spPr>
                    <a:xfrm>
                      <a:off x="0" y="0"/>
                      <a:ext cx="4343400" cy="2902585"/>
                    </a:xfrm>
                    <a:prstGeom prst="rect">
                      <a:avLst/>
                    </a:prstGeom>
                  </pic:spPr>
                </pic:pic>
              </a:graphicData>
            </a:graphic>
            <wp14:sizeRelH relativeFrom="page">
              <wp14:pctWidth>0</wp14:pctWidth>
            </wp14:sizeRelH>
            <wp14:sizeRelV relativeFrom="page">
              <wp14:pctHeight>0</wp14:pctHeight>
            </wp14:sizeRelV>
          </wp:anchor>
        </w:drawing>
      </w:r>
    </w:p>
    <w:p w14:paraId="20109F60" w14:textId="77777777" w:rsidR="00915E8A" w:rsidRDefault="00915E8A" w:rsidP="00E04ACF">
      <w:pPr>
        <w:jc w:val="both"/>
        <w:rPr>
          <w:sz w:val="18"/>
          <w:szCs w:val="18"/>
        </w:rPr>
      </w:pPr>
    </w:p>
    <w:p w14:paraId="39BEFF88" w14:textId="77777777" w:rsidR="00391FE6" w:rsidRDefault="00391FE6" w:rsidP="009D1D57">
      <w:pPr>
        <w:rPr>
          <w:i/>
        </w:rPr>
      </w:pPr>
    </w:p>
    <w:p w14:paraId="6F5DD554" w14:textId="77777777" w:rsidR="00391FE6" w:rsidRDefault="00391FE6" w:rsidP="009D1D57">
      <w:pPr>
        <w:rPr>
          <w:i/>
        </w:rPr>
      </w:pPr>
    </w:p>
    <w:p w14:paraId="32233DD1" w14:textId="10F21228" w:rsidR="00453797" w:rsidRPr="00632411" w:rsidRDefault="00632411" w:rsidP="009D1D57">
      <w:pPr>
        <w:rPr>
          <w:i/>
        </w:rPr>
      </w:pPr>
      <w:r w:rsidRPr="00632411">
        <w:rPr>
          <w:i/>
        </w:rPr>
        <w:t xml:space="preserve">Spatial </w:t>
      </w:r>
      <w:r w:rsidR="00320C90">
        <w:rPr>
          <w:i/>
        </w:rPr>
        <w:t>heterogeneity</w:t>
      </w:r>
      <w:r w:rsidRPr="00632411">
        <w:rPr>
          <w:i/>
        </w:rPr>
        <w:t xml:space="preserve"> of equilibrium</w:t>
      </w:r>
    </w:p>
    <w:p w14:paraId="0D074602" w14:textId="77777777" w:rsidR="00453797" w:rsidRDefault="00453797" w:rsidP="009D1D57"/>
    <w:p w14:paraId="70C8CF7C" w14:textId="443CCE9F" w:rsidR="004908A4" w:rsidRDefault="00320C90" w:rsidP="00381257">
      <w:pPr>
        <w:jc w:val="both"/>
        <w:rPr>
          <w:sz w:val="18"/>
          <w:szCs w:val="18"/>
        </w:rPr>
      </w:pPr>
      <w:r w:rsidRPr="00320C90">
        <w:rPr>
          <w:sz w:val="18"/>
          <w:szCs w:val="18"/>
        </w:rPr>
        <w:t>Following interactive exploration of data</w:t>
      </w:r>
      <w:r>
        <w:rPr>
          <w:sz w:val="18"/>
          <w:szCs w:val="18"/>
        </w:rPr>
        <w:t>, we propose to quantify the spatial variability of congestion patterns to validate or invalidate the intuition that if equilibrium does exist in time, it is strongly dependent on space and localized.</w:t>
      </w:r>
      <w:r w:rsidR="00872E43">
        <w:rPr>
          <w:sz w:val="18"/>
          <w:szCs w:val="18"/>
        </w:rPr>
        <w:t xml:space="preserve"> We use an index of spatial autocorrelation, the Moran index. At a given point in space, local autocorrelation</w:t>
      </w:r>
      <w:r w:rsidR="006236F3">
        <w:rPr>
          <w:sz w:val="18"/>
          <w:szCs w:val="18"/>
        </w:rPr>
        <w:t xml:space="preserve"> for variable </w:t>
      </w:r>
      <w:r w:rsidR="006236F3" w:rsidRPr="006236F3">
        <w:rPr>
          <w:i/>
          <w:sz w:val="18"/>
          <w:szCs w:val="18"/>
        </w:rPr>
        <w:t>c</w:t>
      </w:r>
      <w:r w:rsidR="00872E43">
        <w:rPr>
          <w:sz w:val="18"/>
          <w:szCs w:val="18"/>
        </w:rPr>
        <w:t xml:space="preserve"> is computed by</w:t>
      </w:r>
      <w:r w:rsidR="00A062A4">
        <w:rPr>
          <w:sz w:val="18"/>
          <w:szCs w:val="18"/>
        </w:rPr>
        <w:t xml:space="preserve">, with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K</m:t>
            </m:r>
          </m:den>
        </m:f>
        <m:r>
          <w:rPr>
            <w:rFonts w:ascii="Cambria Math" w:hAnsi="Cambria Math"/>
            <w:sz w:val="18"/>
            <w:szCs w:val="18"/>
          </w:rPr>
          <m:t xml:space="preserve"> </m:t>
        </m:r>
        <m:nary>
          <m:naryPr>
            <m:chr m:val="∑"/>
            <m:limLoc m:val="undOvr"/>
            <m:supHide m:val="1"/>
            <m:ctrlPr>
              <w:rPr>
                <w:rFonts w:ascii="Cambria Math" w:hAnsi="Cambria Math"/>
                <w:i/>
                <w:sz w:val="18"/>
                <w:szCs w:val="18"/>
              </w:rPr>
            </m:ctrlPr>
          </m:naryPr>
          <m:sub>
            <m:r>
              <w:rPr>
                <w:rFonts w:ascii="Cambria Math" w:hAnsi="Cambria Math"/>
                <w:sz w:val="18"/>
                <w:szCs w:val="18"/>
              </w:rPr>
              <m:t>i≠j</m:t>
            </m:r>
          </m:sub>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c</m:t>
                </m:r>
              </m:e>
            </m:acc>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j</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c</m:t>
            </m:r>
          </m:e>
        </m:acc>
        <m:r>
          <w:rPr>
            <w:rFonts w:ascii="Cambria Math" w:hAnsi="Cambria Math"/>
            <w:sz w:val="18"/>
            <w:szCs w:val="18"/>
          </w:rPr>
          <m:t>)</m:t>
        </m:r>
      </m:oMath>
      <w:r w:rsidR="00436251">
        <w:rPr>
          <w:sz w:val="18"/>
          <w:szCs w:val="18"/>
        </w:rPr>
        <w:t xml:space="preserve"> where </w:t>
      </w:r>
      <w:r w:rsidR="00436251" w:rsidRPr="00436251">
        <w:rPr>
          <w:i/>
          <w:sz w:val="18"/>
          <w:szCs w:val="18"/>
        </w:rPr>
        <w:t>K</w:t>
      </w:r>
      <w:r w:rsidR="00436251">
        <w:rPr>
          <w:sz w:val="18"/>
          <w:szCs w:val="18"/>
        </w:rPr>
        <w:t xml:space="preserve"> is a normalization constant equal to the sum of spatial weights times variable variance and </w:t>
      </w:r>
      <m:oMath>
        <m:acc>
          <m:accPr>
            <m:chr m:val="̅"/>
            <m:ctrlPr>
              <w:rPr>
                <w:rFonts w:ascii="Cambria Math" w:hAnsi="Cambria Math"/>
                <w:i/>
                <w:sz w:val="18"/>
                <w:szCs w:val="18"/>
              </w:rPr>
            </m:ctrlPr>
          </m:accPr>
          <m:e>
            <m:r>
              <w:rPr>
                <w:rFonts w:ascii="Cambria Math" w:hAnsi="Cambria Math"/>
                <w:sz w:val="18"/>
                <w:szCs w:val="18"/>
              </w:rPr>
              <m:t>c</m:t>
            </m:r>
          </m:e>
        </m:acc>
      </m:oMath>
      <w:r w:rsidR="00436251">
        <w:rPr>
          <w:sz w:val="18"/>
          <w:szCs w:val="18"/>
        </w:rPr>
        <w:t xml:space="preserve"> </w:t>
      </w:r>
      <w:r w:rsidR="009904D1">
        <w:rPr>
          <w:sz w:val="18"/>
          <w:szCs w:val="18"/>
        </w:rPr>
        <w:t xml:space="preserve">is variable mean. In our case, we take spatial weights of the form </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ij</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type m:val="skw"/>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r>
                      <w:rPr>
                        <w:rFonts w:ascii="Cambria Math" w:hAnsi="Cambria Math"/>
                        <w:sz w:val="18"/>
                        <w:szCs w:val="18"/>
                      </w:rPr>
                      <m:t>j</m:t>
                    </m:r>
                  </m:sub>
                </m:sSub>
              </m:num>
              <m:den>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0</m:t>
                    </m:r>
                  </m:sub>
                </m:sSub>
              </m:den>
            </m:f>
          </m:sup>
        </m:sSup>
      </m:oMath>
      <w:r w:rsidR="009904D1">
        <w:rPr>
          <w:sz w:val="18"/>
          <w:szCs w:val="18"/>
        </w:rPr>
        <w:t xml:space="preserve"> with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0</m:t>
            </m:r>
          </m:sub>
        </m:sSub>
      </m:oMath>
      <w:r w:rsidR="009904D1">
        <w:rPr>
          <w:sz w:val="18"/>
          <w:szCs w:val="18"/>
        </w:rPr>
        <w:t xml:space="preserve"> typical decay distance. We capture therefore spatial correlations within a radius of same order than decay distance around the point </w:t>
      </w:r>
      <w:proofErr w:type="spellStart"/>
      <w:r w:rsidR="009904D1" w:rsidRPr="009904D1">
        <w:rPr>
          <w:i/>
          <w:sz w:val="18"/>
          <w:szCs w:val="18"/>
        </w:rPr>
        <w:t>i</w:t>
      </w:r>
      <w:proofErr w:type="spellEnd"/>
      <w:r w:rsidR="009904D1">
        <w:rPr>
          <w:sz w:val="18"/>
          <w:szCs w:val="18"/>
        </w:rPr>
        <w:t xml:space="preserve">. The mean on all points yields spatial autocorrelation index </w:t>
      </w:r>
      <w:r w:rsidR="009904D1" w:rsidRPr="009904D1">
        <w:rPr>
          <w:i/>
          <w:sz w:val="18"/>
          <w:szCs w:val="18"/>
        </w:rPr>
        <w:t>I</w:t>
      </w:r>
      <w:r w:rsidR="009904D1">
        <w:rPr>
          <w:sz w:val="18"/>
          <w:szCs w:val="18"/>
        </w:rPr>
        <w:t xml:space="preserve">. </w:t>
      </w:r>
      <w:r w:rsidR="00050622">
        <w:rPr>
          <w:sz w:val="18"/>
          <w:szCs w:val="18"/>
        </w:rPr>
        <w:t xml:space="preserve">A </w:t>
      </w:r>
      <w:proofErr w:type="spellStart"/>
      <w:r w:rsidR="00050622">
        <w:rPr>
          <w:sz w:val="18"/>
          <w:szCs w:val="18"/>
        </w:rPr>
        <w:t>stationarity</w:t>
      </w:r>
      <w:proofErr w:type="spellEnd"/>
      <w:r w:rsidR="00050622">
        <w:rPr>
          <w:sz w:val="18"/>
          <w:szCs w:val="18"/>
        </w:rPr>
        <w:t xml:space="preserve"> in flows should yield some temporal stability of the index.</w:t>
      </w:r>
    </w:p>
    <w:p w14:paraId="1F39A1B9" w14:textId="583D6444" w:rsidR="00AB4388" w:rsidRPr="00AB4388" w:rsidRDefault="00050622" w:rsidP="00AB4388">
      <w:pPr>
        <w:jc w:val="both"/>
        <w:rPr>
          <w:sz w:val="18"/>
          <w:szCs w:val="18"/>
        </w:rPr>
      </w:pPr>
      <w:r>
        <w:rPr>
          <w:sz w:val="18"/>
          <w:szCs w:val="18"/>
        </w:rPr>
        <w:t xml:space="preserve">Figure 2 presents temporal evolution of spatial autocorrelation for relative travel speed. </w:t>
      </w:r>
      <w:r w:rsidR="00880AE4" w:rsidRPr="00880AE4">
        <w:rPr>
          <w:sz w:val="18"/>
          <w:szCs w:val="18"/>
        </w:rPr>
        <w:t>As expected, we have a strong decrease of autocorrelatio</w:t>
      </w:r>
      <w:r>
        <w:rPr>
          <w:sz w:val="18"/>
          <w:szCs w:val="18"/>
        </w:rPr>
        <w:t>n with distance decay parameter, for both amplitude and temporal average.</w:t>
      </w:r>
      <w:r w:rsidR="00880AE4" w:rsidRPr="00880AE4">
        <w:rPr>
          <w:sz w:val="18"/>
          <w:szCs w:val="18"/>
        </w:rPr>
        <w:t xml:space="preserve"> The high temporal variability</w:t>
      </w:r>
      <w:r>
        <w:rPr>
          <w:sz w:val="18"/>
          <w:szCs w:val="18"/>
        </w:rPr>
        <w:t xml:space="preserve"> implies short time scales for potential </w:t>
      </w:r>
      <w:proofErr w:type="spellStart"/>
      <w:r>
        <w:rPr>
          <w:sz w:val="18"/>
          <w:szCs w:val="18"/>
        </w:rPr>
        <w:t>stationarity</w:t>
      </w:r>
      <w:proofErr w:type="spellEnd"/>
      <w:r>
        <w:rPr>
          <w:sz w:val="18"/>
          <w:szCs w:val="18"/>
        </w:rPr>
        <w:t xml:space="preserve"> windows. When comparing with relative speed (fitted to plot scale for readability)</w:t>
      </w:r>
      <w:r w:rsidR="00AB4388">
        <w:rPr>
          <w:sz w:val="18"/>
          <w:szCs w:val="18"/>
        </w:rPr>
        <w:t xml:space="preserve"> for 1km decay,</w:t>
      </w:r>
      <w:r>
        <w:rPr>
          <w:sz w:val="18"/>
          <w:szCs w:val="18"/>
        </w:rPr>
        <w:t xml:space="preserve"> </w:t>
      </w:r>
      <w:r w:rsidR="00AB4388">
        <w:rPr>
          <w:sz w:val="18"/>
          <w:szCs w:val="18"/>
        </w:rPr>
        <w:t>we observe that high correlations coincide with off-peak hours, whereas peaks involve vanishing correlations. Our interpretation, combined with the observed variability of spatial patterns, is that peak hours correspond to chaotic behaviour of the system, as jams can emerge in any link: correlation thus vanishes as feasible phase space for a chaotic dynamical system is filled by</w:t>
      </w:r>
      <w:r w:rsidR="002A700B">
        <w:rPr>
          <w:sz w:val="18"/>
          <w:szCs w:val="18"/>
        </w:rPr>
        <w:t xml:space="preserve"> trajectories in an uniform way what is equivalent to apparently independent random relative speeds. </w:t>
      </w:r>
    </w:p>
    <w:p w14:paraId="00FDFF6B" w14:textId="77777777" w:rsidR="00AB4388" w:rsidRDefault="00AB4388"/>
    <w:p w14:paraId="2B3C4ABE" w14:textId="77777777" w:rsidR="00AB4388" w:rsidRDefault="00AB4388"/>
    <w:p w14:paraId="24F41400" w14:textId="0D02B1E0" w:rsidR="000575AA" w:rsidRDefault="000575AA">
      <w:r>
        <w:rPr>
          <w:noProof/>
          <w:lang w:val="en-US"/>
        </w:rPr>
        <w:drawing>
          <wp:inline distT="0" distB="0" distL="0" distR="0" wp14:anchorId="551C5413" wp14:editId="1BB5EBAE">
            <wp:extent cx="5940425" cy="41954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an_withCong.pdf"/>
                    <pic:cNvPicPr/>
                  </pic:nvPicPr>
                  <pic:blipFill>
                    <a:blip r:embed="rId10">
                      <a:extLst>
                        <a:ext uri="{28A0092B-C50C-407E-A947-70E740481C1C}">
                          <a14:useLocalDpi xmlns:a14="http://schemas.microsoft.com/office/drawing/2010/main" val="0"/>
                        </a:ext>
                      </a:extLst>
                    </a:blip>
                    <a:stretch>
                      <a:fillRect/>
                    </a:stretch>
                  </pic:blipFill>
                  <pic:spPr>
                    <a:xfrm>
                      <a:off x="0" y="0"/>
                      <a:ext cx="5940425" cy="4195445"/>
                    </a:xfrm>
                    <a:prstGeom prst="rect">
                      <a:avLst/>
                    </a:prstGeom>
                  </pic:spPr>
                </pic:pic>
              </a:graphicData>
            </a:graphic>
          </wp:inline>
        </w:drawing>
      </w:r>
    </w:p>
    <w:p w14:paraId="42B00CFB" w14:textId="3B6E90CD" w:rsidR="000575AA" w:rsidRDefault="00AB4388">
      <w:r>
        <w:rPr>
          <w:noProof/>
          <w:lang w:val="en-US"/>
        </w:rPr>
        <mc:AlternateContent>
          <mc:Choice Requires="wps">
            <w:drawing>
              <wp:anchor distT="0" distB="0" distL="114300" distR="114300" simplePos="0" relativeHeight="251663360" behindDoc="0" locked="0" layoutInCell="1" allowOverlap="1" wp14:anchorId="711EBF67" wp14:editId="2D1F3892">
                <wp:simplePos x="0" y="0"/>
                <wp:positionH relativeFrom="column">
                  <wp:posOffset>-228600</wp:posOffset>
                </wp:positionH>
                <wp:positionV relativeFrom="paragraph">
                  <wp:posOffset>107315</wp:posOffset>
                </wp:positionV>
                <wp:extent cx="5940425" cy="652780"/>
                <wp:effectExtent l="0" t="0" r="3175" b="7620"/>
                <wp:wrapThrough wrapText="bothSides">
                  <wp:wrapPolygon edited="0">
                    <wp:start x="0" y="0"/>
                    <wp:lineTo x="0" y="21012"/>
                    <wp:lineTo x="21519" y="21012"/>
                    <wp:lineTo x="21519"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0425" cy="6527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82B5500" w14:textId="6F873823" w:rsidR="00003BBA" w:rsidRPr="00813064" w:rsidRDefault="00003BBA" w:rsidP="000575AA">
                            <w:pPr>
                              <w:pStyle w:val="Caption"/>
                              <w:rPr>
                                <w:noProof/>
                                <w:sz w:val="20"/>
                                <w:szCs w:val="20"/>
                                <w:lang w:val="en-US"/>
                              </w:rPr>
                            </w:pPr>
                            <w:r>
                              <w:t xml:space="preserve">Figure </w:t>
                            </w:r>
                            <w:r>
                              <w:fldChar w:fldCharType="begin"/>
                            </w:r>
                            <w:r>
                              <w:instrText xml:space="preserve"> SEQ Figure \* ARABIC </w:instrText>
                            </w:r>
                            <w:r>
                              <w:fldChar w:fldCharType="separate"/>
                            </w:r>
                            <w:r>
                              <w:rPr>
                                <w:noProof/>
                              </w:rPr>
                              <w:t>2</w:t>
                            </w:r>
                            <w:r>
                              <w:fldChar w:fldCharType="end"/>
                            </w:r>
                            <w:r>
                              <w:t xml:space="preserve"> Spatial auto-correlations for relative travel speed on two weeks. We plot for varying value of decay parameter (1,5,10,20km) values of auto-correlation index in time. Points are smoothed with a 2h span to ease reading. Vertical dotted lines correspond to midnight each day. Purple curve is relative speed fitted at scale to have a correspondence between auto-correlation variations and peak hours.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margin-left:-17.95pt;margin-top:8.45pt;width:467.75pt;height:51.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" stroked="f">
                <v:textbox style="mso-fit-shape-to-text:t" inset="0,0,0,0">
                  <w:txbxContent>
                    <w:p w14:paraId="282B5500" w14:textId="6F873823" w:rsidR="00003BBA" w:rsidRPr="00813064" w:rsidRDefault="00003BBA" w:rsidP="000575AA">
                      <w:pPr>
                        <w:pStyle w:val="Caption"/>
                        <w:rPr>
                          <w:noProof/>
                          <w:sz w:val="20"/>
                          <w:szCs w:val="20"/>
                          <w:lang w:val="en-US"/>
                        </w:rPr>
                      </w:pPr>
                      <w:r>
                        <w:t xml:space="preserve">Figure </w:t>
                      </w:r>
                      <w:r>
                        <w:fldChar w:fldCharType="begin"/>
                      </w:r>
                      <w:r>
                        <w:instrText xml:space="preserve"> SEQ Figure \* ARABIC </w:instrText>
                      </w:r>
                      <w:r>
                        <w:fldChar w:fldCharType="separate"/>
                      </w:r>
                      <w:r>
                        <w:rPr>
                          <w:noProof/>
                        </w:rPr>
                        <w:t>2</w:t>
                      </w:r>
                      <w:r>
                        <w:fldChar w:fldCharType="end"/>
                      </w:r>
                      <w:r>
                        <w:t xml:space="preserve"> Spatial auto-correlations for relative travel speed on two weeks. We plot for varying value of decay parameter (1,5,10,20km) values of auto-correlation index in time. Points are smoothed with a 2h span to ease reading. Vertical dotted lines correspond to midnight each day. Purple curve is relative speed fitted at scale to have a correspondence between auto-correlation variations and peak hours.</w:t>
                      </w:r>
                    </w:p>
                  </w:txbxContent>
                </v:textbox>
                <w10:wrap type="through"/>
              </v:shape>
            </w:pict>
          </mc:Fallback>
        </mc:AlternateContent>
      </w:r>
    </w:p>
    <w:p w14:paraId="67EE3880" w14:textId="77777777" w:rsidR="00AB4388" w:rsidRDefault="00AB4388">
      <w:pPr>
        <w:rPr>
          <w:i/>
        </w:rPr>
      </w:pPr>
    </w:p>
    <w:p w14:paraId="38FA674F" w14:textId="77777777" w:rsidR="00AB4388" w:rsidRDefault="00AB4388">
      <w:pPr>
        <w:rPr>
          <w:i/>
        </w:rPr>
      </w:pPr>
    </w:p>
    <w:p w14:paraId="795A0F3F" w14:textId="77777777" w:rsidR="00AB4388" w:rsidRDefault="00AB4388">
      <w:pPr>
        <w:rPr>
          <w:i/>
        </w:rPr>
      </w:pPr>
    </w:p>
    <w:p w14:paraId="2853F3C9" w14:textId="77777777" w:rsidR="00AB4388" w:rsidRDefault="00AB4388">
      <w:pPr>
        <w:rPr>
          <w:i/>
        </w:rPr>
      </w:pPr>
    </w:p>
    <w:p w14:paraId="20ED217C" w14:textId="77777777" w:rsidR="00AB4388" w:rsidRDefault="00AB4388">
      <w:pPr>
        <w:rPr>
          <w:i/>
        </w:rPr>
      </w:pPr>
    </w:p>
    <w:p w14:paraId="45F16F6B" w14:textId="077E1B32" w:rsidR="00E04ACF" w:rsidRPr="00496588" w:rsidRDefault="00496588">
      <w:pPr>
        <w:rPr>
          <w:i/>
        </w:rPr>
      </w:pPr>
      <w:r w:rsidRPr="00496588">
        <w:rPr>
          <w:i/>
        </w:rPr>
        <w:t>Dynamical stability</w:t>
      </w:r>
    </w:p>
    <w:p w14:paraId="5A4C2DFE" w14:textId="77777777" w:rsidR="00E04ACF" w:rsidRDefault="00E04ACF"/>
    <w:p w14:paraId="378D461C" w14:textId="742BCA75" w:rsidR="00E04ACF" w:rsidRPr="00591491" w:rsidRDefault="00591491">
      <w:pPr>
        <w:rPr>
          <w:sz w:val="18"/>
          <w:szCs w:val="18"/>
        </w:rPr>
      </w:pPr>
      <w:r>
        <w:rPr>
          <w:sz w:val="18"/>
          <w:szCs w:val="18"/>
        </w:rPr>
        <w:t>Further work is planned towards a more refined assessment of temporal stabi</w:t>
      </w:r>
      <w:r w:rsidR="00325EFA">
        <w:rPr>
          <w:sz w:val="18"/>
          <w:szCs w:val="18"/>
        </w:rPr>
        <w:t xml:space="preserve">lity on a region of the network, i.e. the quantitative investigation of consideration of peak </w:t>
      </w:r>
      <w:proofErr w:type="spellStart"/>
      <w:r w:rsidR="00325EFA">
        <w:rPr>
          <w:sz w:val="18"/>
          <w:szCs w:val="18"/>
        </w:rPr>
        <w:t>stationarity</w:t>
      </w:r>
      <w:proofErr w:type="spellEnd"/>
      <w:r w:rsidR="00325EFA">
        <w:rPr>
          <w:sz w:val="18"/>
          <w:szCs w:val="18"/>
        </w:rPr>
        <w:t xml:space="preserve"> given above. We expect to compute numerically </w:t>
      </w:r>
      <w:proofErr w:type="spellStart"/>
      <w:r w:rsidR="00325EFA">
        <w:rPr>
          <w:sz w:val="18"/>
          <w:szCs w:val="18"/>
        </w:rPr>
        <w:t>Liapounov</w:t>
      </w:r>
      <w:proofErr w:type="spellEnd"/>
      <w:r w:rsidR="00325EFA">
        <w:rPr>
          <w:sz w:val="18"/>
          <w:szCs w:val="18"/>
        </w:rPr>
        <w:t xml:space="preserve"> stability of the dynamical system ruling traffic flows </w:t>
      </w:r>
      <w:r w:rsidR="00325EFA">
        <w:rPr>
          <w:rFonts w:eastAsia="Times New Roman"/>
          <w:color w:val="222222"/>
          <w:sz w:val="18"/>
          <w:szCs w:val="18"/>
          <w:shd w:val="clear" w:color="auto" w:fill="FFFFFF"/>
          <w:lang w:val="fr-FR"/>
        </w:rPr>
        <w:t>(</w:t>
      </w:r>
      <w:proofErr w:type="spellStart"/>
      <w:r w:rsidR="00325EFA" w:rsidRPr="00325EFA">
        <w:rPr>
          <w:rFonts w:eastAsia="Times New Roman"/>
          <w:color w:val="222222"/>
          <w:sz w:val="18"/>
          <w:szCs w:val="18"/>
          <w:shd w:val="clear" w:color="auto" w:fill="FFFFFF"/>
          <w:lang w:val="fr-FR"/>
        </w:rPr>
        <w:t>Goldhirsch</w:t>
      </w:r>
      <w:proofErr w:type="spellEnd"/>
      <w:r w:rsidR="00325EFA">
        <w:rPr>
          <w:rFonts w:eastAsia="Times New Roman"/>
          <w:color w:val="222222"/>
          <w:sz w:val="18"/>
          <w:szCs w:val="18"/>
          <w:shd w:val="clear" w:color="auto" w:fill="FFFFFF"/>
          <w:lang w:val="fr-FR"/>
        </w:rPr>
        <w:t xml:space="preserve"> et al., 1987). The value of </w:t>
      </w:r>
      <w:proofErr w:type="spellStart"/>
      <w:r w:rsidR="00325EFA">
        <w:rPr>
          <w:rFonts w:eastAsia="Times New Roman"/>
          <w:color w:val="222222"/>
          <w:sz w:val="18"/>
          <w:szCs w:val="18"/>
          <w:shd w:val="clear" w:color="auto" w:fill="FFFFFF"/>
          <w:lang w:val="fr-FR"/>
        </w:rPr>
        <w:t>Liapounov</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exponents</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provides</w:t>
      </w:r>
      <w:proofErr w:type="spellEnd"/>
      <w:r w:rsidR="00325EFA">
        <w:rPr>
          <w:rFonts w:eastAsia="Times New Roman"/>
          <w:color w:val="222222"/>
          <w:sz w:val="18"/>
          <w:szCs w:val="18"/>
          <w:shd w:val="clear" w:color="auto" w:fill="FFFFFF"/>
          <w:lang w:val="fr-FR"/>
        </w:rPr>
        <w:t xml:space="preserve"> the time </w:t>
      </w:r>
      <w:proofErr w:type="spellStart"/>
      <w:r w:rsidR="00325EFA">
        <w:rPr>
          <w:rFonts w:eastAsia="Times New Roman"/>
          <w:color w:val="222222"/>
          <w:sz w:val="18"/>
          <w:szCs w:val="18"/>
          <w:shd w:val="clear" w:color="auto" w:fill="FFFFFF"/>
          <w:lang w:val="fr-FR"/>
        </w:rPr>
        <w:t>scale</w:t>
      </w:r>
      <w:proofErr w:type="spellEnd"/>
      <w:r w:rsidR="00325EFA">
        <w:rPr>
          <w:rFonts w:eastAsia="Times New Roman"/>
          <w:color w:val="222222"/>
          <w:sz w:val="18"/>
          <w:szCs w:val="18"/>
          <w:shd w:val="clear" w:color="auto" w:fill="FFFFFF"/>
          <w:lang w:val="fr-FR"/>
        </w:rPr>
        <w:t xml:space="preserve"> by </w:t>
      </w:r>
      <w:proofErr w:type="spellStart"/>
      <w:r w:rsidR="00325EFA">
        <w:rPr>
          <w:rFonts w:eastAsia="Times New Roman"/>
          <w:color w:val="222222"/>
          <w:sz w:val="18"/>
          <w:szCs w:val="18"/>
          <w:shd w:val="clear" w:color="auto" w:fill="FFFFFF"/>
          <w:lang w:val="fr-FR"/>
        </w:rPr>
        <w:t>which</w:t>
      </w:r>
      <w:proofErr w:type="spellEnd"/>
      <w:r w:rsidR="00325EFA">
        <w:rPr>
          <w:rFonts w:eastAsia="Times New Roman"/>
          <w:color w:val="222222"/>
          <w:sz w:val="18"/>
          <w:szCs w:val="18"/>
          <w:shd w:val="clear" w:color="auto" w:fill="FFFFFF"/>
          <w:lang w:val="fr-FR"/>
        </w:rPr>
        <w:t xml:space="preserve"> the instable system </w:t>
      </w:r>
      <w:proofErr w:type="spellStart"/>
      <w:r w:rsidR="00325EFA">
        <w:rPr>
          <w:rFonts w:eastAsia="Times New Roman"/>
          <w:color w:val="222222"/>
          <w:sz w:val="18"/>
          <w:szCs w:val="18"/>
          <w:shd w:val="clear" w:color="auto" w:fill="FFFFFF"/>
          <w:lang w:val="fr-FR"/>
        </w:rPr>
        <w:t>runs</w:t>
      </w:r>
      <w:proofErr w:type="spellEnd"/>
      <w:r w:rsidR="00325EFA">
        <w:rPr>
          <w:rFonts w:eastAsia="Times New Roman"/>
          <w:color w:val="222222"/>
          <w:sz w:val="18"/>
          <w:szCs w:val="18"/>
          <w:shd w:val="clear" w:color="auto" w:fill="FFFFFF"/>
          <w:lang w:val="fr-FR"/>
        </w:rPr>
        <w:t xml:space="preserve"> out of </w:t>
      </w:r>
      <w:proofErr w:type="spellStart"/>
      <w:r w:rsidR="00325EFA">
        <w:rPr>
          <w:rFonts w:eastAsia="Times New Roman"/>
          <w:color w:val="222222"/>
          <w:sz w:val="18"/>
          <w:szCs w:val="18"/>
          <w:shd w:val="clear" w:color="auto" w:fill="FFFFFF"/>
          <w:lang w:val="fr-FR"/>
        </w:rPr>
        <w:t>equilibrium</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Its</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comparison</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with</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peak</w:t>
      </w:r>
      <w:proofErr w:type="spellEnd"/>
      <w:r w:rsidR="00325EFA">
        <w:rPr>
          <w:rFonts w:eastAsia="Times New Roman"/>
          <w:color w:val="222222"/>
          <w:sz w:val="18"/>
          <w:szCs w:val="18"/>
          <w:shd w:val="clear" w:color="auto" w:fill="FFFFFF"/>
          <w:lang w:val="fr-FR"/>
        </w:rPr>
        <w:t xml:space="preserve"> duration and </w:t>
      </w:r>
      <w:proofErr w:type="spellStart"/>
      <w:r w:rsidR="00325EFA">
        <w:rPr>
          <w:rFonts w:eastAsia="Times New Roman"/>
          <w:color w:val="222222"/>
          <w:sz w:val="18"/>
          <w:szCs w:val="18"/>
          <w:shd w:val="clear" w:color="auto" w:fill="FFFFFF"/>
          <w:lang w:val="fr-FR"/>
        </w:rPr>
        <w:t>average</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travel</w:t>
      </w:r>
      <w:proofErr w:type="spellEnd"/>
      <w:r w:rsidR="00325EFA">
        <w:rPr>
          <w:rFonts w:eastAsia="Times New Roman"/>
          <w:color w:val="222222"/>
          <w:sz w:val="18"/>
          <w:szCs w:val="18"/>
          <w:shd w:val="clear" w:color="auto" w:fill="FFFFFF"/>
          <w:lang w:val="fr-FR"/>
        </w:rPr>
        <w:t xml:space="preserve"> time, </w:t>
      </w:r>
      <w:proofErr w:type="spellStart"/>
      <w:r w:rsidR="00325EFA">
        <w:rPr>
          <w:rFonts w:eastAsia="Times New Roman"/>
          <w:color w:val="222222"/>
          <w:sz w:val="18"/>
          <w:szCs w:val="18"/>
          <w:shd w:val="clear" w:color="auto" w:fill="FFFFFF"/>
          <w:lang w:val="fr-FR"/>
        </w:rPr>
        <w:t>across</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different</w:t>
      </w:r>
      <w:proofErr w:type="spellEnd"/>
      <w:r w:rsidR="00325EFA">
        <w:rPr>
          <w:rFonts w:eastAsia="Times New Roman"/>
          <w:color w:val="222222"/>
          <w:sz w:val="18"/>
          <w:szCs w:val="18"/>
          <w:shd w:val="clear" w:color="auto" w:fill="FFFFFF"/>
          <w:lang w:val="fr-FR"/>
        </w:rPr>
        <w:t xml:space="preserve"> spatial </w:t>
      </w:r>
      <w:proofErr w:type="spellStart"/>
      <w:r w:rsidR="00325EFA">
        <w:rPr>
          <w:rFonts w:eastAsia="Times New Roman"/>
          <w:color w:val="222222"/>
          <w:sz w:val="18"/>
          <w:szCs w:val="18"/>
          <w:shd w:val="clear" w:color="auto" w:fill="FFFFFF"/>
          <w:lang w:val="fr-FR"/>
        </w:rPr>
        <w:t>regions</w:t>
      </w:r>
      <w:proofErr w:type="spellEnd"/>
      <w:r w:rsidR="00325EFA">
        <w:rPr>
          <w:rFonts w:eastAsia="Times New Roman"/>
          <w:color w:val="222222"/>
          <w:sz w:val="18"/>
          <w:szCs w:val="18"/>
          <w:shd w:val="clear" w:color="auto" w:fill="FFFFFF"/>
          <w:lang w:val="fr-FR"/>
        </w:rPr>
        <w:t xml:space="preserve"> and </w:t>
      </w:r>
      <w:proofErr w:type="spellStart"/>
      <w:r w:rsidR="00325EFA">
        <w:rPr>
          <w:rFonts w:eastAsia="Times New Roman"/>
          <w:color w:val="222222"/>
          <w:sz w:val="18"/>
          <w:szCs w:val="18"/>
          <w:shd w:val="clear" w:color="auto" w:fill="FFFFFF"/>
          <w:lang w:val="fr-FR"/>
        </w:rPr>
        <w:t>scales</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should</w:t>
      </w:r>
      <w:proofErr w:type="spellEnd"/>
      <w:r w:rsidR="00325EFA">
        <w:rPr>
          <w:rFonts w:eastAsia="Times New Roman"/>
          <w:color w:val="222222"/>
          <w:sz w:val="18"/>
          <w:szCs w:val="18"/>
          <w:shd w:val="clear" w:color="auto" w:fill="FFFFFF"/>
          <w:lang w:val="fr-FR"/>
        </w:rPr>
        <w:t xml:space="preserve"> </w:t>
      </w:r>
      <w:proofErr w:type="spellStart"/>
      <w:r w:rsidR="00325EFA">
        <w:rPr>
          <w:rFonts w:eastAsia="Times New Roman"/>
          <w:color w:val="222222"/>
          <w:sz w:val="18"/>
          <w:szCs w:val="18"/>
          <w:shd w:val="clear" w:color="auto" w:fill="FFFFFF"/>
          <w:lang w:val="fr-FR"/>
        </w:rPr>
        <w:t>provide</w:t>
      </w:r>
      <w:proofErr w:type="spellEnd"/>
      <w:r w:rsidR="00325EFA">
        <w:rPr>
          <w:rFonts w:eastAsia="Times New Roman"/>
          <w:color w:val="222222"/>
          <w:sz w:val="18"/>
          <w:szCs w:val="18"/>
          <w:shd w:val="clear" w:color="auto" w:fill="FFFFFF"/>
          <w:lang w:val="fr-FR"/>
        </w:rPr>
        <w:t xml:space="preserve"> more information on the poss</w:t>
      </w:r>
      <w:r w:rsidR="001010B7">
        <w:rPr>
          <w:rFonts w:eastAsia="Times New Roman"/>
          <w:color w:val="222222"/>
          <w:sz w:val="18"/>
          <w:szCs w:val="18"/>
          <w:shd w:val="clear" w:color="auto" w:fill="FFFFFF"/>
          <w:lang w:val="fr-FR"/>
        </w:rPr>
        <w:t xml:space="preserve">ible </w:t>
      </w:r>
      <w:proofErr w:type="spellStart"/>
      <w:r w:rsidR="001010B7">
        <w:rPr>
          <w:rFonts w:eastAsia="Times New Roman"/>
          <w:color w:val="222222"/>
          <w:sz w:val="18"/>
          <w:szCs w:val="18"/>
          <w:shd w:val="clear" w:color="auto" w:fill="FFFFFF"/>
          <w:lang w:val="fr-FR"/>
        </w:rPr>
        <w:t>va</w:t>
      </w:r>
      <w:r w:rsidR="00325EFA">
        <w:rPr>
          <w:rFonts w:eastAsia="Times New Roman"/>
          <w:color w:val="222222"/>
          <w:sz w:val="18"/>
          <w:szCs w:val="18"/>
          <w:shd w:val="clear" w:color="auto" w:fill="FFFFFF"/>
          <w:lang w:val="fr-FR"/>
        </w:rPr>
        <w:t>lidity</w:t>
      </w:r>
      <w:proofErr w:type="spellEnd"/>
      <w:r w:rsidR="00325EFA">
        <w:rPr>
          <w:rFonts w:eastAsia="Times New Roman"/>
          <w:color w:val="222222"/>
          <w:sz w:val="18"/>
          <w:szCs w:val="18"/>
          <w:shd w:val="clear" w:color="auto" w:fill="FFFFFF"/>
          <w:lang w:val="fr-FR"/>
        </w:rPr>
        <w:t xml:space="preserve"> of </w:t>
      </w:r>
      <w:r w:rsidR="001010B7">
        <w:rPr>
          <w:rFonts w:eastAsia="Times New Roman"/>
          <w:color w:val="222222"/>
          <w:sz w:val="18"/>
          <w:szCs w:val="18"/>
          <w:shd w:val="clear" w:color="auto" w:fill="FFFFFF"/>
          <w:lang w:val="fr-FR"/>
        </w:rPr>
        <w:t xml:space="preserve">the local </w:t>
      </w:r>
      <w:proofErr w:type="spellStart"/>
      <w:r w:rsidR="001010B7">
        <w:rPr>
          <w:rFonts w:eastAsia="Times New Roman"/>
          <w:color w:val="222222"/>
          <w:sz w:val="18"/>
          <w:szCs w:val="18"/>
          <w:shd w:val="clear" w:color="auto" w:fill="FFFFFF"/>
          <w:lang w:val="fr-FR"/>
        </w:rPr>
        <w:t>stationarity</w:t>
      </w:r>
      <w:proofErr w:type="spellEnd"/>
      <w:r w:rsidR="001010B7">
        <w:rPr>
          <w:rFonts w:eastAsia="Times New Roman"/>
          <w:color w:val="222222"/>
          <w:sz w:val="18"/>
          <w:szCs w:val="18"/>
          <w:shd w:val="clear" w:color="auto" w:fill="FFFFFF"/>
          <w:lang w:val="fr-FR"/>
        </w:rPr>
        <w:t xml:space="preserve"> </w:t>
      </w:r>
      <w:proofErr w:type="spellStart"/>
      <w:r w:rsidR="001010B7">
        <w:rPr>
          <w:rFonts w:eastAsia="Times New Roman"/>
          <w:color w:val="222222"/>
          <w:sz w:val="18"/>
          <w:szCs w:val="18"/>
          <w:shd w:val="clear" w:color="auto" w:fill="FFFFFF"/>
          <w:lang w:val="fr-FR"/>
        </w:rPr>
        <w:t>assumption</w:t>
      </w:r>
      <w:proofErr w:type="spellEnd"/>
      <w:r w:rsidR="001010B7">
        <w:rPr>
          <w:rFonts w:eastAsia="Times New Roman"/>
          <w:color w:val="222222"/>
          <w:sz w:val="18"/>
          <w:szCs w:val="18"/>
          <w:shd w:val="clear" w:color="auto" w:fill="FFFFFF"/>
          <w:lang w:val="fr-FR"/>
        </w:rPr>
        <w:t>.</w:t>
      </w:r>
    </w:p>
    <w:p w14:paraId="2F31F6F2" w14:textId="36A86E21" w:rsidR="00E04ACF" w:rsidRDefault="00E04ACF"/>
    <w:p w14:paraId="52EF2D21" w14:textId="77777777" w:rsidR="00AB4388" w:rsidRDefault="00AB4388">
      <w:pPr>
        <w:rPr>
          <w:b/>
        </w:rPr>
      </w:pPr>
    </w:p>
    <w:p w14:paraId="3CA32534" w14:textId="77777777" w:rsidR="00AB4388" w:rsidRDefault="00AB4388">
      <w:pPr>
        <w:rPr>
          <w:b/>
        </w:rPr>
      </w:pPr>
    </w:p>
    <w:p w14:paraId="59D70A0A" w14:textId="77777777" w:rsidR="00AB4388" w:rsidRDefault="00AB4388">
      <w:pPr>
        <w:rPr>
          <w:b/>
        </w:rPr>
      </w:pPr>
    </w:p>
    <w:p w14:paraId="29A90CC8" w14:textId="77777777" w:rsidR="00AB4388" w:rsidRDefault="00AB4388">
      <w:pPr>
        <w:rPr>
          <w:b/>
        </w:rPr>
      </w:pPr>
    </w:p>
    <w:p w14:paraId="555C24C1" w14:textId="77777777" w:rsidR="00AB4388" w:rsidRDefault="00AB4388">
      <w:pPr>
        <w:rPr>
          <w:b/>
        </w:rPr>
      </w:pPr>
    </w:p>
    <w:p w14:paraId="7E8BE277" w14:textId="350EBE0E" w:rsidR="00B30F24" w:rsidRDefault="00E04ACF">
      <w:pPr>
        <w:rPr>
          <w:b/>
        </w:rPr>
      </w:pPr>
      <w:r w:rsidRPr="00E04ACF">
        <w:rPr>
          <w:b/>
        </w:rPr>
        <w:t>References</w:t>
      </w:r>
    </w:p>
    <w:p w14:paraId="51A45C3E" w14:textId="77777777" w:rsidR="00325EFA" w:rsidRDefault="00325EFA">
      <w:pPr>
        <w:rPr>
          <w:b/>
        </w:rPr>
      </w:pPr>
    </w:p>
    <w:p w14:paraId="2973948F" w14:textId="7D49A6CE" w:rsidR="00325EFA" w:rsidRPr="00325EFA" w:rsidRDefault="00325EFA" w:rsidP="00325EFA">
      <w:pPr>
        <w:widowControl/>
        <w:rPr>
          <w:rFonts w:eastAsia="Times New Roman"/>
          <w:sz w:val="18"/>
          <w:szCs w:val="18"/>
          <w:lang w:val="fr-FR"/>
        </w:rPr>
      </w:pPr>
      <w:r>
        <w:rPr>
          <w:rFonts w:eastAsia="Times New Roman"/>
          <w:color w:val="222222"/>
          <w:sz w:val="18"/>
          <w:szCs w:val="18"/>
          <w:shd w:val="clear" w:color="auto" w:fill="FFFFFF"/>
          <w:lang w:val="fr-FR"/>
        </w:rPr>
        <w:t>(</w:t>
      </w:r>
      <w:proofErr w:type="spellStart"/>
      <w:r w:rsidRPr="00325EFA">
        <w:rPr>
          <w:rFonts w:eastAsia="Times New Roman"/>
          <w:color w:val="222222"/>
          <w:sz w:val="18"/>
          <w:szCs w:val="18"/>
          <w:shd w:val="clear" w:color="auto" w:fill="FFFFFF"/>
          <w:lang w:val="fr-FR"/>
        </w:rPr>
        <w:t>Goldhirsch</w:t>
      </w:r>
      <w:proofErr w:type="spellEnd"/>
      <w:r>
        <w:rPr>
          <w:rFonts w:eastAsia="Times New Roman"/>
          <w:color w:val="222222"/>
          <w:sz w:val="18"/>
          <w:szCs w:val="18"/>
          <w:shd w:val="clear" w:color="auto" w:fill="FFFFFF"/>
          <w:lang w:val="fr-FR"/>
        </w:rPr>
        <w:t xml:space="preserve"> et </w:t>
      </w:r>
      <w:proofErr w:type="gramStart"/>
      <w:r>
        <w:rPr>
          <w:rFonts w:eastAsia="Times New Roman"/>
          <w:color w:val="222222"/>
          <w:sz w:val="18"/>
          <w:szCs w:val="18"/>
          <w:shd w:val="clear" w:color="auto" w:fill="FFFFFF"/>
          <w:lang w:val="fr-FR"/>
        </w:rPr>
        <w:t>al.,</w:t>
      </w:r>
      <w:proofErr w:type="gramEnd"/>
      <w:r>
        <w:rPr>
          <w:rFonts w:eastAsia="Times New Roman"/>
          <w:color w:val="222222"/>
          <w:sz w:val="18"/>
          <w:szCs w:val="18"/>
          <w:shd w:val="clear" w:color="auto" w:fill="FFFFFF"/>
          <w:lang w:val="fr-FR"/>
        </w:rPr>
        <w:t xml:space="preserve"> 1987) </w:t>
      </w:r>
      <w:proofErr w:type="spellStart"/>
      <w:r w:rsidRPr="00325EFA">
        <w:rPr>
          <w:rFonts w:eastAsia="Times New Roman"/>
          <w:color w:val="222222"/>
          <w:sz w:val="18"/>
          <w:szCs w:val="18"/>
          <w:shd w:val="clear" w:color="auto" w:fill="FFFFFF"/>
          <w:lang w:val="fr-FR"/>
        </w:rPr>
        <w:t>Goldhirsch</w:t>
      </w:r>
      <w:proofErr w:type="spellEnd"/>
      <w:r w:rsidRPr="00325EFA">
        <w:rPr>
          <w:rFonts w:eastAsia="Times New Roman"/>
          <w:color w:val="222222"/>
          <w:sz w:val="18"/>
          <w:szCs w:val="18"/>
          <w:shd w:val="clear" w:color="auto" w:fill="FFFFFF"/>
          <w:lang w:val="fr-FR"/>
        </w:rPr>
        <w:t xml:space="preserve">, I., </w:t>
      </w:r>
      <w:proofErr w:type="spellStart"/>
      <w:r w:rsidRPr="00325EFA">
        <w:rPr>
          <w:rFonts w:eastAsia="Times New Roman"/>
          <w:color w:val="222222"/>
          <w:sz w:val="18"/>
          <w:szCs w:val="18"/>
          <w:shd w:val="clear" w:color="auto" w:fill="FFFFFF"/>
          <w:lang w:val="fr-FR"/>
        </w:rPr>
        <w:t>Sulem</w:t>
      </w:r>
      <w:proofErr w:type="spellEnd"/>
      <w:r w:rsidRPr="00325EFA">
        <w:rPr>
          <w:rFonts w:eastAsia="Times New Roman"/>
          <w:color w:val="222222"/>
          <w:sz w:val="18"/>
          <w:szCs w:val="18"/>
          <w:shd w:val="clear" w:color="auto" w:fill="FFFFFF"/>
          <w:lang w:val="fr-FR"/>
        </w:rPr>
        <w:t xml:space="preserve">, P. L., &amp; </w:t>
      </w:r>
      <w:proofErr w:type="spellStart"/>
      <w:r w:rsidRPr="00325EFA">
        <w:rPr>
          <w:rFonts w:eastAsia="Times New Roman"/>
          <w:color w:val="222222"/>
          <w:sz w:val="18"/>
          <w:szCs w:val="18"/>
          <w:shd w:val="clear" w:color="auto" w:fill="FFFFFF"/>
          <w:lang w:val="fr-FR"/>
        </w:rPr>
        <w:t>Orszag</w:t>
      </w:r>
      <w:proofErr w:type="spellEnd"/>
      <w:r w:rsidRPr="00325EFA">
        <w:rPr>
          <w:rFonts w:eastAsia="Times New Roman"/>
          <w:color w:val="222222"/>
          <w:sz w:val="18"/>
          <w:szCs w:val="18"/>
          <w:shd w:val="clear" w:color="auto" w:fill="FFFFFF"/>
          <w:lang w:val="fr-FR"/>
        </w:rPr>
        <w:t xml:space="preserve">, S. A. (1987). </w:t>
      </w:r>
      <w:proofErr w:type="spellStart"/>
      <w:r w:rsidRPr="00325EFA">
        <w:rPr>
          <w:rFonts w:eastAsia="Times New Roman"/>
          <w:color w:val="222222"/>
          <w:sz w:val="18"/>
          <w:szCs w:val="18"/>
          <w:shd w:val="clear" w:color="auto" w:fill="FFFFFF"/>
          <w:lang w:val="fr-FR"/>
        </w:rPr>
        <w:t>Stability</w:t>
      </w:r>
      <w:proofErr w:type="spellEnd"/>
      <w:r w:rsidRPr="00325EFA">
        <w:rPr>
          <w:rFonts w:eastAsia="Times New Roman"/>
          <w:color w:val="222222"/>
          <w:sz w:val="18"/>
          <w:szCs w:val="18"/>
          <w:shd w:val="clear" w:color="auto" w:fill="FFFFFF"/>
          <w:lang w:val="fr-FR"/>
        </w:rPr>
        <w:t xml:space="preserve"> and </w:t>
      </w:r>
      <w:proofErr w:type="spellStart"/>
      <w:r w:rsidRPr="00325EFA">
        <w:rPr>
          <w:rFonts w:eastAsia="Times New Roman"/>
          <w:color w:val="222222"/>
          <w:sz w:val="18"/>
          <w:szCs w:val="18"/>
          <w:shd w:val="clear" w:color="auto" w:fill="FFFFFF"/>
          <w:lang w:val="fr-FR"/>
        </w:rPr>
        <w:t>Lyapunov</w:t>
      </w:r>
      <w:proofErr w:type="spellEnd"/>
      <w:r w:rsidRPr="00325EFA">
        <w:rPr>
          <w:rFonts w:eastAsia="Times New Roman"/>
          <w:color w:val="222222"/>
          <w:sz w:val="18"/>
          <w:szCs w:val="18"/>
          <w:shd w:val="clear" w:color="auto" w:fill="FFFFFF"/>
          <w:lang w:val="fr-FR"/>
        </w:rPr>
        <w:t xml:space="preserve"> </w:t>
      </w:r>
      <w:proofErr w:type="spellStart"/>
      <w:r w:rsidRPr="00325EFA">
        <w:rPr>
          <w:rFonts w:eastAsia="Times New Roman"/>
          <w:color w:val="222222"/>
          <w:sz w:val="18"/>
          <w:szCs w:val="18"/>
          <w:shd w:val="clear" w:color="auto" w:fill="FFFFFF"/>
          <w:lang w:val="fr-FR"/>
        </w:rPr>
        <w:t>stability</w:t>
      </w:r>
      <w:proofErr w:type="spellEnd"/>
      <w:r w:rsidRPr="00325EFA">
        <w:rPr>
          <w:rFonts w:eastAsia="Times New Roman"/>
          <w:color w:val="222222"/>
          <w:sz w:val="18"/>
          <w:szCs w:val="18"/>
          <w:shd w:val="clear" w:color="auto" w:fill="FFFFFF"/>
          <w:lang w:val="fr-FR"/>
        </w:rPr>
        <w:t xml:space="preserve"> of </w:t>
      </w:r>
      <w:proofErr w:type="spellStart"/>
      <w:r w:rsidRPr="00325EFA">
        <w:rPr>
          <w:rFonts w:eastAsia="Times New Roman"/>
          <w:color w:val="222222"/>
          <w:sz w:val="18"/>
          <w:szCs w:val="18"/>
          <w:shd w:val="clear" w:color="auto" w:fill="FFFFFF"/>
          <w:lang w:val="fr-FR"/>
        </w:rPr>
        <w:t>dynamical</w:t>
      </w:r>
      <w:proofErr w:type="spellEnd"/>
      <w:r w:rsidRPr="00325EFA">
        <w:rPr>
          <w:rFonts w:eastAsia="Times New Roman"/>
          <w:color w:val="222222"/>
          <w:sz w:val="18"/>
          <w:szCs w:val="18"/>
          <w:shd w:val="clear" w:color="auto" w:fill="FFFFFF"/>
          <w:lang w:val="fr-FR"/>
        </w:rPr>
        <w:t xml:space="preserve"> </w:t>
      </w:r>
      <w:proofErr w:type="spellStart"/>
      <w:r w:rsidRPr="00325EFA">
        <w:rPr>
          <w:rFonts w:eastAsia="Times New Roman"/>
          <w:color w:val="222222"/>
          <w:sz w:val="18"/>
          <w:szCs w:val="18"/>
          <w:shd w:val="clear" w:color="auto" w:fill="FFFFFF"/>
          <w:lang w:val="fr-FR"/>
        </w:rPr>
        <w:t>systems</w:t>
      </w:r>
      <w:proofErr w:type="spellEnd"/>
      <w:r w:rsidRPr="00325EFA">
        <w:rPr>
          <w:rFonts w:eastAsia="Times New Roman"/>
          <w:color w:val="222222"/>
          <w:sz w:val="18"/>
          <w:szCs w:val="18"/>
          <w:shd w:val="clear" w:color="auto" w:fill="FFFFFF"/>
          <w:lang w:val="fr-FR"/>
        </w:rPr>
        <w:t xml:space="preserve">: A </w:t>
      </w:r>
      <w:proofErr w:type="spellStart"/>
      <w:r w:rsidRPr="00325EFA">
        <w:rPr>
          <w:rFonts w:eastAsia="Times New Roman"/>
          <w:color w:val="222222"/>
          <w:sz w:val="18"/>
          <w:szCs w:val="18"/>
          <w:shd w:val="clear" w:color="auto" w:fill="FFFFFF"/>
          <w:lang w:val="fr-FR"/>
        </w:rPr>
        <w:t>differential</w:t>
      </w:r>
      <w:proofErr w:type="spellEnd"/>
      <w:r w:rsidRPr="00325EFA">
        <w:rPr>
          <w:rFonts w:eastAsia="Times New Roman"/>
          <w:color w:val="222222"/>
          <w:sz w:val="18"/>
          <w:szCs w:val="18"/>
          <w:shd w:val="clear" w:color="auto" w:fill="FFFFFF"/>
          <w:lang w:val="fr-FR"/>
        </w:rPr>
        <w:t xml:space="preserve"> </w:t>
      </w:r>
      <w:proofErr w:type="spellStart"/>
      <w:r w:rsidRPr="00325EFA">
        <w:rPr>
          <w:rFonts w:eastAsia="Times New Roman"/>
          <w:color w:val="222222"/>
          <w:sz w:val="18"/>
          <w:szCs w:val="18"/>
          <w:shd w:val="clear" w:color="auto" w:fill="FFFFFF"/>
          <w:lang w:val="fr-FR"/>
        </w:rPr>
        <w:t>approach</w:t>
      </w:r>
      <w:proofErr w:type="spellEnd"/>
      <w:r w:rsidRPr="00325EFA">
        <w:rPr>
          <w:rFonts w:eastAsia="Times New Roman"/>
          <w:color w:val="222222"/>
          <w:sz w:val="18"/>
          <w:szCs w:val="18"/>
          <w:shd w:val="clear" w:color="auto" w:fill="FFFFFF"/>
          <w:lang w:val="fr-FR"/>
        </w:rPr>
        <w:t xml:space="preserve"> and a </w:t>
      </w:r>
      <w:proofErr w:type="spellStart"/>
      <w:r w:rsidRPr="00325EFA">
        <w:rPr>
          <w:rFonts w:eastAsia="Times New Roman"/>
          <w:color w:val="222222"/>
          <w:sz w:val="18"/>
          <w:szCs w:val="18"/>
          <w:shd w:val="clear" w:color="auto" w:fill="FFFFFF"/>
          <w:lang w:val="fr-FR"/>
        </w:rPr>
        <w:t>numerical</w:t>
      </w:r>
      <w:proofErr w:type="spellEnd"/>
      <w:r w:rsidRPr="00325EFA">
        <w:rPr>
          <w:rFonts w:eastAsia="Times New Roman"/>
          <w:color w:val="222222"/>
          <w:sz w:val="18"/>
          <w:szCs w:val="18"/>
          <w:shd w:val="clear" w:color="auto" w:fill="FFFFFF"/>
          <w:lang w:val="fr-FR"/>
        </w:rPr>
        <w:t xml:space="preserve"> </w:t>
      </w:r>
      <w:proofErr w:type="spellStart"/>
      <w:r w:rsidRPr="00325EFA">
        <w:rPr>
          <w:rFonts w:eastAsia="Times New Roman"/>
          <w:color w:val="222222"/>
          <w:sz w:val="18"/>
          <w:szCs w:val="18"/>
          <w:shd w:val="clear" w:color="auto" w:fill="FFFFFF"/>
          <w:lang w:val="fr-FR"/>
        </w:rPr>
        <w:t>method.</w:t>
      </w:r>
      <w:r w:rsidRPr="00325EFA">
        <w:rPr>
          <w:rFonts w:eastAsia="Times New Roman"/>
          <w:i/>
          <w:iCs/>
          <w:color w:val="222222"/>
          <w:sz w:val="18"/>
          <w:szCs w:val="18"/>
          <w:shd w:val="clear" w:color="auto" w:fill="FFFFFF"/>
          <w:lang w:val="fr-FR"/>
        </w:rPr>
        <w:t>Physica</w:t>
      </w:r>
      <w:proofErr w:type="spellEnd"/>
      <w:r w:rsidRPr="00325EFA">
        <w:rPr>
          <w:rFonts w:eastAsia="Times New Roman"/>
          <w:i/>
          <w:iCs/>
          <w:color w:val="222222"/>
          <w:sz w:val="18"/>
          <w:szCs w:val="18"/>
          <w:shd w:val="clear" w:color="auto" w:fill="FFFFFF"/>
          <w:lang w:val="fr-FR"/>
        </w:rPr>
        <w:t xml:space="preserve"> D: </w:t>
      </w:r>
      <w:proofErr w:type="spellStart"/>
      <w:r w:rsidRPr="00325EFA">
        <w:rPr>
          <w:rFonts w:eastAsia="Times New Roman"/>
          <w:i/>
          <w:iCs/>
          <w:color w:val="222222"/>
          <w:sz w:val="18"/>
          <w:szCs w:val="18"/>
          <w:shd w:val="clear" w:color="auto" w:fill="FFFFFF"/>
          <w:lang w:val="fr-FR"/>
        </w:rPr>
        <w:t>Nonlinear</w:t>
      </w:r>
      <w:proofErr w:type="spellEnd"/>
      <w:r w:rsidRPr="00325EFA">
        <w:rPr>
          <w:rFonts w:eastAsia="Times New Roman"/>
          <w:i/>
          <w:iCs/>
          <w:color w:val="222222"/>
          <w:sz w:val="18"/>
          <w:szCs w:val="18"/>
          <w:shd w:val="clear" w:color="auto" w:fill="FFFFFF"/>
          <w:lang w:val="fr-FR"/>
        </w:rPr>
        <w:t xml:space="preserve"> </w:t>
      </w:r>
      <w:proofErr w:type="spellStart"/>
      <w:r w:rsidRPr="00325EFA">
        <w:rPr>
          <w:rFonts w:eastAsia="Times New Roman"/>
          <w:i/>
          <w:iCs/>
          <w:color w:val="222222"/>
          <w:sz w:val="18"/>
          <w:szCs w:val="18"/>
          <w:shd w:val="clear" w:color="auto" w:fill="FFFFFF"/>
          <w:lang w:val="fr-FR"/>
        </w:rPr>
        <w:t>Phenomena</w:t>
      </w:r>
      <w:proofErr w:type="spellEnd"/>
      <w:r w:rsidRPr="00325EFA">
        <w:rPr>
          <w:rFonts w:eastAsia="Times New Roman"/>
          <w:color w:val="222222"/>
          <w:sz w:val="18"/>
          <w:szCs w:val="18"/>
          <w:shd w:val="clear" w:color="auto" w:fill="FFFFFF"/>
          <w:lang w:val="fr-FR"/>
        </w:rPr>
        <w:t>, </w:t>
      </w:r>
      <w:r w:rsidRPr="00325EFA">
        <w:rPr>
          <w:rFonts w:eastAsia="Times New Roman"/>
          <w:i/>
          <w:iCs/>
          <w:color w:val="222222"/>
          <w:sz w:val="18"/>
          <w:szCs w:val="18"/>
          <w:shd w:val="clear" w:color="auto" w:fill="FFFFFF"/>
          <w:lang w:val="fr-FR"/>
        </w:rPr>
        <w:t>27</w:t>
      </w:r>
      <w:r w:rsidRPr="00325EFA">
        <w:rPr>
          <w:rFonts w:eastAsia="Times New Roman"/>
          <w:color w:val="222222"/>
          <w:sz w:val="18"/>
          <w:szCs w:val="18"/>
          <w:shd w:val="clear" w:color="auto" w:fill="FFFFFF"/>
          <w:lang w:val="fr-FR"/>
        </w:rPr>
        <w:t>(3), 311-337.</w:t>
      </w:r>
    </w:p>
    <w:p w14:paraId="52170A37" w14:textId="77777777" w:rsidR="00325EFA" w:rsidRPr="0041740A" w:rsidRDefault="00325EFA">
      <w:pPr>
        <w:rPr>
          <w:b/>
        </w:rPr>
      </w:pPr>
    </w:p>
    <w:p w14:paraId="3465DC4B" w14:textId="5C4BB28A" w:rsidR="00E37CD1" w:rsidRDefault="00B30F24" w:rsidP="00E37CD1">
      <w:pPr>
        <w:rPr>
          <w:rFonts w:eastAsia="Times New Roman"/>
          <w:color w:val="222222"/>
          <w:sz w:val="18"/>
          <w:szCs w:val="18"/>
          <w:shd w:val="clear" w:color="auto" w:fill="FFFFFF"/>
          <w:lang w:val="fr-FR"/>
        </w:rPr>
      </w:pPr>
      <w:r>
        <w:rPr>
          <w:sz w:val="18"/>
          <w:szCs w:val="18"/>
        </w:rPr>
        <w:t>(Grimm</w:t>
      </w:r>
      <w:r w:rsidR="00E37CD1">
        <w:rPr>
          <w:sz w:val="18"/>
          <w:szCs w:val="18"/>
        </w:rPr>
        <w:t xml:space="preserve"> et al., 2005</w:t>
      </w:r>
      <w:r>
        <w:rPr>
          <w:sz w:val="18"/>
          <w:szCs w:val="18"/>
        </w:rPr>
        <w:t>)</w:t>
      </w:r>
      <w:r w:rsidR="00E37CD1">
        <w:rPr>
          <w:sz w:val="18"/>
          <w:szCs w:val="18"/>
        </w:rPr>
        <w:t xml:space="preserve"> </w:t>
      </w:r>
      <w:r w:rsidR="00E37CD1" w:rsidRPr="00E37CD1">
        <w:rPr>
          <w:rFonts w:eastAsia="Times New Roman"/>
          <w:color w:val="222222"/>
          <w:sz w:val="18"/>
          <w:szCs w:val="18"/>
          <w:shd w:val="clear" w:color="auto" w:fill="FFFFFF"/>
          <w:lang w:val="fr-FR"/>
        </w:rPr>
        <w:t xml:space="preserve">Grimm, V., </w:t>
      </w:r>
      <w:proofErr w:type="spellStart"/>
      <w:r w:rsidR="00E37CD1" w:rsidRPr="00E37CD1">
        <w:rPr>
          <w:rFonts w:eastAsia="Times New Roman"/>
          <w:color w:val="222222"/>
          <w:sz w:val="18"/>
          <w:szCs w:val="18"/>
          <w:shd w:val="clear" w:color="auto" w:fill="FFFFFF"/>
          <w:lang w:val="fr-FR"/>
        </w:rPr>
        <w:t>Revilla</w:t>
      </w:r>
      <w:proofErr w:type="spellEnd"/>
      <w:r w:rsidR="00E37CD1" w:rsidRPr="00E37CD1">
        <w:rPr>
          <w:rFonts w:eastAsia="Times New Roman"/>
          <w:color w:val="222222"/>
          <w:sz w:val="18"/>
          <w:szCs w:val="18"/>
          <w:shd w:val="clear" w:color="auto" w:fill="FFFFFF"/>
          <w:lang w:val="fr-FR"/>
        </w:rPr>
        <w:t>, E., et al. (2005). Pattern-</w:t>
      </w:r>
      <w:proofErr w:type="spellStart"/>
      <w:r w:rsidR="00E37CD1" w:rsidRPr="00E37CD1">
        <w:rPr>
          <w:rFonts w:eastAsia="Times New Roman"/>
          <w:color w:val="222222"/>
          <w:sz w:val="18"/>
          <w:szCs w:val="18"/>
          <w:shd w:val="clear" w:color="auto" w:fill="FFFFFF"/>
          <w:lang w:val="fr-FR"/>
        </w:rPr>
        <w:t>oriented</w:t>
      </w:r>
      <w:proofErr w:type="spellEnd"/>
      <w:r w:rsidR="00E37CD1" w:rsidRPr="00E37CD1">
        <w:rPr>
          <w:rFonts w:eastAsia="Times New Roman"/>
          <w:color w:val="222222"/>
          <w:sz w:val="18"/>
          <w:szCs w:val="18"/>
          <w:shd w:val="clear" w:color="auto" w:fill="FFFFFF"/>
          <w:lang w:val="fr-FR"/>
        </w:rPr>
        <w:t xml:space="preserve"> </w:t>
      </w:r>
      <w:proofErr w:type="spellStart"/>
      <w:r w:rsidR="00E37CD1" w:rsidRPr="00E37CD1">
        <w:rPr>
          <w:rFonts w:eastAsia="Times New Roman"/>
          <w:color w:val="222222"/>
          <w:sz w:val="18"/>
          <w:szCs w:val="18"/>
          <w:shd w:val="clear" w:color="auto" w:fill="FFFFFF"/>
          <w:lang w:val="fr-FR"/>
        </w:rPr>
        <w:t>modeling</w:t>
      </w:r>
      <w:proofErr w:type="spellEnd"/>
      <w:r w:rsidR="00E37CD1" w:rsidRPr="00E37CD1">
        <w:rPr>
          <w:rFonts w:eastAsia="Times New Roman"/>
          <w:color w:val="222222"/>
          <w:sz w:val="18"/>
          <w:szCs w:val="18"/>
          <w:shd w:val="clear" w:color="auto" w:fill="FFFFFF"/>
          <w:lang w:val="fr-FR"/>
        </w:rPr>
        <w:t xml:space="preserve"> of agent-</w:t>
      </w:r>
      <w:proofErr w:type="spellStart"/>
      <w:r w:rsidR="00E37CD1" w:rsidRPr="00E37CD1">
        <w:rPr>
          <w:rFonts w:eastAsia="Times New Roman"/>
          <w:color w:val="222222"/>
          <w:sz w:val="18"/>
          <w:szCs w:val="18"/>
          <w:shd w:val="clear" w:color="auto" w:fill="FFFFFF"/>
          <w:lang w:val="fr-FR"/>
        </w:rPr>
        <w:t>based</w:t>
      </w:r>
      <w:proofErr w:type="spellEnd"/>
      <w:r w:rsidR="00E37CD1" w:rsidRPr="00E37CD1">
        <w:rPr>
          <w:rFonts w:eastAsia="Times New Roman"/>
          <w:color w:val="222222"/>
          <w:sz w:val="18"/>
          <w:szCs w:val="18"/>
          <w:shd w:val="clear" w:color="auto" w:fill="FFFFFF"/>
          <w:lang w:val="fr-FR"/>
        </w:rPr>
        <w:t xml:space="preserve"> </w:t>
      </w:r>
      <w:proofErr w:type="spellStart"/>
      <w:r w:rsidR="00E37CD1" w:rsidRPr="00E37CD1">
        <w:rPr>
          <w:rFonts w:eastAsia="Times New Roman"/>
          <w:color w:val="222222"/>
          <w:sz w:val="18"/>
          <w:szCs w:val="18"/>
          <w:shd w:val="clear" w:color="auto" w:fill="FFFFFF"/>
          <w:lang w:val="fr-FR"/>
        </w:rPr>
        <w:t>complex</w:t>
      </w:r>
      <w:proofErr w:type="spellEnd"/>
      <w:r w:rsidR="00E37CD1" w:rsidRPr="00E37CD1">
        <w:rPr>
          <w:rFonts w:eastAsia="Times New Roman"/>
          <w:color w:val="222222"/>
          <w:sz w:val="18"/>
          <w:szCs w:val="18"/>
          <w:shd w:val="clear" w:color="auto" w:fill="FFFFFF"/>
          <w:lang w:val="fr-FR"/>
        </w:rPr>
        <w:t xml:space="preserve"> </w:t>
      </w:r>
      <w:proofErr w:type="spellStart"/>
      <w:r w:rsidR="00E37CD1" w:rsidRPr="00E37CD1">
        <w:rPr>
          <w:rFonts w:eastAsia="Times New Roman"/>
          <w:color w:val="222222"/>
          <w:sz w:val="18"/>
          <w:szCs w:val="18"/>
          <w:shd w:val="clear" w:color="auto" w:fill="FFFFFF"/>
          <w:lang w:val="fr-FR"/>
        </w:rPr>
        <w:t>systems</w:t>
      </w:r>
      <w:proofErr w:type="spellEnd"/>
      <w:r w:rsidR="00E37CD1" w:rsidRPr="00E37CD1">
        <w:rPr>
          <w:rFonts w:eastAsia="Times New Roman"/>
          <w:color w:val="222222"/>
          <w:sz w:val="18"/>
          <w:szCs w:val="18"/>
          <w:shd w:val="clear" w:color="auto" w:fill="FFFFFF"/>
          <w:lang w:val="fr-FR"/>
        </w:rPr>
        <w:t xml:space="preserve">: </w:t>
      </w:r>
      <w:proofErr w:type="spellStart"/>
      <w:r w:rsidR="00E37CD1" w:rsidRPr="00E37CD1">
        <w:rPr>
          <w:rFonts w:eastAsia="Times New Roman"/>
          <w:color w:val="222222"/>
          <w:sz w:val="18"/>
          <w:szCs w:val="18"/>
          <w:shd w:val="clear" w:color="auto" w:fill="FFFFFF"/>
          <w:lang w:val="fr-FR"/>
        </w:rPr>
        <w:t>lessons</w:t>
      </w:r>
      <w:proofErr w:type="spellEnd"/>
      <w:r w:rsidR="00E37CD1" w:rsidRPr="00E37CD1">
        <w:rPr>
          <w:rFonts w:eastAsia="Times New Roman"/>
          <w:color w:val="222222"/>
          <w:sz w:val="18"/>
          <w:szCs w:val="18"/>
          <w:shd w:val="clear" w:color="auto" w:fill="FFFFFF"/>
          <w:lang w:val="fr-FR"/>
        </w:rPr>
        <w:t xml:space="preserve"> </w:t>
      </w:r>
      <w:proofErr w:type="spellStart"/>
      <w:r w:rsidR="00E37CD1" w:rsidRPr="00E37CD1">
        <w:rPr>
          <w:rFonts w:eastAsia="Times New Roman"/>
          <w:color w:val="222222"/>
          <w:sz w:val="18"/>
          <w:szCs w:val="18"/>
          <w:shd w:val="clear" w:color="auto" w:fill="FFFFFF"/>
          <w:lang w:val="fr-FR"/>
        </w:rPr>
        <w:t>from</w:t>
      </w:r>
      <w:proofErr w:type="spellEnd"/>
      <w:r w:rsidR="00E37CD1" w:rsidRPr="00E37CD1">
        <w:rPr>
          <w:rFonts w:eastAsia="Times New Roman"/>
          <w:color w:val="222222"/>
          <w:sz w:val="18"/>
          <w:szCs w:val="18"/>
          <w:shd w:val="clear" w:color="auto" w:fill="FFFFFF"/>
          <w:lang w:val="fr-FR"/>
        </w:rPr>
        <w:t xml:space="preserve"> </w:t>
      </w:r>
      <w:proofErr w:type="spellStart"/>
      <w:r w:rsidR="00E37CD1" w:rsidRPr="00E37CD1">
        <w:rPr>
          <w:rFonts w:eastAsia="Times New Roman"/>
          <w:color w:val="222222"/>
          <w:sz w:val="18"/>
          <w:szCs w:val="18"/>
          <w:shd w:val="clear" w:color="auto" w:fill="FFFFFF"/>
          <w:lang w:val="fr-FR"/>
        </w:rPr>
        <w:t>ecology</w:t>
      </w:r>
      <w:proofErr w:type="spellEnd"/>
      <w:r w:rsidR="00E37CD1" w:rsidRPr="00E37CD1">
        <w:rPr>
          <w:rFonts w:eastAsia="Times New Roman"/>
          <w:color w:val="222222"/>
          <w:sz w:val="18"/>
          <w:szCs w:val="18"/>
          <w:shd w:val="clear" w:color="auto" w:fill="FFFFFF"/>
          <w:lang w:val="fr-FR"/>
        </w:rPr>
        <w:t>. </w:t>
      </w:r>
      <w:proofErr w:type="gramStart"/>
      <w:r w:rsidR="00E37CD1" w:rsidRPr="00E37CD1">
        <w:rPr>
          <w:rFonts w:eastAsia="Times New Roman"/>
          <w:i/>
          <w:iCs/>
          <w:color w:val="222222"/>
          <w:sz w:val="18"/>
          <w:szCs w:val="18"/>
          <w:shd w:val="clear" w:color="auto" w:fill="FFFFFF"/>
          <w:lang w:val="fr-FR"/>
        </w:rPr>
        <w:t>science</w:t>
      </w:r>
      <w:proofErr w:type="gramEnd"/>
      <w:r w:rsidR="00E37CD1" w:rsidRPr="00E37CD1">
        <w:rPr>
          <w:rFonts w:eastAsia="Times New Roman"/>
          <w:color w:val="222222"/>
          <w:sz w:val="18"/>
          <w:szCs w:val="18"/>
          <w:shd w:val="clear" w:color="auto" w:fill="FFFFFF"/>
          <w:lang w:val="fr-FR"/>
        </w:rPr>
        <w:t>, </w:t>
      </w:r>
      <w:r w:rsidR="00E37CD1" w:rsidRPr="00E37CD1">
        <w:rPr>
          <w:rFonts w:eastAsia="Times New Roman"/>
          <w:i/>
          <w:iCs/>
          <w:color w:val="222222"/>
          <w:sz w:val="18"/>
          <w:szCs w:val="18"/>
          <w:shd w:val="clear" w:color="auto" w:fill="FFFFFF"/>
          <w:lang w:val="fr-FR"/>
        </w:rPr>
        <w:t>310</w:t>
      </w:r>
      <w:r w:rsidR="00E37CD1" w:rsidRPr="00E37CD1">
        <w:rPr>
          <w:rFonts w:eastAsia="Times New Roman"/>
          <w:color w:val="222222"/>
          <w:sz w:val="18"/>
          <w:szCs w:val="18"/>
          <w:shd w:val="clear" w:color="auto" w:fill="FFFFFF"/>
          <w:lang w:val="fr-FR"/>
        </w:rPr>
        <w:t>(5750), 987-991.</w:t>
      </w:r>
    </w:p>
    <w:p w14:paraId="4455303F" w14:textId="77777777" w:rsidR="00232AA6" w:rsidRDefault="00232AA6" w:rsidP="00E37CD1">
      <w:pPr>
        <w:rPr>
          <w:rFonts w:eastAsia="Times New Roman"/>
          <w:color w:val="222222"/>
          <w:sz w:val="18"/>
          <w:szCs w:val="18"/>
          <w:shd w:val="clear" w:color="auto" w:fill="FFFFFF"/>
          <w:lang w:val="fr-FR"/>
        </w:rPr>
      </w:pPr>
    </w:p>
    <w:p w14:paraId="119DFC13" w14:textId="78C1F807" w:rsidR="0041740A" w:rsidRPr="00232AA6" w:rsidRDefault="00232AA6" w:rsidP="00232AA6">
      <w:pPr>
        <w:widowControl/>
        <w:rPr>
          <w:rFonts w:eastAsia="Times New Roman"/>
          <w:color w:val="222222"/>
          <w:sz w:val="18"/>
          <w:szCs w:val="18"/>
          <w:shd w:val="clear" w:color="auto" w:fill="FFFFFF"/>
          <w:lang w:val="fr-FR"/>
        </w:rPr>
      </w:pPr>
      <w:r w:rsidRPr="00232AA6">
        <w:rPr>
          <w:rFonts w:eastAsia="Times New Roman"/>
          <w:color w:val="222222"/>
          <w:sz w:val="18"/>
          <w:szCs w:val="18"/>
          <w:shd w:val="clear" w:color="auto" w:fill="FFFFFF"/>
          <w:lang w:val="fr-FR"/>
        </w:rPr>
        <w:t xml:space="preserve">(Han, 2003) Han, S. (2003). </w:t>
      </w:r>
      <w:proofErr w:type="spellStart"/>
      <w:r w:rsidRPr="00232AA6">
        <w:rPr>
          <w:rFonts w:eastAsia="Times New Roman"/>
          <w:color w:val="222222"/>
          <w:sz w:val="18"/>
          <w:szCs w:val="18"/>
          <w:shd w:val="clear" w:color="auto" w:fill="FFFFFF"/>
          <w:lang w:val="fr-FR"/>
        </w:rPr>
        <w:t>Dynamic</w:t>
      </w:r>
      <w:proofErr w:type="spellEnd"/>
      <w:r w:rsidRPr="00232AA6">
        <w:rPr>
          <w:rFonts w:eastAsia="Times New Roman"/>
          <w:color w:val="222222"/>
          <w:sz w:val="18"/>
          <w:szCs w:val="18"/>
          <w:shd w:val="clear" w:color="auto" w:fill="FFFFFF"/>
          <w:lang w:val="fr-FR"/>
        </w:rPr>
        <w:t xml:space="preserve"> </w:t>
      </w:r>
      <w:proofErr w:type="spellStart"/>
      <w:r w:rsidRPr="00232AA6">
        <w:rPr>
          <w:rFonts w:eastAsia="Times New Roman"/>
          <w:color w:val="222222"/>
          <w:sz w:val="18"/>
          <w:szCs w:val="18"/>
          <w:shd w:val="clear" w:color="auto" w:fill="FFFFFF"/>
          <w:lang w:val="fr-FR"/>
        </w:rPr>
        <w:t>traffic</w:t>
      </w:r>
      <w:proofErr w:type="spellEnd"/>
      <w:r w:rsidRPr="00232AA6">
        <w:rPr>
          <w:rFonts w:eastAsia="Times New Roman"/>
          <w:color w:val="222222"/>
          <w:sz w:val="18"/>
          <w:szCs w:val="18"/>
          <w:shd w:val="clear" w:color="auto" w:fill="FFFFFF"/>
          <w:lang w:val="fr-FR"/>
        </w:rPr>
        <w:t xml:space="preserve"> </w:t>
      </w:r>
      <w:proofErr w:type="spellStart"/>
      <w:r w:rsidRPr="00232AA6">
        <w:rPr>
          <w:rFonts w:eastAsia="Times New Roman"/>
          <w:color w:val="222222"/>
          <w:sz w:val="18"/>
          <w:szCs w:val="18"/>
          <w:shd w:val="clear" w:color="auto" w:fill="FFFFFF"/>
          <w:lang w:val="fr-FR"/>
        </w:rPr>
        <w:t>modelling</w:t>
      </w:r>
      <w:proofErr w:type="spellEnd"/>
      <w:r w:rsidRPr="00232AA6">
        <w:rPr>
          <w:rFonts w:eastAsia="Times New Roman"/>
          <w:color w:val="222222"/>
          <w:sz w:val="18"/>
          <w:szCs w:val="18"/>
          <w:shd w:val="clear" w:color="auto" w:fill="FFFFFF"/>
          <w:lang w:val="fr-FR"/>
        </w:rPr>
        <w:t xml:space="preserve"> and </w:t>
      </w:r>
      <w:proofErr w:type="spellStart"/>
      <w:r w:rsidRPr="00232AA6">
        <w:rPr>
          <w:rFonts w:eastAsia="Times New Roman"/>
          <w:color w:val="222222"/>
          <w:sz w:val="18"/>
          <w:szCs w:val="18"/>
          <w:shd w:val="clear" w:color="auto" w:fill="FFFFFF"/>
          <w:lang w:val="fr-FR"/>
        </w:rPr>
        <w:t>dynamic</w:t>
      </w:r>
      <w:proofErr w:type="spellEnd"/>
      <w:r w:rsidRPr="00232AA6">
        <w:rPr>
          <w:rFonts w:eastAsia="Times New Roman"/>
          <w:color w:val="222222"/>
          <w:sz w:val="18"/>
          <w:szCs w:val="18"/>
          <w:shd w:val="clear" w:color="auto" w:fill="FFFFFF"/>
          <w:lang w:val="fr-FR"/>
        </w:rPr>
        <w:t xml:space="preserve"> </w:t>
      </w:r>
      <w:proofErr w:type="spellStart"/>
      <w:r w:rsidRPr="00232AA6">
        <w:rPr>
          <w:rFonts w:eastAsia="Times New Roman"/>
          <w:color w:val="222222"/>
          <w:sz w:val="18"/>
          <w:szCs w:val="18"/>
          <w:shd w:val="clear" w:color="auto" w:fill="FFFFFF"/>
          <w:lang w:val="fr-FR"/>
        </w:rPr>
        <w:t>stochastic</w:t>
      </w:r>
      <w:proofErr w:type="spellEnd"/>
      <w:r w:rsidRPr="00232AA6">
        <w:rPr>
          <w:rFonts w:eastAsia="Times New Roman"/>
          <w:color w:val="222222"/>
          <w:sz w:val="18"/>
          <w:szCs w:val="18"/>
          <w:shd w:val="clear" w:color="auto" w:fill="FFFFFF"/>
          <w:lang w:val="fr-FR"/>
        </w:rPr>
        <w:t xml:space="preserve"> user </w:t>
      </w:r>
      <w:proofErr w:type="spellStart"/>
      <w:r w:rsidRPr="00232AA6">
        <w:rPr>
          <w:rFonts w:eastAsia="Times New Roman"/>
          <w:color w:val="222222"/>
          <w:sz w:val="18"/>
          <w:szCs w:val="18"/>
          <w:shd w:val="clear" w:color="auto" w:fill="FFFFFF"/>
          <w:lang w:val="fr-FR"/>
        </w:rPr>
        <w:t>equilibrium</w:t>
      </w:r>
      <w:proofErr w:type="spellEnd"/>
      <w:r w:rsidRPr="00232AA6">
        <w:rPr>
          <w:rFonts w:eastAsia="Times New Roman"/>
          <w:color w:val="222222"/>
          <w:sz w:val="18"/>
          <w:szCs w:val="18"/>
          <w:shd w:val="clear" w:color="auto" w:fill="FFFFFF"/>
          <w:lang w:val="fr-FR"/>
        </w:rPr>
        <w:t xml:space="preserve"> </w:t>
      </w:r>
      <w:proofErr w:type="spellStart"/>
      <w:r w:rsidRPr="00232AA6">
        <w:rPr>
          <w:rFonts w:eastAsia="Times New Roman"/>
          <w:color w:val="222222"/>
          <w:sz w:val="18"/>
          <w:szCs w:val="18"/>
          <w:shd w:val="clear" w:color="auto" w:fill="FFFFFF"/>
          <w:lang w:val="fr-FR"/>
        </w:rPr>
        <w:t>assignment</w:t>
      </w:r>
      <w:proofErr w:type="spellEnd"/>
      <w:r w:rsidRPr="00232AA6">
        <w:rPr>
          <w:rFonts w:eastAsia="Times New Roman"/>
          <w:color w:val="222222"/>
          <w:sz w:val="18"/>
          <w:szCs w:val="18"/>
          <w:shd w:val="clear" w:color="auto" w:fill="FFFFFF"/>
          <w:lang w:val="fr-FR"/>
        </w:rPr>
        <w:t xml:space="preserve"> for </w:t>
      </w:r>
      <w:proofErr w:type="spellStart"/>
      <w:r w:rsidRPr="00232AA6">
        <w:rPr>
          <w:rFonts w:eastAsia="Times New Roman"/>
          <w:color w:val="222222"/>
          <w:sz w:val="18"/>
          <w:szCs w:val="18"/>
          <w:shd w:val="clear" w:color="auto" w:fill="FFFFFF"/>
          <w:lang w:val="fr-FR"/>
        </w:rPr>
        <w:t>general</w:t>
      </w:r>
      <w:proofErr w:type="spellEnd"/>
      <w:r w:rsidRPr="00232AA6">
        <w:rPr>
          <w:rFonts w:eastAsia="Times New Roman"/>
          <w:color w:val="222222"/>
          <w:sz w:val="18"/>
          <w:szCs w:val="18"/>
          <w:shd w:val="clear" w:color="auto" w:fill="FFFFFF"/>
          <w:lang w:val="fr-FR"/>
        </w:rPr>
        <w:t xml:space="preserve"> road networks. </w:t>
      </w:r>
      <w:r w:rsidRPr="00232AA6">
        <w:rPr>
          <w:rFonts w:eastAsia="Times New Roman"/>
          <w:i/>
          <w:iCs/>
          <w:color w:val="222222"/>
          <w:sz w:val="18"/>
          <w:szCs w:val="18"/>
          <w:shd w:val="clear" w:color="auto" w:fill="FFFFFF"/>
          <w:lang w:val="fr-FR"/>
        </w:rPr>
        <w:t xml:space="preserve">Transportation </w:t>
      </w:r>
      <w:proofErr w:type="spellStart"/>
      <w:r w:rsidRPr="00232AA6">
        <w:rPr>
          <w:rFonts w:eastAsia="Times New Roman"/>
          <w:i/>
          <w:iCs/>
          <w:color w:val="222222"/>
          <w:sz w:val="18"/>
          <w:szCs w:val="18"/>
          <w:shd w:val="clear" w:color="auto" w:fill="FFFFFF"/>
          <w:lang w:val="fr-FR"/>
        </w:rPr>
        <w:t>Research</w:t>
      </w:r>
      <w:proofErr w:type="spellEnd"/>
      <w:r w:rsidRPr="00232AA6">
        <w:rPr>
          <w:rFonts w:eastAsia="Times New Roman"/>
          <w:i/>
          <w:iCs/>
          <w:color w:val="222222"/>
          <w:sz w:val="18"/>
          <w:szCs w:val="18"/>
          <w:shd w:val="clear" w:color="auto" w:fill="FFFFFF"/>
          <w:lang w:val="fr-FR"/>
        </w:rPr>
        <w:t xml:space="preserve"> Part B: </w:t>
      </w:r>
      <w:proofErr w:type="spellStart"/>
      <w:r w:rsidRPr="00232AA6">
        <w:rPr>
          <w:rFonts w:eastAsia="Times New Roman"/>
          <w:i/>
          <w:iCs/>
          <w:color w:val="222222"/>
          <w:sz w:val="18"/>
          <w:szCs w:val="18"/>
          <w:shd w:val="clear" w:color="auto" w:fill="FFFFFF"/>
          <w:lang w:val="fr-FR"/>
        </w:rPr>
        <w:t>Methodological</w:t>
      </w:r>
      <w:proofErr w:type="spellEnd"/>
      <w:r w:rsidRPr="00232AA6">
        <w:rPr>
          <w:rFonts w:eastAsia="Times New Roman"/>
          <w:color w:val="222222"/>
          <w:sz w:val="18"/>
          <w:szCs w:val="18"/>
          <w:shd w:val="clear" w:color="auto" w:fill="FFFFFF"/>
          <w:lang w:val="fr-FR"/>
        </w:rPr>
        <w:t>, </w:t>
      </w:r>
      <w:r w:rsidRPr="00232AA6">
        <w:rPr>
          <w:rFonts w:eastAsia="Times New Roman"/>
          <w:i/>
          <w:iCs/>
          <w:color w:val="222222"/>
          <w:sz w:val="18"/>
          <w:szCs w:val="18"/>
          <w:shd w:val="clear" w:color="auto" w:fill="FFFFFF"/>
          <w:lang w:val="fr-FR"/>
        </w:rPr>
        <w:t>37</w:t>
      </w:r>
      <w:r w:rsidRPr="00232AA6">
        <w:rPr>
          <w:rFonts w:eastAsia="Times New Roman"/>
          <w:color w:val="222222"/>
          <w:sz w:val="18"/>
          <w:szCs w:val="18"/>
          <w:shd w:val="clear" w:color="auto" w:fill="FFFFFF"/>
          <w:lang w:val="fr-FR"/>
        </w:rPr>
        <w:t>(3), 225-249.</w:t>
      </w:r>
    </w:p>
    <w:p w14:paraId="1328C153" w14:textId="77777777" w:rsidR="00232AA6" w:rsidRPr="00E37CD1" w:rsidRDefault="00232AA6" w:rsidP="00232AA6">
      <w:pPr>
        <w:widowControl/>
        <w:rPr>
          <w:rFonts w:ascii="Times" w:eastAsia="Times New Roman" w:hAnsi="Times"/>
          <w:lang w:val="fr-FR"/>
        </w:rPr>
      </w:pPr>
    </w:p>
    <w:p w14:paraId="15DBD24D" w14:textId="2CE70099" w:rsidR="0041740A" w:rsidRPr="0041740A" w:rsidRDefault="0041740A" w:rsidP="0041740A">
      <w:pPr>
        <w:widowControl/>
        <w:rPr>
          <w:rFonts w:eastAsia="Times New Roman"/>
          <w:sz w:val="18"/>
          <w:szCs w:val="18"/>
          <w:lang w:val="fr-FR"/>
        </w:rPr>
      </w:pPr>
      <w:r>
        <w:rPr>
          <w:rFonts w:eastAsia="Times New Roman"/>
          <w:color w:val="222222"/>
          <w:sz w:val="18"/>
          <w:szCs w:val="18"/>
          <w:shd w:val="clear" w:color="auto" w:fill="FFFFFF"/>
          <w:lang w:val="fr-FR"/>
        </w:rPr>
        <w:t>(</w:t>
      </w:r>
      <w:proofErr w:type="spellStart"/>
      <w:r>
        <w:rPr>
          <w:rFonts w:eastAsia="Times New Roman"/>
          <w:color w:val="222222"/>
          <w:sz w:val="18"/>
          <w:szCs w:val="18"/>
          <w:shd w:val="clear" w:color="auto" w:fill="FFFFFF"/>
          <w:lang w:val="fr-FR"/>
        </w:rPr>
        <w:t>Leurent</w:t>
      </w:r>
      <w:proofErr w:type="spellEnd"/>
      <w:r>
        <w:rPr>
          <w:rFonts w:eastAsia="Times New Roman"/>
          <w:color w:val="222222"/>
          <w:sz w:val="18"/>
          <w:szCs w:val="18"/>
          <w:shd w:val="clear" w:color="auto" w:fill="FFFFFF"/>
          <w:lang w:val="fr-FR"/>
        </w:rPr>
        <w:t xml:space="preserve"> and </w:t>
      </w:r>
      <w:proofErr w:type="spellStart"/>
      <w:r>
        <w:rPr>
          <w:rFonts w:eastAsia="Times New Roman"/>
          <w:color w:val="222222"/>
          <w:sz w:val="18"/>
          <w:szCs w:val="18"/>
          <w:shd w:val="clear" w:color="auto" w:fill="FFFFFF"/>
          <w:lang w:val="fr-FR"/>
        </w:rPr>
        <w:t>Boujnah</w:t>
      </w:r>
      <w:proofErr w:type="spellEnd"/>
      <w:r>
        <w:rPr>
          <w:rFonts w:eastAsia="Times New Roman"/>
          <w:color w:val="222222"/>
          <w:sz w:val="18"/>
          <w:szCs w:val="18"/>
          <w:shd w:val="clear" w:color="auto" w:fill="FFFFFF"/>
          <w:lang w:val="fr-FR"/>
        </w:rPr>
        <w:t xml:space="preserve">, 2014) </w:t>
      </w:r>
      <w:proofErr w:type="spellStart"/>
      <w:r w:rsidRPr="0041740A">
        <w:rPr>
          <w:rFonts w:eastAsia="Times New Roman"/>
          <w:color w:val="222222"/>
          <w:sz w:val="18"/>
          <w:szCs w:val="18"/>
          <w:shd w:val="clear" w:color="auto" w:fill="FFFFFF"/>
          <w:lang w:val="fr-FR"/>
        </w:rPr>
        <w:t>Leurent</w:t>
      </w:r>
      <w:proofErr w:type="spellEnd"/>
      <w:r w:rsidRPr="0041740A">
        <w:rPr>
          <w:rFonts w:eastAsia="Times New Roman"/>
          <w:color w:val="222222"/>
          <w:sz w:val="18"/>
          <w:szCs w:val="18"/>
          <w:shd w:val="clear" w:color="auto" w:fill="FFFFFF"/>
          <w:lang w:val="fr-FR"/>
        </w:rPr>
        <w:t xml:space="preserve">, F., &amp; </w:t>
      </w:r>
      <w:proofErr w:type="spellStart"/>
      <w:r w:rsidRPr="0041740A">
        <w:rPr>
          <w:rFonts w:eastAsia="Times New Roman"/>
          <w:color w:val="222222"/>
          <w:sz w:val="18"/>
          <w:szCs w:val="18"/>
          <w:shd w:val="clear" w:color="auto" w:fill="FFFFFF"/>
          <w:lang w:val="fr-FR"/>
        </w:rPr>
        <w:t>Boujnah</w:t>
      </w:r>
      <w:proofErr w:type="spellEnd"/>
      <w:r w:rsidRPr="0041740A">
        <w:rPr>
          <w:rFonts w:eastAsia="Times New Roman"/>
          <w:color w:val="222222"/>
          <w:sz w:val="18"/>
          <w:szCs w:val="18"/>
          <w:shd w:val="clear" w:color="auto" w:fill="FFFFFF"/>
          <w:lang w:val="fr-FR"/>
        </w:rPr>
        <w:t xml:space="preserve">, H. (2014). A user </w:t>
      </w:r>
      <w:proofErr w:type="spellStart"/>
      <w:r w:rsidRPr="0041740A">
        <w:rPr>
          <w:rFonts w:eastAsia="Times New Roman"/>
          <w:color w:val="222222"/>
          <w:sz w:val="18"/>
          <w:szCs w:val="18"/>
          <w:shd w:val="clear" w:color="auto" w:fill="FFFFFF"/>
          <w:lang w:val="fr-FR"/>
        </w:rPr>
        <w:t>equilibrium</w:t>
      </w:r>
      <w:proofErr w:type="spellEnd"/>
      <w:r w:rsidRPr="0041740A">
        <w:rPr>
          <w:rFonts w:eastAsia="Times New Roman"/>
          <w:color w:val="222222"/>
          <w:sz w:val="18"/>
          <w:szCs w:val="18"/>
          <w:shd w:val="clear" w:color="auto" w:fill="FFFFFF"/>
          <w:lang w:val="fr-FR"/>
        </w:rPr>
        <w:t xml:space="preserve">, </w:t>
      </w:r>
      <w:proofErr w:type="spellStart"/>
      <w:r w:rsidRPr="0041740A">
        <w:rPr>
          <w:rFonts w:eastAsia="Times New Roman"/>
          <w:color w:val="222222"/>
          <w:sz w:val="18"/>
          <w:szCs w:val="18"/>
          <w:shd w:val="clear" w:color="auto" w:fill="FFFFFF"/>
          <w:lang w:val="fr-FR"/>
        </w:rPr>
        <w:t>traffic</w:t>
      </w:r>
      <w:proofErr w:type="spellEnd"/>
      <w:r w:rsidRPr="0041740A">
        <w:rPr>
          <w:rFonts w:eastAsia="Times New Roman"/>
          <w:color w:val="222222"/>
          <w:sz w:val="18"/>
          <w:szCs w:val="18"/>
          <w:shd w:val="clear" w:color="auto" w:fill="FFFFFF"/>
          <w:lang w:val="fr-FR"/>
        </w:rPr>
        <w:t xml:space="preserve"> </w:t>
      </w:r>
      <w:proofErr w:type="spellStart"/>
      <w:r w:rsidRPr="0041740A">
        <w:rPr>
          <w:rFonts w:eastAsia="Times New Roman"/>
          <w:color w:val="222222"/>
          <w:sz w:val="18"/>
          <w:szCs w:val="18"/>
          <w:shd w:val="clear" w:color="auto" w:fill="FFFFFF"/>
          <w:lang w:val="fr-FR"/>
        </w:rPr>
        <w:t>assignment</w:t>
      </w:r>
      <w:proofErr w:type="spellEnd"/>
      <w:r w:rsidRPr="0041740A">
        <w:rPr>
          <w:rFonts w:eastAsia="Times New Roman"/>
          <w:color w:val="222222"/>
          <w:sz w:val="18"/>
          <w:szCs w:val="18"/>
          <w:shd w:val="clear" w:color="auto" w:fill="FFFFFF"/>
          <w:lang w:val="fr-FR"/>
        </w:rPr>
        <w:t xml:space="preserve"> model of network route and parking lot </w:t>
      </w:r>
      <w:proofErr w:type="spellStart"/>
      <w:r w:rsidRPr="0041740A">
        <w:rPr>
          <w:rFonts w:eastAsia="Times New Roman"/>
          <w:color w:val="222222"/>
          <w:sz w:val="18"/>
          <w:szCs w:val="18"/>
          <w:shd w:val="clear" w:color="auto" w:fill="FFFFFF"/>
          <w:lang w:val="fr-FR"/>
        </w:rPr>
        <w:t>choice</w:t>
      </w:r>
      <w:proofErr w:type="spellEnd"/>
      <w:r w:rsidRPr="0041740A">
        <w:rPr>
          <w:rFonts w:eastAsia="Times New Roman"/>
          <w:color w:val="222222"/>
          <w:sz w:val="18"/>
          <w:szCs w:val="18"/>
          <w:shd w:val="clear" w:color="auto" w:fill="FFFFFF"/>
          <w:lang w:val="fr-FR"/>
        </w:rPr>
        <w:t xml:space="preserve">, </w:t>
      </w:r>
      <w:proofErr w:type="spellStart"/>
      <w:r w:rsidRPr="0041740A">
        <w:rPr>
          <w:rFonts w:eastAsia="Times New Roman"/>
          <w:color w:val="222222"/>
          <w:sz w:val="18"/>
          <w:szCs w:val="18"/>
          <w:shd w:val="clear" w:color="auto" w:fill="FFFFFF"/>
          <w:lang w:val="fr-FR"/>
        </w:rPr>
        <w:t>with</w:t>
      </w:r>
      <w:proofErr w:type="spellEnd"/>
      <w:r w:rsidRPr="0041740A">
        <w:rPr>
          <w:rFonts w:eastAsia="Times New Roman"/>
          <w:color w:val="222222"/>
          <w:sz w:val="18"/>
          <w:szCs w:val="18"/>
          <w:shd w:val="clear" w:color="auto" w:fill="FFFFFF"/>
          <w:lang w:val="fr-FR"/>
        </w:rPr>
        <w:t xml:space="preserve"> </w:t>
      </w:r>
      <w:proofErr w:type="spellStart"/>
      <w:r w:rsidRPr="0041740A">
        <w:rPr>
          <w:rFonts w:eastAsia="Times New Roman"/>
          <w:color w:val="222222"/>
          <w:sz w:val="18"/>
          <w:szCs w:val="18"/>
          <w:shd w:val="clear" w:color="auto" w:fill="FFFFFF"/>
          <w:lang w:val="fr-FR"/>
        </w:rPr>
        <w:t>search</w:t>
      </w:r>
      <w:proofErr w:type="spellEnd"/>
      <w:r w:rsidRPr="0041740A">
        <w:rPr>
          <w:rFonts w:eastAsia="Times New Roman"/>
          <w:color w:val="222222"/>
          <w:sz w:val="18"/>
          <w:szCs w:val="18"/>
          <w:shd w:val="clear" w:color="auto" w:fill="FFFFFF"/>
          <w:lang w:val="fr-FR"/>
        </w:rPr>
        <w:t xml:space="preserve"> circuits and </w:t>
      </w:r>
      <w:proofErr w:type="spellStart"/>
      <w:r w:rsidRPr="0041740A">
        <w:rPr>
          <w:rFonts w:eastAsia="Times New Roman"/>
          <w:color w:val="222222"/>
          <w:sz w:val="18"/>
          <w:szCs w:val="18"/>
          <w:shd w:val="clear" w:color="auto" w:fill="FFFFFF"/>
          <w:lang w:val="fr-FR"/>
        </w:rPr>
        <w:t>cruising</w:t>
      </w:r>
      <w:proofErr w:type="spellEnd"/>
      <w:r w:rsidRPr="0041740A">
        <w:rPr>
          <w:rFonts w:eastAsia="Times New Roman"/>
          <w:color w:val="222222"/>
          <w:sz w:val="18"/>
          <w:szCs w:val="18"/>
          <w:shd w:val="clear" w:color="auto" w:fill="FFFFFF"/>
          <w:lang w:val="fr-FR"/>
        </w:rPr>
        <w:t xml:space="preserve"> </w:t>
      </w:r>
      <w:proofErr w:type="spellStart"/>
      <w:r w:rsidRPr="0041740A">
        <w:rPr>
          <w:rFonts w:eastAsia="Times New Roman"/>
          <w:color w:val="222222"/>
          <w:sz w:val="18"/>
          <w:szCs w:val="18"/>
          <w:shd w:val="clear" w:color="auto" w:fill="FFFFFF"/>
          <w:lang w:val="fr-FR"/>
        </w:rPr>
        <w:t>flows.</w:t>
      </w:r>
      <w:r w:rsidRPr="0041740A">
        <w:rPr>
          <w:rFonts w:eastAsia="Times New Roman"/>
          <w:i/>
          <w:iCs/>
          <w:color w:val="222222"/>
          <w:sz w:val="18"/>
          <w:szCs w:val="18"/>
          <w:shd w:val="clear" w:color="auto" w:fill="FFFFFF"/>
          <w:lang w:val="fr-FR"/>
        </w:rPr>
        <w:t>Transportation</w:t>
      </w:r>
      <w:proofErr w:type="spellEnd"/>
      <w:r w:rsidRPr="0041740A">
        <w:rPr>
          <w:rFonts w:eastAsia="Times New Roman"/>
          <w:i/>
          <w:iCs/>
          <w:color w:val="222222"/>
          <w:sz w:val="18"/>
          <w:szCs w:val="18"/>
          <w:shd w:val="clear" w:color="auto" w:fill="FFFFFF"/>
          <w:lang w:val="fr-FR"/>
        </w:rPr>
        <w:t xml:space="preserve"> </w:t>
      </w:r>
      <w:proofErr w:type="spellStart"/>
      <w:r w:rsidRPr="0041740A">
        <w:rPr>
          <w:rFonts w:eastAsia="Times New Roman"/>
          <w:i/>
          <w:iCs/>
          <w:color w:val="222222"/>
          <w:sz w:val="18"/>
          <w:szCs w:val="18"/>
          <w:shd w:val="clear" w:color="auto" w:fill="FFFFFF"/>
          <w:lang w:val="fr-FR"/>
        </w:rPr>
        <w:t>Research</w:t>
      </w:r>
      <w:proofErr w:type="spellEnd"/>
      <w:r w:rsidRPr="0041740A">
        <w:rPr>
          <w:rFonts w:eastAsia="Times New Roman"/>
          <w:i/>
          <w:iCs/>
          <w:color w:val="222222"/>
          <w:sz w:val="18"/>
          <w:szCs w:val="18"/>
          <w:shd w:val="clear" w:color="auto" w:fill="FFFFFF"/>
          <w:lang w:val="fr-FR"/>
        </w:rPr>
        <w:t xml:space="preserve"> Part C: </w:t>
      </w:r>
      <w:proofErr w:type="spellStart"/>
      <w:r w:rsidRPr="0041740A">
        <w:rPr>
          <w:rFonts w:eastAsia="Times New Roman"/>
          <w:i/>
          <w:iCs/>
          <w:color w:val="222222"/>
          <w:sz w:val="18"/>
          <w:szCs w:val="18"/>
          <w:shd w:val="clear" w:color="auto" w:fill="FFFFFF"/>
          <w:lang w:val="fr-FR"/>
        </w:rPr>
        <w:t>Emerging</w:t>
      </w:r>
      <w:proofErr w:type="spellEnd"/>
      <w:r w:rsidRPr="0041740A">
        <w:rPr>
          <w:rFonts w:eastAsia="Times New Roman"/>
          <w:i/>
          <w:iCs/>
          <w:color w:val="222222"/>
          <w:sz w:val="18"/>
          <w:szCs w:val="18"/>
          <w:shd w:val="clear" w:color="auto" w:fill="FFFFFF"/>
          <w:lang w:val="fr-FR"/>
        </w:rPr>
        <w:t xml:space="preserve"> Technologies</w:t>
      </w:r>
      <w:r w:rsidRPr="0041740A">
        <w:rPr>
          <w:rFonts w:eastAsia="Times New Roman"/>
          <w:color w:val="222222"/>
          <w:sz w:val="18"/>
          <w:szCs w:val="18"/>
          <w:shd w:val="clear" w:color="auto" w:fill="FFFFFF"/>
          <w:lang w:val="fr-FR"/>
        </w:rPr>
        <w:t>, </w:t>
      </w:r>
      <w:r w:rsidRPr="0041740A">
        <w:rPr>
          <w:rFonts w:eastAsia="Times New Roman"/>
          <w:i/>
          <w:iCs/>
          <w:color w:val="222222"/>
          <w:sz w:val="18"/>
          <w:szCs w:val="18"/>
          <w:shd w:val="clear" w:color="auto" w:fill="FFFFFF"/>
          <w:lang w:val="fr-FR"/>
        </w:rPr>
        <w:t>47</w:t>
      </w:r>
      <w:r w:rsidRPr="0041740A">
        <w:rPr>
          <w:rFonts w:eastAsia="Times New Roman"/>
          <w:color w:val="222222"/>
          <w:sz w:val="18"/>
          <w:szCs w:val="18"/>
          <w:shd w:val="clear" w:color="auto" w:fill="FFFFFF"/>
          <w:lang w:val="fr-FR"/>
        </w:rPr>
        <w:t>, 28-46.</w:t>
      </w:r>
    </w:p>
    <w:p w14:paraId="0FBCE987" w14:textId="77777777" w:rsidR="00B30F24" w:rsidRDefault="00B30F24">
      <w:pPr>
        <w:rPr>
          <w:sz w:val="18"/>
          <w:szCs w:val="18"/>
        </w:rPr>
      </w:pPr>
    </w:p>
    <w:p w14:paraId="29D99E15" w14:textId="4002585E" w:rsidR="00E04ACF" w:rsidRPr="002C14B3" w:rsidRDefault="002C14B3">
      <w:pPr>
        <w:rPr>
          <w:rFonts w:eastAsia="Times New Roman"/>
          <w:sz w:val="18"/>
          <w:szCs w:val="18"/>
          <w:lang w:val="fr-FR"/>
        </w:rPr>
      </w:pPr>
      <w:r w:rsidRPr="002C14B3">
        <w:rPr>
          <w:sz w:val="18"/>
          <w:szCs w:val="18"/>
        </w:rPr>
        <w:t>(</w:t>
      </w:r>
      <w:proofErr w:type="spellStart"/>
      <w:r w:rsidRPr="002C14B3">
        <w:rPr>
          <w:sz w:val="18"/>
          <w:szCs w:val="18"/>
        </w:rPr>
        <w:t>Wardrop</w:t>
      </w:r>
      <w:proofErr w:type="spellEnd"/>
      <w:r w:rsidRPr="002C14B3">
        <w:rPr>
          <w:sz w:val="18"/>
          <w:szCs w:val="18"/>
        </w:rPr>
        <w:t>, 1952</w:t>
      </w:r>
      <w:r w:rsidR="00E04ACF" w:rsidRPr="002C14B3">
        <w:rPr>
          <w:sz w:val="18"/>
          <w:szCs w:val="18"/>
        </w:rPr>
        <w:t>)</w:t>
      </w:r>
      <w:r w:rsidR="00E37CD1" w:rsidRPr="002C14B3">
        <w:rPr>
          <w:sz w:val="18"/>
          <w:szCs w:val="18"/>
        </w:rPr>
        <w:t xml:space="preserve"> </w:t>
      </w:r>
      <w:proofErr w:type="spellStart"/>
      <w:r w:rsidRPr="002C14B3">
        <w:rPr>
          <w:rFonts w:eastAsia="Times New Roman"/>
          <w:color w:val="222222"/>
          <w:sz w:val="18"/>
          <w:szCs w:val="18"/>
          <w:shd w:val="clear" w:color="auto" w:fill="FFFFFF"/>
          <w:lang w:val="fr-FR"/>
        </w:rPr>
        <w:t>Wardrop</w:t>
      </w:r>
      <w:proofErr w:type="spellEnd"/>
      <w:r w:rsidRPr="002C14B3">
        <w:rPr>
          <w:rFonts w:eastAsia="Times New Roman"/>
          <w:color w:val="222222"/>
          <w:sz w:val="18"/>
          <w:szCs w:val="18"/>
          <w:shd w:val="clear" w:color="auto" w:fill="FFFFFF"/>
          <w:lang w:val="fr-FR"/>
        </w:rPr>
        <w:t xml:space="preserve">, J. G. (1952). </w:t>
      </w:r>
      <w:proofErr w:type="spellStart"/>
      <w:r w:rsidRPr="002C14B3">
        <w:rPr>
          <w:rFonts w:eastAsia="Times New Roman"/>
          <w:color w:val="222222"/>
          <w:sz w:val="18"/>
          <w:szCs w:val="18"/>
          <w:shd w:val="clear" w:color="auto" w:fill="FFFFFF"/>
          <w:lang w:val="fr-FR"/>
        </w:rPr>
        <w:t>Some</w:t>
      </w:r>
      <w:proofErr w:type="spellEnd"/>
      <w:r w:rsidRPr="002C14B3">
        <w:rPr>
          <w:rFonts w:eastAsia="Times New Roman"/>
          <w:color w:val="222222"/>
          <w:sz w:val="18"/>
          <w:szCs w:val="18"/>
          <w:shd w:val="clear" w:color="auto" w:fill="FFFFFF"/>
          <w:lang w:val="fr-FR"/>
        </w:rPr>
        <w:t xml:space="preserve"> </w:t>
      </w:r>
      <w:proofErr w:type="spellStart"/>
      <w:r w:rsidRPr="002C14B3">
        <w:rPr>
          <w:rFonts w:eastAsia="Times New Roman"/>
          <w:color w:val="222222"/>
          <w:sz w:val="18"/>
          <w:szCs w:val="18"/>
          <w:shd w:val="clear" w:color="auto" w:fill="FFFFFF"/>
          <w:lang w:val="fr-FR"/>
        </w:rPr>
        <w:t>theoretical</w:t>
      </w:r>
      <w:proofErr w:type="spellEnd"/>
      <w:r w:rsidRPr="002C14B3">
        <w:rPr>
          <w:rFonts w:eastAsia="Times New Roman"/>
          <w:color w:val="222222"/>
          <w:sz w:val="18"/>
          <w:szCs w:val="18"/>
          <w:shd w:val="clear" w:color="auto" w:fill="FFFFFF"/>
          <w:lang w:val="fr-FR"/>
        </w:rPr>
        <w:t xml:space="preserve"> aspects of road </w:t>
      </w:r>
      <w:proofErr w:type="spellStart"/>
      <w:r w:rsidRPr="002C14B3">
        <w:rPr>
          <w:rFonts w:eastAsia="Times New Roman"/>
          <w:color w:val="222222"/>
          <w:sz w:val="18"/>
          <w:szCs w:val="18"/>
          <w:shd w:val="clear" w:color="auto" w:fill="FFFFFF"/>
          <w:lang w:val="fr-FR"/>
        </w:rPr>
        <w:t>traffic</w:t>
      </w:r>
      <w:proofErr w:type="spellEnd"/>
      <w:r w:rsidRPr="002C14B3">
        <w:rPr>
          <w:rFonts w:eastAsia="Times New Roman"/>
          <w:color w:val="222222"/>
          <w:sz w:val="18"/>
          <w:szCs w:val="18"/>
          <w:shd w:val="clear" w:color="auto" w:fill="FFFFFF"/>
          <w:lang w:val="fr-FR"/>
        </w:rPr>
        <w:t xml:space="preserve"> </w:t>
      </w:r>
      <w:proofErr w:type="spellStart"/>
      <w:r w:rsidRPr="002C14B3">
        <w:rPr>
          <w:rFonts w:eastAsia="Times New Roman"/>
          <w:color w:val="222222"/>
          <w:sz w:val="18"/>
          <w:szCs w:val="18"/>
          <w:shd w:val="clear" w:color="auto" w:fill="FFFFFF"/>
          <w:lang w:val="fr-FR"/>
        </w:rPr>
        <w:t>research</w:t>
      </w:r>
      <w:proofErr w:type="spellEnd"/>
      <w:r w:rsidRPr="002C14B3">
        <w:rPr>
          <w:rFonts w:eastAsia="Times New Roman"/>
          <w:color w:val="222222"/>
          <w:sz w:val="18"/>
          <w:szCs w:val="18"/>
          <w:shd w:val="clear" w:color="auto" w:fill="FFFFFF"/>
          <w:lang w:val="fr-FR"/>
        </w:rPr>
        <w:t>.</w:t>
      </w:r>
    </w:p>
    <w:p w14:paraId="1C924F11" w14:textId="77777777" w:rsidR="00E04ACF" w:rsidRDefault="00E04ACF"/>
    <w:p w14:paraId="5D3BA051" w14:textId="77777777" w:rsidR="00E37CD1" w:rsidRPr="00E37CD1" w:rsidRDefault="00E04ACF" w:rsidP="00E37CD1">
      <w:pPr>
        <w:rPr>
          <w:rFonts w:ascii="Times" w:eastAsia="Times New Roman" w:hAnsi="Times"/>
          <w:lang w:val="fr-FR"/>
        </w:rPr>
      </w:pPr>
      <w:r>
        <w:rPr>
          <w:sz w:val="18"/>
          <w:szCs w:val="18"/>
        </w:rPr>
        <w:lastRenderedPageBreak/>
        <w:t>(Zhu and Levinson, 2010)</w:t>
      </w:r>
      <w:r w:rsidR="00E37CD1">
        <w:rPr>
          <w:sz w:val="18"/>
          <w:szCs w:val="18"/>
        </w:rPr>
        <w:t xml:space="preserve"> </w:t>
      </w:r>
      <w:r w:rsidR="00E37CD1" w:rsidRPr="00E37CD1">
        <w:rPr>
          <w:rFonts w:eastAsia="Times New Roman"/>
          <w:color w:val="222222"/>
          <w:sz w:val="18"/>
          <w:szCs w:val="18"/>
          <w:shd w:val="clear" w:color="auto" w:fill="FFFFFF"/>
          <w:lang w:val="fr-FR"/>
        </w:rPr>
        <w:t xml:space="preserve">Zhu, S., &amp; </w:t>
      </w:r>
      <w:proofErr w:type="spellStart"/>
      <w:r w:rsidR="00E37CD1" w:rsidRPr="00E37CD1">
        <w:rPr>
          <w:rFonts w:eastAsia="Times New Roman"/>
          <w:color w:val="222222"/>
          <w:sz w:val="18"/>
          <w:szCs w:val="18"/>
          <w:shd w:val="clear" w:color="auto" w:fill="FFFFFF"/>
          <w:lang w:val="fr-FR"/>
        </w:rPr>
        <w:t>Levinson</w:t>
      </w:r>
      <w:proofErr w:type="spellEnd"/>
      <w:r w:rsidR="00E37CD1" w:rsidRPr="00E37CD1">
        <w:rPr>
          <w:rFonts w:eastAsia="Times New Roman"/>
          <w:color w:val="222222"/>
          <w:sz w:val="18"/>
          <w:szCs w:val="18"/>
          <w:shd w:val="clear" w:color="auto" w:fill="FFFFFF"/>
          <w:lang w:val="fr-FR"/>
        </w:rPr>
        <w:t xml:space="preserve">, D. (2015). Do people use the </w:t>
      </w:r>
      <w:proofErr w:type="spellStart"/>
      <w:r w:rsidR="00E37CD1" w:rsidRPr="00E37CD1">
        <w:rPr>
          <w:rFonts w:eastAsia="Times New Roman"/>
          <w:color w:val="222222"/>
          <w:sz w:val="18"/>
          <w:szCs w:val="18"/>
          <w:shd w:val="clear" w:color="auto" w:fill="FFFFFF"/>
          <w:lang w:val="fr-FR"/>
        </w:rPr>
        <w:t>shortest</w:t>
      </w:r>
      <w:proofErr w:type="spellEnd"/>
      <w:r w:rsidR="00E37CD1" w:rsidRPr="00E37CD1">
        <w:rPr>
          <w:rFonts w:eastAsia="Times New Roman"/>
          <w:color w:val="222222"/>
          <w:sz w:val="18"/>
          <w:szCs w:val="18"/>
          <w:shd w:val="clear" w:color="auto" w:fill="FFFFFF"/>
          <w:lang w:val="fr-FR"/>
        </w:rPr>
        <w:t xml:space="preserve"> </w:t>
      </w:r>
      <w:proofErr w:type="spellStart"/>
      <w:r w:rsidR="00E37CD1" w:rsidRPr="00E37CD1">
        <w:rPr>
          <w:rFonts w:eastAsia="Times New Roman"/>
          <w:color w:val="222222"/>
          <w:sz w:val="18"/>
          <w:szCs w:val="18"/>
          <w:shd w:val="clear" w:color="auto" w:fill="FFFFFF"/>
          <w:lang w:val="fr-FR"/>
        </w:rPr>
        <w:t>path</w:t>
      </w:r>
      <w:proofErr w:type="spellEnd"/>
      <w:r w:rsidR="00E37CD1" w:rsidRPr="00E37CD1">
        <w:rPr>
          <w:rFonts w:eastAsia="Times New Roman"/>
          <w:color w:val="222222"/>
          <w:sz w:val="18"/>
          <w:szCs w:val="18"/>
          <w:shd w:val="clear" w:color="auto" w:fill="FFFFFF"/>
          <w:lang w:val="fr-FR"/>
        </w:rPr>
        <w:t xml:space="preserve">? An </w:t>
      </w:r>
      <w:proofErr w:type="spellStart"/>
      <w:r w:rsidR="00E37CD1" w:rsidRPr="00E37CD1">
        <w:rPr>
          <w:rFonts w:eastAsia="Times New Roman"/>
          <w:color w:val="222222"/>
          <w:sz w:val="18"/>
          <w:szCs w:val="18"/>
          <w:shd w:val="clear" w:color="auto" w:fill="FFFFFF"/>
          <w:lang w:val="fr-FR"/>
        </w:rPr>
        <w:t>empirical</w:t>
      </w:r>
      <w:proofErr w:type="spellEnd"/>
      <w:r w:rsidR="00E37CD1" w:rsidRPr="00E37CD1">
        <w:rPr>
          <w:rFonts w:eastAsia="Times New Roman"/>
          <w:color w:val="222222"/>
          <w:sz w:val="18"/>
          <w:szCs w:val="18"/>
          <w:shd w:val="clear" w:color="auto" w:fill="FFFFFF"/>
          <w:lang w:val="fr-FR"/>
        </w:rPr>
        <w:t xml:space="preserve"> test of </w:t>
      </w:r>
      <w:proofErr w:type="spellStart"/>
      <w:r w:rsidR="00E37CD1" w:rsidRPr="00E37CD1">
        <w:rPr>
          <w:rFonts w:eastAsia="Times New Roman"/>
          <w:color w:val="222222"/>
          <w:sz w:val="18"/>
          <w:szCs w:val="18"/>
          <w:shd w:val="clear" w:color="auto" w:fill="FFFFFF"/>
          <w:lang w:val="fr-FR"/>
        </w:rPr>
        <w:t>Wardrop’s</w:t>
      </w:r>
      <w:proofErr w:type="spellEnd"/>
      <w:r w:rsidR="00E37CD1" w:rsidRPr="00E37CD1">
        <w:rPr>
          <w:rFonts w:eastAsia="Times New Roman"/>
          <w:color w:val="222222"/>
          <w:sz w:val="18"/>
          <w:szCs w:val="18"/>
          <w:shd w:val="clear" w:color="auto" w:fill="FFFFFF"/>
          <w:lang w:val="fr-FR"/>
        </w:rPr>
        <w:t xml:space="preserve"> first </w:t>
      </w:r>
      <w:proofErr w:type="spellStart"/>
      <w:r w:rsidR="00E37CD1" w:rsidRPr="00E37CD1">
        <w:rPr>
          <w:rFonts w:eastAsia="Times New Roman"/>
          <w:color w:val="222222"/>
          <w:sz w:val="18"/>
          <w:szCs w:val="18"/>
          <w:shd w:val="clear" w:color="auto" w:fill="FFFFFF"/>
          <w:lang w:val="fr-FR"/>
        </w:rPr>
        <w:t>principle</w:t>
      </w:r>
      <w:proofErr w:type="spellEnd"/>
      <w:r w:rsidR="00E37CD1" w:rsidRPr="00E37CD1">
        <w:rPr>
          <w:rFonts w:eastAsia="Times New Roman"/>
          <w:color w:val="222222"/>
          <w:sz w:val="18"/>
          <w:szCs w:val="18"/>
          <w:shd w:val="clear" w:color="auto" w:fill="FFFFFF"/>
          <w:lang w:val="fr-FR"/>
        </w:rPr>
        <w:t>. </w:t>
      </w:r>
      <w:proofErr w:type="spellStart"/>
      <w:r w:rsidR="00E37CD1" w:rsidRPr="00E37CD1">
        <w:rPr>
          <w:rFonts w:eastAsia="Times New Roman"/>
          <w:i/>
          <w:iCs/>
          <w:color w:val="222222"/>
          <w:sz w:val="18"/>
          <w:szCs w:val="18"/>
          <w:shd w:val="clear" w:color="auto" w:fill="FFFFFF"/>
          <w:lang w:val="fr-FR"/>
        </w:rPr>
        <w:t>PloS</w:t>
      </w:r>
      <w:proofErr w:type="spellEnd"/>
      <w:r w:rsidR="00E37CD1" w:rsidRPr="00E37CD1">
        <w:rPr>
          <w:rFonts w:eastAsia="Times New Roman"/>
          <w:i/>
          <w:iCs/>
          <w:color w:val="222222"/>
          <w:sz w:val="18"/>
          <w:szCs w:val="18"/>
          <w:shd w:val="clear" w:color="auto" w:fill="FFFFFF"/>
          <w:lang w:val="fr-FR"/>
        </w:rPr>
        <w:t xml:space="preserve"> one</w:t>
      </w:r>
      <w:r w:rsidR="00E37CD1" w:rsidRPr="00E37CD1">
        <w:rPr>
          <w:rFonts w:eastAsia="Times New Roman"/>
          <w:color w:val="222222"/>
          <w:sz w:val="18"/>
          <w:szCs w:val="18"/>
          <w:shd w:val="clear" w:color="auto" w:fill="FFFFFF"/>
          <w:lang w:val="fr-FR"/>
        </w:rPr>
        <w:t>, </w:t>
      </w:r>
      <w:r w:rsidR="00E37CD1" w:rsidRPr="00E37CD1">
        <w:rPr>
          <w:rFonts w:eastAsia="Times New Roman"/>
          <w:i/>
          <w:iCs/>
          <w:color w:val="222222"/>
          <w:sz w:val="18"/>
          <w:szCs w:val="18"/>
          <w:shd w:val="clear" w:color="auto" w:fill="FFFFFF"/>
          <w:lang w:val="fr-FR"/>
        </w:rPr>
        <w:t>10</w:t>
      </w:r>
      <w:r w:rsidR="00E37CD1" w:rsidRPr="00E37CD1">
        <w:rPr>
          <w:rFonts w:eastAsia="Times New Roman"/>
          <w:color w:val="222222"/>
          <w:sz w:val="18"/>
          <w:szCs w:val="18"/>
          <w:shd w:val="clear" w:color="auto" w:fill="FFFFFF"/>
          <w:lang w:val="fr-FR"/>
        </w:rPr>
        <w:t>(8), e0134322.</w:t>
      </w:r>
    </w:p>
    <w:p w14:paraId="48A5111E" w14:textId="7EFF3304" w:rsidR="00E04ACF" w:rsidRDefault="00E04ACF">
      <w:pPr>
        <w:rPr>
          <w:sz w:val="18"/>
          <w:szCs w:val="18"/>
        </w:rPr>
      </w:pPr>
    </w:p>
    <w:p w14:paraId="1CA46B8B" w14:textId="77777777" w:rsidR="00E04ACF" w:rsidRDefault="00E04ACF">
      <w:pPr>
        <w:rPr>
          <w:sz w:val="18"/>
          <w:szCs w:val="18"/>
        </w:rPr>
      </w:pPr>
    </w:p>
    <w:p w14:paraId="6ABE83F8" w14:textId="77777777" w:rsidR="00E04ACF" w:rsidRDefault="00E04ACF"/>
    <w:sectPr w:rsidR="00E04ACF" w:rsidSect="009D1D57">
      <w:headerReference w:type="even" r:id="rId11"/>
      <w:headerReference w:type="default" r:id="rId12"/>
      <w:headerReference w:type="first" r:id="rId13"/>
      <w:footerReference w:type="first" r:id="rId14"/>
      <w:footnotePr>
        <w:numFmt w:val="chicago"/>
      </w:footnotePr>
      <w:pgSz w:w="10886" w:h="14855" w:code="161"/>
      <w:pgMar w:top="86" w:right="794" w:bottom="1253" w:left="737" w:header="907" w:footer="125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17ADF8" w14:textId="77777777" w:rsidR="00003BBA" w:rsidRDefault="00003BBA" w:rsidP="009D1D57">
      <w:r>
        <w:separator/>
      </w:r>
    </w:p>
  </w:endnote>
  <w:endnote w:type="continuationSeparator" w:id="0">
    <w:p w14:paraId="5B5177AD" w14:textId="77777777" w:rsidR="00003BBA" w:rsidRDefault="00003BBA" w:rsidP="009D1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F20B9" w14:textId="77777777" w:rsidR="00003BBA" w:rsidRDefault="00003BBA" w:rsidP="0038449C">
    <w:pPr>
      <w:pStyle w:val="Footer"/>
      <w:spacing w:before="240" w:beforeAutospacing="0" w:line="200" w:lineRule="exac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92CE49" w14:textId="77777777" w:rsidR="00003BBA" w:rsidRDefault="00003BBA" w:rsidP="009D1D57">
      <w:r>
        <w:separator/>
      </w:r>
    </w:p>
  </w:footnote>
  <w:footnote w:type="continuationSeparator" w:id="0">
    <w:p w14:paraId="44572F24" w14:textId="77777777" w:rsidR="00003BBA" w:rsidRDefault="00003BBA" w:rsidP="009D1D57">
      <w:r>
        <w:continuationSeparator/>
      </w:r>
    </w:p>
  </w:footnote>
  <w:footnote w:id="1">
    <w:p w14:paraId="3F63B7CF" w14:textId="77777777" w:rsidR="00003BBA" w:rsidRDefault="00003BBA" w:rsidP="009D1D57">
      <w:pPr>
        <w:pStyle w:val="Els-footnote"/>
        <w:ind w:firstLine="120"/>
      </w:pPr>
      <w:r w:rsidRPr="00A93C24">
        <w:rPr>
          <w:highlight w:val="yellow"/>
        </w:rPr>
        <w:t>* Presenting author</w:t>
      </w:r>
    </w:p>
    <w:p w14:paraId="6F8F498D" w14:textId="5C92B208" w:rsidR="00003BBA" w:rsidRDefault="00003BBA" w:rsidP="009D1D57">
      <w:pPr>
        <w:pStyle w:val="Els-footnote"/>
        <w:ind w:firstLine="240"/>
      </w:pPr>
      <w:r>
        <w:rPr>
          <w:i/>
          <w:iCs/>
        </w:rPr>
        <w:t xml:space="preserve">E-mail address: </w:t>
      </w:r>
      <w:r>
        <w:t>juste.raimbault@polytechnique.edu</w:t>
      </w:r>
    </w:p>
  </w:footnote>
  <w:footnote w:id="2">
    <w:p w14:paraId="5D51D777" w14:textId="46083743" w:rsidR="00003BBA" w:rsidRPr="00050622" w:rsidRDefault="00003BBA">
      <w:pPr>
        <w:pStyle w:val="FootnoteText"/>
        <w:rPr>
          <w:lang w:val="fr-FR"/>
        </w:rPr>
      </w:pPr>
      <w:r>
        <w:rPr>
          <w:rStyle w:val="FootnoteReference"/>
        </w:rPr>
        <w:footnoteRef/>
      </w:r>
      <w:r>
        <w:t xml:space="preserve"> </w:t>
      </w:r>
      <w:proofErr w:type="gramStart"/>
      <w:r>
        <w:rPr>
          <w:sz w:val="18"/>
          <w:szCs w:val="18"/>
        </w:rPr>
        <w:t>source</w:t>
      </w:r>
      <w:proofErr w:type="gramEnd"/>
      <w:r>
        <w:rPr>
          <w:sz w:val="18"/>
          <w:szCs w:val="18"/>
        </w:rPr>
        <w:t xml:space="preserve"> code for the application and analyses is available on project open repository at </w:t>
      </w:r>
      <w:r w:rsidRPr="00050622">
        <w:rPr>
          <w:sz w:val="18"/>
          <w:szCs w:val="18"/>
        </w:rPr>
        <w:t>https://github.com/JusteRaimbault/TransportationEquilibrium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C05DF" w14:textId="77777777" w:rsidR="00003BBA" w:rsidRDefault="00003BBA" w:rsidP="0038449C">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8</w:t>
    </w:r>
    <w:r>
      <w:rPr>
        <w:rStyle w:val="PageNumber"/>
        <w:i w:val="0"/>
      </w:rPr>
      <w:fldChar w:fldCharType="end"/>
    </w:r>
    <w:r>
      <w:tab/>
    </w:r>
    <w:r>
      <w:fldChar w:fldCharType="begin"/>
    </w:r>
    <w:r>
      <w:instrText xml:space="preserve"> MACROBUTTON NoMacro Author name </w:instrText>
    </w:r>
    <w:r>
      <w:fldChar w:fldCharType="end"/>
    </w:r>
    <w:r>
      <w:t xml:space="preserve">/ </w:t>
    </w:r>
    <w:r w:rsidRPr="008601CA">
      <w:t>Transportation Research Procedia</w:t>
    </w:r>
    <w:r>
      <w:t xml:space="preserve"> 00 (</w:t>
    </w:r>
    <w:r>
      <w:rPr>
        <w:rFonts w:hint="eastAsia"/>
        <w:lang w:eastAsia="zh-CN"/>
      </w:rPr>
      <w:t>201</w:t>
    </w:r>
    <w:r>
      <w:rPr>
        <w:lang w:eastAsia="zh-CN"/>
      </w:rPr>
      <w:t>5</w:t>
    </w:r>
    <w:r>
      <w:t>) 000–000</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273E8" w14:textId="321CE748" w:rsidR="00003BBA" w:rsidRDefault="00003BBA" w:rsidP="0038449C">
    <w:pPr>
      <w:pStyle w:val="Header"/>
      <w:tabs>
        <w:tab w:val="clear" w:pos="9356"/>
        <w:tab w:val="center" w:pos="4920"/>
        <w:tab w:val="right" w:pos="9214"/>
      </w:tabs>
      <w:jc w:val="right"/>
    </w:pPr>
    <w:r>
      <w:tab/>
      <w:t xml:space="preserve">Raimbault Juste/ </w:t>
    </w:r>
    <w:r w:rsidRPr="008601CA">
      <w:t>T</w:t>
    </w:r>
    <w:r>
      <w:t>ransportation Research Procedia 00 (</w:t>
    </w:r>
    <w:r>
      <w:rPr>
        <w:rFonts w:hint="eastAsia"/>
      </w:rPr>
      <w:t>20</w:t>
    </w:r>
    <w:r>
      <w:rPr>
        <w:rFonts w:hint="eastAsia"/>
        <w:lang w:eastAsia="zh-CN"/>
      </w:rPr>
      <w:t>1</w:t>
    </w:r>
    <w:r>
      <w:rPr>
        <w:lang w:eastAsia="zh-CN"/>
      </w:rPr>
      <w:t>5</w:t>
    </w:r>
    <w:r>
      <w:t>) 000–000</w:t>
    </w:r>
    <w:r>
      <w:tab/>
    </w: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4</w:t>
    </w:r>
    <w:r>
      <w:rPr>
        <w:rStyle w:val="PageNumber"/>
        <w:i w:val="0"/>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7162E7" w14:textId="5973348C" w:rsidR="00003BBA" w:rsidRPr="0099459F" w:rsidRDefault="00003BBA" w:rsidP="0099459F">
    <w:pPr>
      <w:pStyle w:val="DocHead"/>
      <w:spacing w:before="0" w:line="240" w:lineRule="exact"/>
      <w:ind w:left="-119" w:right="-136" w:firstLine="119"/>
      <w:rPr>
        <w:i/>
        <w:sz w:val="20"/>
      </w:rPr>
    </w:pPr>
    <w:r w:rsidRPr="0099459F">
      <w:rPr>
        <w:i/>
        <w:sz w:val="20"/>
      </w:rPr>
      <w:t>1</w:t>
    </w:r>
    <w:r>
      <w:rPr>
        <w:i/>
        <w:sz w:val="20"/>
      </w:rPr>
      <w:t>9</w:t>
    </w:r>
    <w:r w:rsidRPr="0099459F">
      <w:rPr>
        <w:i/>
        <w:sz w:val="20"/>
      </w:rPr>
      <w:t>th Euro Working Gr</w:t>
    </w:r>
    <w:r>
      <w:rPr>
        <w:i/>
        <w:sz w:val="20"/>
      </w:rPr>
      <w:t>oup on Transportation Meeting, EWGT 2016</w:t>
    </w:r>
    <w:r>
      <w:rPr>
        <w:i/>
        <w:sz w:val="20"/>
      </w:rPr>
      <w:br/>
      <w:t>05-07 September</w:t>
    </w:r>
    <w:r w:rsidRPr="0099459F">
      <w:rPr>
        <w:i/>
        <w:sz w:val="20"/>
      </w:rPr>
      <w:t xml:space="preserve"> 201</w:t>
    </w:r>
    <w:r>
      <w:rPr>
        <w:i/>
        <w:sz w:val="20"/>
      </w:rPr>
      <w:t>6</w:t>
    </w:r>
    <w:r w:rsidRPr="0099459F">
      <w:rPr>
        <w:i/>
        <w:sz w:val="20"/>
      </w:rPr>
      <w:t xml:space="preserve">, </w:t>
    </w:r>
    <w:r>
      <w:rPr>
        <w:i/>
        <w:sz w:val="20"/>
      </w:rPr>
      <w:t>Istanbul</w:t>
    </w:r>
    <w:r w:rsidRPr="0099459F">
      <w:rPr>
        <w:i/>
        <w:sz w:val="20"/>
      </w:rPr>
      <w:t>, T</w:t>
    </w:r>
    <w:r>
      <w:rPr>
        <w:i/>
        <w:sz w:val="20"/>
      </w:rPr>
      <w:t>urkey</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426A16"/>
    <w:multiLevelType w:val="hybridMultilevel"/>
    <w:tmpl w:val="2248831A"/>
    <w:lvl w:ilvl="0" w:tplc="895C0B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D57"/>
    <w:rsid w:val="00003BBA"/>
    <w:rsid w:val="00050622"/>
    <w:rsid w:val="000575AA"/>
    <w:rsid w:val="0006118D"/>
    <w:rsid w:val="001010B7"/>
    <w:rsid w:val="001C742C"/>
    <w:rsid w:val="001F57E3"/>
    <w:rsid w:val="00232AA6"/>
    <w:rsid w:val="00262BC2"/>
    <w:rsid w:val="00292801"/>
    <w:rsid w:val="002A700B"/>
    <w:rsid w:val="002C14B3"/>
    <w:rsid w:val="00320C90"/>
    <w:rsid w:val="00325EFA"/>
    <w:rsid w:val="00381257"/>
    <w:rsid w:val="0038449C"/>
    <w:rsid w:val="00391FE6"/>
    <w:rsid w:val="003C6046"/>
    <w:rsid w:val="003E7AED"/>
    <w:rsid w:val="0041740A"/>
    <w:rsid w:val="00436251"/>
    <w:rsid w:val="00444C69"/>
    <w:rsid w:val="00453797"/>
    <w:rsid w:val="00476BFC"/>
    <w:rsid w:val="004908A4"/>
    <w:rsid w:val="00496588"/>
    <w:rsid w:val="004F39F3"/>
    <w:rsid w:val="00506B47"/>
    <w:rsid w:val="00591491"/>
    <w:rsid w:val="005B0068"/>
    <w:rsid w:val="005B299B"/>
    <w:rsid w:val="005B6287"/>
    <w:rsid w:val="005D415C"/>
    <w:rsid w:val="005E7E57"/>
    <w:rsid w:val="006236F3"/>
    <w:rsid w:val="00632411"/>
    <w:rsid w:val="00660C11"/>
    <w:rsid w:val="006A544A"/>
    <w:rsid w:val="006C018C"/>
    <w:rsid w:val="006C17A2"/>
    <w:rsid w:val="006D7B66"/>
    <w:rsid w:val="00770A49"/>
    <w:rsid w:val="00776F3E"/>
    <w:rsid w:val="0082376E"/>
    <w:rsid w:val="0084485D"/>
    <w:rsid w:val="00872E43"/>
    <w:rsid w:val="00880AE4"/>
    <w:rsid w:val="008D5E77"/>
    <w:rsid w:val="00915E8A"/>
    <w:rsid w:val="00955A25"/>
    <w:rsid w:val="00982424"/>
    <w:rsid w:val="00983D77"/>
    <w:rsid w:val="009904D1"/>
    <w:rsid w:val="0099459F"/>
    <w:rsid w:val="00996BCE"/>
    <w:rsid w:val="009D1D57"/>
    <w:rsid w:val="009D734F"/>
    <w:rsid w:val="00A062A4"/>
    <w:rsid w:val="00A64F6E"/>
    <w:rsid w:val="00A93C24"/>
    <w:rsid w:val="00AB4388"/>
    <w:rsid w:val="00AE287D"/>
    <w:rsid w:val="00AF692D"/>
    <w:rsid w:val="00B30F24"/>
    <w:rsid w:val="00BB5810"/>
    <w:rsid w:val="00C105D0"/>
    <w:rsid w:val="00C10850"/>
    <w:rsid w:val="00C225A3"/>
    <w:rsid w:val="00C61CED"/>
    <w:rsid w:val="00C81025"/>
    <w:rsid w:val="00C833AC"/>
    <w:rsid w:val="00C90B39"/>
    <w:rsid w:val="00D51204"/>
    <w:rsid w:val="00D54CF6"/>
    <w:rsid w:val="00D73FD2"/>
    <w:rsid w:val="00DE19FF"/>
    <w:rsid w:val="00E04ACF"/>
    <w:rsid w:val="00E24DC3"/>
    <w:rsid w:val="00E2579F"/>
    <w:rsid w:val="00E37CD1"/>
    <w:rsid w:val="00EA6944"/>
    <w:rsid w:val="00EB4C39"/>
    <w:rsid w:val="00EC2FAF"/>
    <w:rsid w:val="00F00F9A"/>
    <w:rsid w:val="00F169E1"/>
    <w:rsid w:val="00F54217"/>
    <w:rsid w:val="00FB45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00A0E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D57"/>
    <w:pPr>
      <w:widowControl w:val="0"/>
    </w:pPr>
    <w:rPr>
      <w:rFonts w:ascii="Times New Roman" w:eastAsia="SimSu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1storder-head">
    <w:name w:val="Els-1storder-head"/>
    <w:next w:val="Normal"/>
    <w:rsid w:val="009D1D57"/>
    <w:pPr>
      <w:keepNext/>
      <w:numPr>
        <w:numId w:val="1"/>
      </w:numPr>
      <w:suppressAutoHyphens/>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Normal"/>
    <w:rsid w:val="009D1D57"/>
    <w:pPr>
      <w:keepNext/>
      <w:numPr>
        <w:ilvl w:val="1"/>
        <w:numId w:val="1"/>
      </w:numPr>
      <w:suppressAutoHyphens/>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Normal"/>
    <w:rsid w:val="009D1D57"/>
    <w:pPr>
      <w:keepNext/>
      <w:numPr>
        <w:ilvl w:val="2"/>
        <w:numId w:val="1"/>
      </w:numPr>
      <w:suppressAutoHyphens/>
      <w:spacing w:before="240" w:line="240" w:lineRule="exact"/>
    </w:pPr>
    <w:rPr>
      <w:rFonts w:ascii="Times New Roman" w:eastAsia="SimSun" w:hAnsi="Times New Roman" w:cs="Times New Roman"/>
      <w:i/>
      <w:sz w:val="20"/>
      <w:szCs w:val="20"/>
    </w:rPr>
  </w:style>
  <w:style w:type="paragraph" w:customStyle="1" w:styleId="Els-4thorder-head">
    <w:name w:val="Els-4thorder-head"/>
    <w:next w:val="Normal"/>
    <w:rsid w:val="009D1D57"/>
    <w:pPr>
      <w:keepNext/>
      <w:numPr>
        <w:ilvl w:val="3"/>
        <w:numId w:val="1"/>
      </w:numPr>
      <w:suppressAutoHyphens/>
      <w:spacing w:before="240" w:line="240" w:lineRule="exact"/>
    </w:pPr>
    <w:rPr>
      <w:rFonts w:ascii="Times New Roman" w:eastAsia="SimSun" w:hAnsi="Times New Roman" w:cs="Times New Roman"/>
      <w:i/>
      <w:sz w:val="20"/>
      <w:szCs w:val="20"/>
    </w:rPr>
  </w:style>
  <w:style w:type="paragraph" w:customStyle="1" w:styleId="Els-Abstract-head">
    <w:name w:val="Els-Abstract-head"/>
    <w:next w:val="Normal"/>
    <w:rsid w:val="009D1D57"/>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9D1D57"/>
    <w:pPr>
      <w:spacing w:line="220" w:lineRule="exact"/>
      <w:jc w:val="both"/>
    </w:pPr>
    <w:rPr>
      <w:rFonts w:ascii="Times New Roman" w:eastAsia="SimSun" w:hAnsi="Times New Roman" w:cs="Times New Roman"/>
      <w:sz w:val="18"/>
      <w:szCs w:val="20"/>
    </w:rPr>
  </w:style>
  <w:style w:type="paragraph" w:customStyle="1" w:styleId="Els-Affiliation">
    <w:name w:val="Els-Affiliation"/>
    <w:next w:val="Els-Abstract-head"/>
    <w:rsid w:val="009D1D57"/>
    <w:pPr>
      <w:suppressAutoHyphens/>
      <w:spacing w:line="200" w:lineRule="exact"/>
      <w:jc w:val="center"/>
    </w:pPr>
    <w:rPr>
      <w:rFonts w:ascii="Times New Roman" w:eastAsia="SimSun" w:hAnsi="Times New Roman" w:cs="Times New Roman"/>
      <w:i/>
      <w:noProof/>
      <w:sz w:val="16"/>
      <w:szCs w:val="20"/>
    </w:rPr>
  </w:style>
  <w:style w:type="paragraph" w:customStyle="1" w:styleId="Els-Author">
    <w:name w:val="Els-Author"/>
    <w:next w:val="Normal"/>
    <w:rsid w:val="009D1D57"/>
    <w:pPr>
      <w:keepNext/>
      <w:suppressAutoHyphens/>
      <w:spacing w:after="160" w:line="300" w:lineRule="exact"/>
      <w:jc w:val="center"/>
    </w:pPr>
    <w:rPr>
      <w:rFonts w:ascii="Times New Roman" w:eastAsia="SimSun" w:hAnsi="Times New Roman" w:cs="Times New Roman"/>
      <w:noProof/>
      <w:sz w:val="26"/>
      <w:szCs w:val="20"/>
    </w:rPr>
  </w:style>
  <w:style w:type="paragraph" w:customStyle="1" w:styleId="Els-footnote">
    <w:name w:val="Els-footnote"/>
    <w:rsid w:val="009D1D57"/>
    <w:pPr>
      <w:keepLines/>
      <w:widowControl w:val="0"/>
      <w:spacing w:line="200" w:lineRule="exact"/>
      <w:ind w:firstLine="245"/>
      <w:jc w:val="both"/>
    </w:pPr>
    <w:rPr>
      <w:rFonts w:ascii="Times New Roman" w:eastAsia="SimSun" w:hAnsi="Times New Roman" w:cs="Times New Roman"/>
      <w:sz w:val="16"/>
      <w:szCs w:val="20"/>
    </w:rPr>
  </w:style>
  <w:style w:type="paragraph" w:customStyle="1" w:styleId="Els-Title">
    <w:name w:val="Els-Title"/>
    <w:next w:val="Els-Author"/>
    <w:autoRedefine/>
    <w:rsid w:val="009D1D57"/>
    <w:pPr>
      <w:suppressAutoHyphens/>
      <w:spacing w:after="240" w:line="400" w:lineRule="exact"/>
      <w:jc w:val="center"/>
    </w:pPr>
    <w:rPr>
      <w:rFonts w:ascii="Times New Roman" w:eastAsia="SimSun" w:hAnsi="Times New Roman" w:cs="Times New Roman"/>
      <w:sz w:val="34"/>
      <w:szCs w:val="20"/>
    </w:rPr>
  </w:style>
  <w:style w:type="paragraph" w:styleId="Header">
    <w:name w:val="header"/>
    <w:link w:val="HeaderChar"/>
    <w:semiHidden/>
    <w:rsid w:val="009D1D57"/>
    <w:pPr>
      <w:tabs>
        <w:tab w:val="center" w:pos="4706"/>
        <w:tab w:val="right" w:pos="9356"/>
      </w:tabs>
      <w:spacing w:before="100" w:beforeAutospacing="1" w:after="240" w:line="200" w:lineRule="atLeast"/>
    </w:pPr>
    <w:rPr>
      <w:rFonts w:ascii="Times New Roman" w:eastAsia="SimSun" w:hAnsi="Times New Roman" w:cs="Times New Roman"/>
      <w:i/>
      <w:noProof/>
      <w:sz w:val="16"/>
      <w:szCs w:val="20"/>
    </w:rPr>
  </w:style>
  <w:style w:type="character" w:customStyle="1" w:styleId="HeaderChar">
    <w:name w:val="Header Char"/>
    <w:basedOn w:val="DefaultParagraphFont"/>
    <w:link w:val="Header"/>
    <w:semiHidden/>
    <w:rsid w:val="009D1D57"/>
    <w:rPr>
      <w:rFonts w:ascii="Times New Roman" w:eastAsia="SimSun" w:hAnsi="Times New Roman" w:cs="Times New Roman"/>
      <w:i/>
      <w:noProof/>
      <w:sz w:val="16"/>
      <w:szCs w:val="20"/>
    </w:rPr>
  </w:style>
  <w:style w:type="paragraph" w:styleId="Footer">
    <w:name w:val="footer"/>
    <w:basedOn w:val="Header"/>
    <w:link w:val="FooterChar"/>
    <w:semiHidden/>
    <w:rsid w:val="009D1D57"/>
    <w:pPr>
      <w:tabs>
        <w:tab w:val="right" w:pos="10080"/>
      </w:tabs>
    </w:pPr>
    <w:rPr>
      <w:i w:val="0"/>
    </w:rPr>
  </w:style>
  <w:style w:type="character" w:customStyle="1" w:styleId="FooterChar">
    <w:name w:val="Footer Char"/>
    <w:basedOn w:val="DefaultParagraphFont"/>
    <w:link w:val="Footer"/>
    <w:semiHidden/>
    <w:rsid w:val="009D1D57"/>
    <w:rPr>
      <w:rFonts w:ascii="Times New Roman" w:eastAsia="SimSun" w:hAnsi="Times New Roman" w:cs="Times New Roman"/>
      <w:noProof/>
      <w:sz w:val="16"/>
      <w:szCs w:val="20"/>
    </w:rPr>
  </w:style>
  <w:style w:type="character" w:styleId="PageNumber">
    <w:name w:val="page number"/>
    <w:semiHidden/>
    <w:rsid w:val="009D1D57"/>
    <w:rPr>
      <w:sz w:val="16"/>
    </w:rPr>
  </w:style>
  <w:style w:type="paragraph" w:customStyle="1" w:styleId="DocHead">
    <w:name w:val="DocHead"/>
    <w:rsid w:val="009D1D57"/>
    <w:pPr>
      <w:spacing w:before="240" w:after="240"/>
      <w:jc w:val="center"/>
    </w:pPr>
    <w:rPr>
      <w:rFonts w:ascii="Times New Roman" w:eastAsia="SimSun" w:hAnsi="Times New Roman" w:cs="Times New Roman"/>
      <w:szCs w:val="20"/>
    </w:rPr>
  </w:style>
  <w:style w:type="paragraph" w:styleId="BalloonText">
    <w:name w:val="Balloon Text"/>
    <w:basedOn w:val="Normal"/>
    <w:link w:val="BalloonTextChar"/>
    <w:uiPriority w:val="99"/>
    <w:semiHidden/>
    <w:unhideWhenUsed/>
    <w:rsid w:val="009D1D57"/>
    <w:rPr>
      <w:rFonts w:ascii="Lucida Grande" w:hAnsi="Lucida Grande"/>
      <w:sz w:val="18"/>
      <w:szCs w:val="18"/>
    </w:rPr>
  </w:style>
  <w:style w:type="character" w:customStyle="1" w:styleId="BalloonTextChar">
    <w:name w:val="Balloon Text Char"/>
    <w:basedOn w:val="DefaultParagraphFont"/>
    <w:link w:val="BalloonText"/>
    <w:uiPriority w:val="99"/>
    <w:semiHidden/>
    <w:rsid w:val="009D1D57"/>
    <w:rPr>
      <w:rFonts w:ascii="Lucida Grande" w:eastAsia="SimSun" w:hAnsi="Lucida Grande" w:cs="Times New Roman"/>
      <w:sz w:val="18"/>
      <w:szCs w:val="18"/>
      <w:lang w:val="en-GB"/>
    </w:rPr>
  </w:style>
  <w:style w:type="paragraph" w:styleId="ListParagraph">
    <w:name w:val="List Paragraph"/>
    <w:basedOn w:val="Normal"/>
    <w:uiPriority w:val="34"/>
    <w:qFormat/>
    <w:rsid w:val="00A93C24"/>
    <w:pPr>
      <w:ind w:left="720"/>
      <w:contextualSpacing/>
    </w:pPr>
  </w:style>
  <w:style w:type="character" w:styleId="Hyperlink">
    <w:name w:val="Hyperlink"/>
    <w:basedOn w:val="DefaultParagraphFont"/>
    <w:uiPriority w:val="99"/>
    <w:unhideWhenUsed/>
    <w:rsid w:val="00C90B39"/>
    <w:rPr>
      <w:color w:val="0000FF" w:themeColor="hyperlink"/>
      <w:u w:val="single"/>
    </w:rPr>
  </w:style>
  <w:style w:type="character" w:styleId="FollowedHyperlink">
    <w:name w:val="FollowedHyperlink"/>
    <w:basedOn w:val="DefaultParagraphFont"/>
    <w:uiPriority w:val="99"/>
    <w:semiHidden/>
    <w:unhideWhenUsed/>
    <w:rsid w:val="00C10850"/>
    <w:rPr>
      <w:color w:val="800080" w:themeColor="followedHyperlink"/>
      <w:u w:val="single"/>
    </w:rPr>
  </w:style>
  <w:style w:type="character" w:styleId="PlaceholderText">
    <w:name w:val="Placeholder Text"/>
    <w:basedOn w:val="DefaultParagraphFont"/>
    <w:uiPriority w:val="99"/>
    <w:semiHidden/>
    <w:rsid w:val="006236F3"/>
    <w:rPr>
      <w:color w:val="808080"/>
    </w:rPr>
  </w:style>
  <w:style w:type="paragraph" w:styleId="Caption">
    <w:name w:val="caption"/>
    <w:basedOn w:val="Normal"/>
    <w:next w:val="Normal"/>
    <w:uiPriority w:val="35"/>
    <w:unhideWhenUsed/>
    <w:qFormat/>
    <w:rsid w:val="00A64F6E"/>
    <w:pPr>
      <w:spacing w:after="200"/>
    </w:pPr>
    <w:rPr>
      <w:b/>
      <w:bCs/>
      <w:color w:val="4F81BD" w:themeColor="accent1"/>
      <w:sz w:val="18"/>
      <w:szCs w:val="18"/>
    </w:rPr>
  </w:style>
  <w:style w:type="character" w:customStyle="1" w:styleId="apple-converted-space">
    <w:name w:val="apple-converted-space"/>
    <w:basedOn w:val="DefaultParagraphFont"/>
    <w:rsid w:val="00E37CD1"/>
  </w:style>
  <w:style w:type="paragraph" w:styleId="FootnoteText">
    <w:name w:val="footnote text"/>
    <w:basedOn w:val="Normal"/>
    <w:link w:val="FootnoteTextChar"/>
    <w:uiPriority w:val="99"/>
    <w:unhideWhenUsed/>
    <w:rsid w:val="00050622"/>
    <w:rPr>
      <w:sz w:val="24"/>
      <w:szCs w:val="24"/>
    </w:rPr>
  </w:style>
  <w:style w:type="character" w:customStyle="1" w:styleId="FootnoteTextChar">
    <w:name w:val="Footnote Text Char"/>
    <w:basedOn w:val="DefaultParagraphFont"/>
    <w:link w:val="FootnoteText"/>
    <w:uiPriority w:val="99"/>
    <w:rsid w:val="00050622"/>
    <w:rPr>
      <w:rFonts w:ascii="Times New Roman" w:eastAsia="SimSun" w:hAnsi="Times New Roman" w:cs="Times New Roman"/>
      <w:lang w:val="en-GB"/>
    </w:rPr>
  </w:style>
  <w:style w:type="character" w:styleId="FootnoteReference">
    <w:name w:val="footnote reference"/>
    <w:basedOn w:val="DefaultParagraphFont"/>
    <w:uiPriority w:val="99"/>
    <w:unhideWhenUsed/>
    <w:rsid w:val="000506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D57"/>
    <w:pPr>
      <w:widowControl w:val="0"/>
    </w:pPr>
    <w:rPr>
      <w:rFonts w:ascii="Times New Roman" w:eastAsia="SimSu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1storder-head">
    <w:name w:val="Els-1storder-head"/>
    <w:next w:val="Normal"/>
    <w:rsid w:val="009D1D57"/>
    <w:pPr>
      <w:keepNext/>
      <w:numPr>
        <w:numId w:val="1"/>
      </w:numPr>
      <w:suppressAutoHyphens/>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Normal"/>
    <w:rsid w:val="009D1D57"/>
    <w:pPr>
      <w:keepNext/>
      <w:numPr>
        <w:ilvl w:val="1"/>
        <w:numId w:val="1"/>
      </w:numPr>
      <w:suppressAutoHyphens/>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Normal"/>
    <w:rsid w:val="009D1D57"/>
    <w:pPr>
      <w:keepNext/>
      <w:numPr>
        <w:ilvl w:val="2"/>
        <w:numId w:val="1"/>
      </w:numPr>
      <w:suppressAutoHyphens/>
      <w:spacing w:before="240" w:line="240" w:lineRule="exact"/>
    </w:pPr>
    <w:rPr>
      <w:rFonts w:ascii="Times New Roman" w:eastAsia="SimSun" w:hAnsi="Times New Roman" w:cs="Times New Roman"/>
      <w:i/>
      <w:sz w:val="20"/>
      <w:szCs w:val="20"/>
    </w:rPr>
  </w:style>
  <w:style w:type="paragraph" w:customStyle="1" w:styleId="Els-4thorder-head">
    <w:name w:val="Els-4thorder-head"/>
    <w:next w:val="Normal"/>
    <w:rsid w:val="009D1D57"/>
    <w:pPr>
      <w:keepNext/>
      <w:numPr>
        <w:ilvl w:val="3"/>
        <w:numId w:val="1"/>
      </w:numPr>
      <w:suppressAutoHyphens/>
      <w:spacing w:before="240" w:line="240" w:lineRule="exact"/>
    </w:pPr>
    <w:rPr>
      <w:rFonts w:ascii="Times New Roman" w:eastAsia="SimSun" w:hAnsi="Times New Roman" w:cs="Times New Roman"/>
      <w:i/>
      <w:sz w:val="20"/>
      <w:szCs w:val="20"/>
    </w:rPr>
  </w:style>
  <w:style w:type="paragraph" w:customStyle="1" w:styleId="Els-Abstract-head">
    <w:name w:val="Els-Abstract-head"/>
    <w:next w:val="Normal"/>
    <w:rsid w:val="009D1D57"/>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9D1D57"/>
    <w:pPr>
      <w:spacing w:line="220" w:lineRule="exact"/>
      <w:jc w:val="both"/>
    </w:pPr>
    <w:rPr>
      <w:rFonts w:ascii="Times New Roman" w:eastAsia="SimSun" w:hAnsi="Times New Roman" w:cs="Times New Roman"/>
      <w:sz w:val="18"/>
      <w:szCs w:val="20"/>
    </w:rPr>
  </w:style>
  <w:style w:type="paragraph" w:customStyle="1" w:styleId="Els-Affiliation">
    <w:name w:val="Els-Affiliation"/>
    <w:next w:val="Els-Abstract-head"/>
    <w:rsid w:val="009D1D57"/>
    <w:pPr>
      <w:suppressAutoHyphens/>
      <w:spacing w:line="200" w:lineRule="exact"/>
      <w:jc w:val="center"/>
    </w:pPr>
    <w:rPr>
      <w:rFonts w:ascii="Times New Roman" w:eastAsia="SimSun" w:hAnsi="Times New Roman" w:cs="Times New Roman"/>
      <w:i/>
      <w:noProof/>
      <w:sz w:val="16"/>
      <w:szCs w:val="20"/>
    </w:rPr>
  </w:style>
  <w:style w:type="paragraph" w:customStyle="1" w:styleId="Els-Author">
    <w:name w:val="Els-Author"/>
    <w:next w:val="Normal"/>
    <w:rsid w:val="009D1D57"/>
    <w:pPr>
      <w:keepNext/>
      <w:suppressAutoHyphens/>
      <w:spacing w:after="160" w:line="300" w:lineRule="exact"/>
      <w:jc w:val="center"/>
    </w:pPr>
    <w:rPr>
      <w:rFonts w:ascii="Times New Roman" w:eastAsia="SimSun" w:hAnsi="Times New Roman" w:cs="Times New Roman"/>
      <w:noProof/>
      <w:sz w:val="26"/>
      <w:szCs w:val="20"/>
    </w:rPr>
  </w:style>
  <w:style w:type="paragraph" w:customStyle="1" w:styleId="Els-footnote">
    <w:name w:val="Els-footnote"/>
    <w:rsid w:val="009D1D57"/>
    <w:pPr>
      <w:keepLines/>
      <w:widowControl w:val="0"/>
      <w:spacing w:line="200" w:lineRule="exact"/>
      <w:ind w:firstLine="245"/>
      <w:jc w:val="both"/>
    </w:pPr>
    <w:rPr>
      <w:rFonts w:ascii="Times New Roman" w:eastAsia="SimSun" w:hAnsi="Times New Roman" w:cs="Times New Roman"/>
      <w:sz w:val="16"/>
      <w:szCs w:val="20"/>
    </w:rPr>
  </w:style>
  <w:style w:type="paragraph" w:customStyle="1" w:styleId="Els-Title">
    <w:name w:val="Els-Title"/>
    <w:next w:val="Els-Author"/>
    <w:autoRedefine/>
    <w:rsid w:val="009D1D57"/>
    <w:pPr>
      <w:suppressAutoHyphens/>
      <w:spacing w:after="240" w:line="400" w:lineRule="exact"/>
      <w:jc w:val="center"/>
    </w:pPr>
    <w:rPr>
      <w:rFonts w:ascii="Times New Roman" w:eastAsia="SimSun" w:hAnsi="Times New Roman" w:cs="Times New Roman"/>
      <w:sz w:val="34"/>
      <w:szCs w:val="20"/>
    </w:rPr>
  </w:style>
  <w:style w:type="paragraph" w:styleId="Header">
    <w:name w:val="header"/>
    <w:link w:val="HeaderChar"/>
    <w:semiHidden/>
    <w:rsid w:val="009D1D57"/>
    <w:pPr>
      <w:tabs>
        <w:tab w:val="center" w:pos="4706"/>
        <w:tab w:val="right" w:pos="9356"/>
      </w:tabs>
      <w:spacing w:before="100" w:beforeAutospacing="1" w:after="240" w:line="200" w:lineRule="atLeast"/>
    </w:pPr>
    <w:rPr>
      <w:rFonts w:ascii="Times New Roman" w:eastAsia="SimSun" w:hAnsi="Times New Roman" w:cs="Times New Roman"/>
      <w:i/>
      <w:noProof/>
      <w:sz w:val="16"/>
      <w:szCs w:val="20"/>
    </w:rPr>
  </w:style>
  <w:style w:type="character" w:customStyle="1" w:styleId="HeaderChar">
    <w:name w:val="Header Char"/>
    <w:basedOn w:val="DefaultParagraphFont"/>
    <w:link w:val="Header"/>
    <w:semiHidden/>
    <w:rsid w:val="009D1D57"/>
    <w:rPr>
      <w:rFonts w:ascii="Times New Roman" w:eastAsia="SimSun" w:hAnsi="Times New Roman" w:cs="Times New Roman"/>
      <w:i/>
      <w:noProof/>
      <w:sz w:val="16"/>
      <w:szCs w:val="20"/>
    </w:rPr>
  </w:style>
  <w:style w:type="paragraph" w:styleId="Footer">
    <w:name w:val="footer"/>
    <w:basedOn w:val="Header"/>
    <w:link w:val="FooterChar"/>
    <w:semiHidden/>
    <w:rsid w:val="009D1D57"/>
    <w:pPr>
      <w:tabs>
        <w:tab w:val="right" w:pos="10080"/>
      </w:tabs>
    </w:pPr>
    <w:rPr>
      <w:i w:val="0"/>
    </w:rPr>
  </w:style>
  <w:style w:type="character" w:customStyle="1" w:styleId="FooterChar">
    <w:name w:val="Footer Char"/>
    <w:basedOn w:val="DefaultParagraphFont"/>
    <w:link w:val="Footer"/>
    <w:semiHidden/>
    <w:rsid w:val="009D1D57"/>
    <w:rPr>
      <w:rFonts w:ascii="Times New Roman" w:eastAsia="SimSun" w:hAnsi="Times New Roman" w:cs="Times New Roman"/>
      <w:noProof/>
      <w:sz w:val="16"/>
      <w:szCs w:val="20"/>
    </w:rPr>
  </w:style>
  <w:style w:type="character" w:styleId="PageNumber">
    <w:name w:val="page number"/>
    <w:semiHidden/>
    <w:rsid w:val="009D1D57"/>
    <w:rPr>
      <w:sz w:val="16"/>
    </w:rPr>
  </w:style>
  <w:style w:type="paragraph" w:customStyle="1" w:styleId="DocHead">
    <w:name w:val="DocHead"/>
    <w:rsid w:val="009D1D57"/>
    <w:pPr>
      <w:spacing w:before="240" w:after="240"/>
      <w:jc w:val="center"/>
    </w:pPr>
    <w:rPr>
      <w:rFonts w:ascii="Times New Roman" w:eastAsia="SimSun" w:hAnsi="Times New Roman" w:cs="Times New Roman"/>
      <w:szCs w:val="20"/>
    </w:rPr>
  </w:style>
  <w:style w:type="paragraph" w:styleId="BalloonText">
    <w:name w:val="Balloon Text"/>
    <w:basedOn w:val="Normal"/>
    <w:link w:val="BalloonTextChar"/>
    <w:uiPriority w:val="99"/>
    <w:semiHidden/>
    <w:unhideWhenUsed/>
    <w:rsid w:val="009D1D57"/>
    <w:rPr>
      <w:rFonts w:ascii="Lucida Grande" w:hAnsi="Lucida Grande"/>
      <w:sz w:val="18"/>
      <w:szCs w:val="18"/>
    </w:rPr>
  </w:style>
  <w:style w:type="character" w:customStyle="1" w:styleId="BalloonTextChar">
    <w:name w:val="Balloon Text Char"/>
    <w:basedOn w:val="DefaultParagraphFont"/>
    <w:link w:val="BalloonText"/>
    <w:uiPriority w:val="99"/>
    <w:semiHidden/>
    <w:rsid w:val="009D1D57"/>
    <w:rPr>
      <w:rFonts w:ascii="Lucida Grande" w:eastAsia="SimSun" w:hAnsi="Lucida Grande" w:cs="Times New Roman"/>
      <w:sz w:val="18"/>
      <w:szCs w:val="18"/>
      <w:lang w:val="en-GB"/>
    </w:rPr>
  </w:style>
  <w:style w:type="paragraph" w:styleId="ListParagraph">
    <w:name w:val="List Paragraph"/>
    <w:basedOn w:val="Normal"/>
    <w:uiPriority w:val="34"/>
    <w:qFormat/>
    <w:rsid w:val="00A93C24"/>
    <w:pPr>
      <w:ind w:left="720"/>
      <w:contextualSpacing/>
    </w:pPr>
  </w:style>
  <w:style w:type="character" w:styleId="Hyperlink">
    <w:name w:val="Hyperlink"/>
    <w:basedOn w:val="DefaultParagraphFont"/>
    <w:uiPriority w:val="99"/>
    <w:unhideWhenUsed/>
    <w:rsid w:val="00C90B39"/>
    <w:rPr>
      <w:color w:val="0000FF" w:themeColor="hyperlink"/>
      <w:u w:val="single"/>
    </w:rPr>
  </w:style>
  <w:style w:type="character" w:styleId="FollowedHyperlink">
    <w:name w:val="FollowedHyperlink"/>
    <w:basedOn w:val="DefaultParagraphFont"/>
    <w:uiPriority w:val="99"/>
    <w:semiHidden/>
    <w:unhideWhenUsed/>
    <w:rsid w:val="00C10850"/>
    <w:rPr>
      <w:color w:val="800080" w:themeColor="followedHyperlink"/>
      <w:u w:val="single"/>
    </w:rPr>
  </w:style>
  <w:style w:type="character" w:styleId="PlaceholderText">
    <w:name w:val="Placeholder Text"/>
    <w:basedOn w:val="DefaultParagraphFont"/>
    <w:uiPriority w:val="99"/>
    <w:semiHidden/>
    <w:rsid w:val="006236F3"/>
    <w:rPr>
      <w:color w:val="808080"/>
    </w:rPr>
  </w:style>
  <w:style w:type="paragraph" w:styleId="Caption">
    <w:name w:val="caption"/>
    <w:basedOn w:val="Normal"/>
    <w:next w:val="Normal"/>
    <w:uiPriority w:val="35"/>
    <w:unhideWhenUsed/>
    <w:qFormat/>
    <w:rsid w:val="00A64F6E"/>
    <w:pPr>
      <w:spacing w:after="200"/>
    </w:pPr>
    <w:rPr>
      <w:b/>
      <w:bCs/>
      <w:color w:val="4F81BD" w:themeColor="accent1"/>
      <w:sz w:val="18"/>
      <w:szCs w:val="18"/>
    </w:rPr>
  </w:style>
  <w:style w:type="character" w:customStyle="1" w:styleId="apple-converted-space">
    <w:name w:val="apple-converted-space"/>
    <w:basedOn w:val="DefaultParagraphFont"/>
    <w:rsid w:val="00E37CD1"/>
  </w:style>
  <w:style w:type="paragraph" w:styleId="FootnoteText">
    <w:name w:val="footnote text"/>
    <w:basedOn w:val="Normal"/>
    <w:link w:val="FootnoteTextChar"/>
    <w:uiPriority w:val="99"/>
    <w:unhideWhenUsed/>
    <w:rsid w:val="00050622"/>
    <w:rPr>
      <w:sz w:val="24"/>
      <w:szCs w:val="24"/>
    </w:rPr>
  </w:style>
  <w:style w:type="character" w:customStyle="1" w:styleId="FootnoteTextChar">
    <w:name w:val="Footnote Text Char"/>
    <w:basedOn w:val="DefaultParagraphFont"/>
    <w:link w:val="FootnoteText"/>
    <w:uiPriority w:val="99"/>
    <w:rsid w:val="00050622"/>
    <w:rPr>
      <w:rFonts w:ascii="Times New Roman" w:eastAsia="SimSun" w:hAnsi="Times New Roman" w:cs="Times New Roman"/>
      <w:lang w:val="en-GB"/>
    </w:rPr>
  </w:style>
  <w:style w:type="character" w:styleId="FootnoteReference">
    <w:name w:val="footnote reference"/>
    <w:basedOn w:val="DefaultParagraphFont"/>
    <w:uiPriority w:val="99"/>
    <w:unhideWhenUsed/>
    <w:rsid w:val="000506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60471">
      <w:bodyDiv w:val="1"/>
      <w:marLeft w:val="0"/>
      <w:marRight w:val="0"/>
      <w:marTop w:val="0"/>
      <w:marBottom w:val="0"/>
      <w:divBdr>
        <w:top w:val="none" w:sz="0" w:space="0" w:color="auto"/>
        <w:left w:val="none" w:sz="0" w:space="0" w:color="auto"/>
        <w:bottom w:val="none" w:sz="0" w:space="0" w:color="auto"/>
        <w:right w:val="none" w:sz="0" w:space="0" w:color="auto"/>
      </w:divBdr>
    </w:div>
    <w:div w:id="115561240">
      <w:bodyDiv w:val="1"/>
      <w:marLeft w:val="0"/>
      <w:marRight w:val="0"/>
      <w:marTop w:val="0"/>
      <w:marBottom w:val="0"/>
      <w:divBdr>
        <w:top w:val="none" w:sz="0" w:space="0" w:color="auto"/>
        <w:left w:val="none" w:sz="0" w:space="0" w:color="auto"/>
        <w:bottom w:val="none" w:sz="0" w:space="0" w:color="auto"/>
        <w:right w:val="none" w:sz="0" w:space="0" w:color="auto"/>
      </w:divBdr>
      <w:divsChild>
        <w:div w:id="1572039559">
          <w:marLeft w:val="0"/>
          <w:marRight w:val="0"/>
          <w:marTop w:val="0"/>
          <w:marBottom w:val="0"/>
          <w:divBdr>
            <w:top w:val="none" w:sz="0" w:space="0" w:color="auto"/>
            <w:left w:val="none" w:sz="0" w:space="0" w:color="auto"/>
            <w:bottom w:val="none" w:sz="0" w:space="0" w:color="auto"/>
            <w:right w:val="none" w:sz="0" w:space="0" w:color="auto"/>
          </w:divBdr>
        </w:div>
      </w:divsChild>
    </w:div>
    <w:div w:id="928006382">
      <w:bodyDiv w:val="1"/>
      <w:marLeft w:val="0"/>
      <w:marRight w:val="0"/>
      <w:marTop w:val="0"/>
      <w:marBottom w:val="0"/>
      <w:divBdr>
        <w:top w:val="none" w:sz="0" w:space="0" w:color="auto"/>
        <w:left w:val="none" w:sz="0" w:space="0" w:color="auto"/>
        <w:bottom w:val="none" w:sz="0" w:space="0" w:color="auto"/>
        <w:right w:val="none" w:sz="0" w:space="0" w:color="auto"/>
      </w:divBdr>
    </w:div>
    <w:div w:id="1343432216">
      <w:bodyDiv w:val="1"/>
      <w:marLeft w:val="0"/>
      <w:marRight w:val="0"/>
      <w:marTop w:val="0"/>
      <w:marBottom w:val="0"/>
      <w:divBdr>
        <w:top w:val="none" w:sz="0" w:space="0" w:color="auto"/>
        <w:left w:val="none" w:sz="0" w:space="0" w:color="auto"/>
        <w:bottom w:val="none" w:sz="0" w:space="0" w:color="auto"/>
        <w:right w:val="none" w:sz="0" w:space="0" w:color="auto"/>
      </w:divBdr>
    </w:div>
    <w:div w:id="1544564210">
      <w:bodyDiv w:val="1"/>
      <w:marLeft w:val="0"/>
      <w:marRight w:val="0"/>
      <w:marTop w:val="0"/>
      <w:marBottom w:val="0"/>
      <w:divBdr>
        <w:top w:val="none" w:sz="0" w:space="0" w:color="auto"/>
        <w:left w:val="none" w:sz="0" w:space="0" w:color="auto"/>
        <w:bottom w:val="none" w:sz="0" w:space="0" w:color="auto"/>
        <w:right w:val="none" w:sz="0" w:space="0" w:color="auto"/>
      </w:divBdr>
    </w:div>
    <w:div w:id="1548031819">
      <w:bodyDiv w:val="1"/>
      <w:marLeft w:val="0"/>
      <w:marRight w:val="0"/>
      <w:marTop w:val="0"/>
      <w:marBottom w:val="0"/>
      <w:divBdr>
        <w:top w:val="none" w:sz="0" w:space="0" w:color="auto"/>
        <w:left w:val="none" w:sz="0" w:space="0" w:color="auto"/>
        <w:bottom w:val="none" w:sz="0" w:space="0" w:color="auto"/>
        <w:right w:val="none" w:sz="0" w:space="0" w:color="auto"/>
      </w:divBdr>
    </w:div>
    <w:div w:id="16550615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3A49A-3E1D-BB41-98E6-66C546D38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1456</Words>
  <Characters>8227</Characters>
  <Application>Microsoft Macintosh Word</Application>
  <DocSecurity>0</DocSecurity>
  <Lines>186</Lines>
  <Paragraphs>169</Paragraphs>
  <ScaleCrop>false</ScaleCrop>
  <HeadingPairs>
    <vt:vector size="2" baseType="variant">
      <vt:variant>
        <vt:lpstr>Title</vt:lpstr>
      </vt:variant>
      <vt:variant>
        <vt:i4>1</vt:i4>
      </vt:variant>
    </vt:vector>
  </HeadingPairs>
  <TitlesOfParts>
    <vt:vector size="1" baseType="lpstr">
      <vt:lpstr/>
    </vt:vector>
  </TitlesOfParts>
  <Manager/>
  <Company>Université Paris 7</Company>
  <LinksUpToDate>false</LinksUpToDate>
  <CharactersWithSpaces>9514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Juste Raimbault</dc:creator>
  <cp:keywords/>
  <dc:description/>
  <cp:lastModifiedBy>Jean</cp:lastModifiedBy>
  <cp:revision>3</cp:revision>
  <cp:lastPrinted>2016-02-15T17:58:00Z</cp:lastPrinted>
  <dcterms:created xsi:type="dcterms:W3CDTF">2016-02-15T17:58:00Z</dcterms:created>
  <dcterms:modified xsi:type="dcterms:W3CDTF">2016-02-15T18:07:00Z</dcterms:modified>
  <cp:category/>
</cp:coreProperties>
</file>