
<file path=[Content_Types].xml><?xml version="1.0" encoding="utf-8"?>
<Types xmlns="http://schemas.openxmlformats.org/package/2006/content-types">
  <Default Extension="xml" ContentType="application/xml"/>
  <Default Extension="bin" ContentType="application/vnd.ms-office.vbaProject"/>
  <Default Extension="png" ContentType="image/png"/>
  <Default Extension="rels" ContentType="application/vnd.openxmlformats-package.relationships+xml"/>
  <Default Extension="emf" ContentType="image/x-emf"/>
  <Default Extension="tiff" ContentType="image/tiff"/>
  <Override PartName="/word/document.xml" ContentType="application/vnd.ms-word.document.macroEnabled.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embeddings/oleObject1.bin" ContentType="application/vnd.openxmlformats-officedocument.oleObject"/>
  <Override PartName="/word/embeddings/oleObject2.bin" ContentType="application/vnd.openxmlformats-officedocument.oleObject"/>
  <Override PartName="/word/embeddings/oleObject3.bin" ContentType="application/vnd.openxmlformats-officedocument.oleObject"/>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6B207503" w14:textId="77777777" w:rsidR="00BB69F2" w:rsidRDefault="007526F1" w:rsidP="006F26A6">
      <w:pPr>
        <w:pStyle w:val="DocHead"/>
        <w:spacing w:before="0" w:line="240" w:lineRule="exact"/>
        <w:ind w:left="-119" w:right="-136" w:firstLine="119"/>
      </w:pPr>
      <w:r>
        <w:rPr>
          <w:rStyle w:val="CommentReference"/>
          <w:lang w:val="en-GB"/>
        </w:rPr>
        <w:commentReference w:id="0"/>
      </w:r>
      <w:r w:rsidR="0099192C" w:rsidRPr="0099192C">
        <w:t>19th EURO Working Group on Transportation Meeting, EWGT2016, 5-7 September 2016, Istanbul, Turkey</w:t>
      </w:r>
    </w:p>
    <w:p w14:paraId="5735D605" w14:textId="010BBCDC" w:rsidR="00BB69F2" w:rsidRDefault="003418B0">
      <w:pPr>
        <w:pStyle w:val="Els-Title"/>
      </w:pPr>
      <w:r>
        <w:t>Investigating the Empirical Existence of Static User Equilibrium</w:t>
      </w:r>
    </w:p>
    <w:p w14:paraId="4760673E" w14:textId="5DCCCBBC" w:rsidR="00BB69F2" w:rsidRDefault="003418B0">
      <w:pPr>
        <w:pStyle w:val="Els-Author"/>
        <w:ind w:right="2"/>
        <w:rPr>
          <w:lang w:eastAsia="zh-CN"/>
        </w:rPr>
      </w:pPr>
      <w:r>
        <w:t xml:space="preserve">Juste Raimbault </w:t>
      </w:r>
      <w:r w:rsidRPr="003418B0">
        <w:rPr>
          <w:i/>
          <w:iCs/>
          <w:szCs w:val="26"/>
          <w:vertAlign w:val="superscript"/>
        </w:rPr>
        <w:t>a,b</w:t>
      </w:r>
      <w:r w:rsidR="00BB69F2">
        <w:footnoteReference w:id="1"/>
      </w:r>
    </w:p>
    <w:p w14:paraId="58657ECD" w14:textId="50372AD9" w:rsidR="00BB69F2" w:rsidRDefault="003418B0">
      <w:pPr>
        <w:pStyle w:val="Els-Affiliation"/>
      </w:pPr>
      <w:r w:rsidRPr="003418B0">
        <w:rPr>
          <w:iCs/>
          <w:szCs w:val="16"/>
          <w:vertAlign w:val="superscript"/>
        </w:rPr>
        <w:t>a</w:t>
      </w:r>
      <w:r>
        <w:t xml:space="preserve"> UMR CNRS 8504 Géographie-cités, 13 rue du Four, 75006 Paris, France</w:t>
      </w:r>
    </w:p>
    <w:p w14:paraId="30239AE9" w14:textId="3F5FA3B5" w:rsidR="005C1354" w:rsidRDefault="003418B0" w:rsidP="005C1354">
      <w:pPr>
        <w:pStyle w:val="Els-Affiliation"/>
        <w:spacing w:after="400"/>
      </w:pPr>
      <w:r w:rsidRPr="003418B0">
        <w:rPr>
          <w:iCs/>
          <w:szCs w:val="16"/>
          <w:vertAlign w:val="superscript"/>
        </w:rPr>
        <w:t>b</w:t>
      </w:r>
      <w:r>
        <w:t xml:space="preserve"> UMR-T IFSTTAR 9403 LVMT, Cité Descartes, 77455 Champs-sur-Marne, France</w:t>
      </w:r>
      <w:r w:rsidR="005C1354">
        <w:t>.</w:t>
      </w:r>
    </w:p>
    <w:p w14:paraId="2ED3AEDE" w14:textId="5EF0CCB6" w:rsidR="005C1354" w:rsidRDefault="005C1354" w:rsidP="005C1354">
      <w:pPr>
        <w:pStyle w:val="Els-Affiliation"/>
        <w:spacing w:after="400"/>
        <w:rPr>
          <w:lang w:eastAsia="zh-CN"/>
        </w:rPr>
      </w:pPr>
      <w:r>
        <w:rPr>
          <w:lang w:eastAsia="zh-CN"/>
        </w:rPr>
        <w:t xml:space="preserve"> </w:t>
      </w:r>
    </w:p>
    <w:p w14:paraId="4D035C0E" w14:textId="77777777" w:rsidR="00BB69F2" w:rsidRDefault="00BB69F2">
      <w:pPr>
        <w:pStyle w:val="Els-Abstract-head"/>
        <w:spacing w:before="200"/>
      </w:pPr>
      <w:r>
        <w:t>Abstract</w:t>
      </w:r>
    </w:p>
    <w:p w14:paraId="4CD1C445" w14:textId="1A064A1C" w:rsidR="00397D2D" w:rsidRPr="00397D2D" w:rsidRDefault="00397D2D" w:rsidP="00397D2D">
      <w:pPr>
        <w:jc w:val="both"/>
        <w:rPr>
          <w:sz w:val="18"/>
          <w:szCs w:val="18"/>
        </w:rPr>
      </w:pPr>
      <w:r w:rsidRPr="00397D2D">
        <w:rPr>
          <w:sz w:val="18"/>
          <w:szCs w:val="18"/>
        </w:rPr>
        <w:t>The Static User Equilibrium is a powerful framework for the theoretical study of traffic. Despite the restricting assumption of stationary flows that intuitively limit its application to real traffic systems, many operational models implement</w:t>
      </w:r>
      <w:r w:rsidR="001A4656">
        <w:rPr>
          <w:sz w:val="18"/>
          <w:szCs w:val="18"/>
        </w:rPr>
        <w:t xml:space="preserve">ing it are </w:t>
      </w:r>
      <w:r w:rsidRPr="00397D2D">
        <w:rPr>
          <w:sz w:val="18"/>
          <w:szCs w:val="18"/>
        </w:rPr>
        <w:t>still used without an empirical validation of the existence of the equilibrium. We investigate its exist</w:t>
      </w:r>
      <w:r w:rsidR="001A4656">
        <w:rPr>
          <w:sz w:val="18"/>
          <w:szCs w:val="18"/>
        </w:rPr>
        <w:t>ence on a traffic dataset of three</w:t>
      </w:r>
      <w:r w:rsidRPr="00397D2D">
        <w:rPr>
          <w:sz w:val="18"/>
          <w:szCs w:val="18"/>
        </w:rPr>
        <w:t xml:space="preserve"> months for the region of Paris, FR. The implementation of an application for interactive </w:t>
      </w:r>
      <w:proofErr w:type="spellStart"/>
      <w:r w:rsidRPr="00397D2D">
        <w:rPr>
          <w:sz w:val="18"/>
          <w:szCs w:val="18"/>
        </w:rPr>
        <w:t>spatio</w:t>
      </w:r>
      <w:proofErr w:type="spellEnd"/>
      <w:r w:rsidRPr="00397D2D">
        <w:rPr>
          <w:sz w:val="18"/>
          <w:szCs w:val="18"/>
        </w:rPr>
        <w:t>-temporal data exploration allows to hypothesize a high spatial and temporal heterogeneity, and to g</w:t>
      </w:r>
      <w:r w:rsidR="001F76CE">
        <w:rPr>
          <w:sz w:val="18"/>
          <w:szCs w:val="18"/>
        </w:rPr>
        <w:t>uide further quantitative work. T</w:t>
      </w:r>
      <w:r w:rsidR="001F76CE" w:rsidRPr="00397D2D">
        <w:rPr>
          <w:sz w:val="18"/>
          <w:szCs w:val="18"/>
        </w:rPr>
        <w:t>he assumption of locally stationary flows</w:t>
      </w:r>
      <w:r w:rsidR="001F76CE">
        <w:rPr>
          <w:sz w:val="18"/>
          <w:szCs w:val="18"/>
        </w:rPr>
        <w:t xml:space="preserve"> is invalidated in a first approximation by empirical results, as shown by a strong spatial and temporal variability in shortest paths and in network topological measures such as </w:t>
      </w:r>
      <w:proofErr w:type="spellStart"/>
      <w:r w:rsidR="001A4656">
        <w:rPr>
          <w:sz w:val="18"/>
          <w:szCs w:val="18"/>
        </w:rPr>
        <w:t>betweenness</w:t>
      </w:r>
      <w:proofErr w:type="spellEnd"/>
      <w:r w:rsidR="001A4656">
        <w:rPr>
          <w:sz w:val="18"/>
          <w:szCs w:val="18"/>
        </w:rPr>
        <w:t xml:space="preserve"> centrality</w:t>
      </w:r>
      <w:r w:rsidR="001F76CE">
        <w:rPr>
          <w:sz w:val="18"/>
          <w:szCs w:val="18"/>
        </w:rPr>
        <w:t>. Furthermore, t</w:t>
      </w:r>
      <w:r w:rsidRPr="00397D2D">
        <w:rPr>
          <w:sz w:val="18"/>
          <w:szCs w:val="18"/>
        </w:rPr>
        <w:t xml:space="preserve">he behaviour of spatial autocorrelation index </w:t>
      </w:r>
      <w:r w:rsidR="001A4656">
        <w:rPr>
          <w:sz w:val="18"/>
          <w:szCs w:val="18"/>
        </w:rPr>
        <w:t>of congestion patterns</w:t>
      </w:r>
      <w:r w:rsidRPr="00397D2D">
        <w:rPr>
          <w:sz w:val="18"/>
          <w:szCs w:val="18"/>
        </w:rPr>
        <w:t xml:space="preserve"> at different spatial ranges </w:t>
      </w:r>
      <w:proofErr w:type="gramStart"/>
      <w:r w:rsidRPr="00397D2D">
        <w:rPr>
          <w:sz w:val="18"/>
          <w:szCs w:val="18"/>
        </w:rPr>
        <w:t>suggest</w:t>
      </w:r>
      <w:proofErr w:type="gramEnd"/>
      <w:r w:rsidRPr="00397D2D">
        <w:rPr>
          <w:sz w:val="18"/>
          <w:szCs w:val="18"/>
        </w:rPr>
        <w:t xml:space="preserve"> a chaotic evolution at the local scal</w:t>
      </w:r>
      <w:r w:rsidR="001F76CE">
        <w:rPr>
          <w:sz w:val="18"/>
          <w:szCs w:val="18"/>
        </w:rPr>
        <w:t xml:space="preserve">e, especially during peak hours. We finally </w:t>
      </w:r>
      <w:r w:rsidR="00271994">
        <w:rPr>
          <w:sz w:val="18"/>
          <w:szCs w:val="18"/>
        </w:rPr>
        <w:t xml:space="preserve">discuss the implications of these empirical findings and </w:t>
      </w:r>
      <w:r w:rsidR="001F76CE">
        <w:rPr>
          <w:sz w:val="18"/>
          <w:szCs w:val="18"/>
        </w:rPr>
        <w:t>describe</w:t>
      </w:r>
      <w:r w:rsidRPr="00397D2D">
        <w:rPr>
          <w:sz w:val="18"/>
          <w:szCs w:val="18"/>
        </w:rPr>
        <w:t xml:space="preserve"> further </w:t>
      </w:r>
      <w:r w:rsidR="001F76CE">
        <w:rPr>
          <w:sz w:val="18"/>
          <w:szCs w:val="18"/>
        </w:rPr>
        <w:t xml:space="preserve">possible </w:t>
      </w:r>
      <w:r w:rsidRPr="00397D2D">
        <w:rPr>
          <w:sz w:val="18"/>
          <w:szCs w:val="18"/>
        </w:rPr>
        <w:t xml:space="preserve">developments based on the estimation of </w:t>
      </w:r>
      <w:proofErr w:type="spellStart"/>
      <w:r w:rsidRPr="00397D2D">
        <w:rPr>
          <w:sz w:val="18"/>
          <w:szCs w:val="18"/>
        </w:rPr>
        <w:t>Lyapounov</w:t>
      </w:r>
      <w:proofErr w:type="spellEnd"/>
      <w:r w:rsidRPr="00397D2D">
        <w:rPr>
          <w:sz w:val="18"/>
          <w:szCs w:val="18"/>
        </w:rPr>
        <w:t xml:space="preserve"> dynamical stability of traffic flows.</w:t>
      </w:r>
    </w:p>
    <w:p w14:paraId="14EF739C" w14:textId="724DF960" w:rsidR="00BB69F2" w:rsidRDefault="00BB69F2">
      <w:pPr>
        <w:pStyle w:val="Els-Abstract-text"/>
      </w:pPr>
    </w:p>
    <w:p w14:paraId="64552C5D" w14:textId="77777777" w:rsidR="003E2B2D" w:rsidRPr="003E2B2D" w:rsidRDefault="003E2B2D" w:rsidP="003E2B2D"/>
    <w:sdt>
      <w:sdtPr>
        <w:rPr>
          <w:rFonts w:hint="eastAsia"/>
          <w:sz w:val="18"/>
          <w:szCs w:val="18"/>
          <w:lang w:val="en-US"/>
        </w:rPr>
        <w:id w:val="1539470823"/>
        <w:lock w:val="contentLocked"/>
        <w:placeholder>
          <w:docPart w:val="DefaultPlaceholder_1082065158"/>
        </w:placeholder>
        <w:group/>
      </w:sdtPr>
      <w:sdtEndPr/>
      <w:sdtContent>
        <w:sdt>
          <w:sdtPr>
            <w:rPr>
              <w:rFonts w:hint="eastAsia"/>
              <w:sz w:val="18"/>
              <w:szCs w:val="18"/>
              <w:lang w:val="en-US"/>
            </w:rPr>
            <w:id w:val="1317155158"/>
            <w:lock w:val="sdtContentLocked"/>
            <w:placeholder>
              <w:docPart w:val="DefaultPlaceholder_1082065158"/>
            </w:placeholder>
          </w:sdtPr>
          <w:sdtEndPr/>
          <w:sdtContent>
            <w:p w14:paraId="4132D813" w14:textId="77777777" w:rsidR="002E4529" w:rsidRPr="00C30B81" w:rsidRDefault="002E4529" w:rsidP="002E4529">
              <w:pPr>
                <w:widowControl/>
                <w:autoSpaceDE w:val="0"/>
                <w:autoSpaceDN w:val="0"/>
                <w:adjustRightInd w:val="0"/>
                <w:spacing w:line="220" w:lineRule="exact"/>
                <w:rPr>
                  <w:sz w:val="18"/>
                  <w:szCs w:val="18"/>
                  <w:lang w:val="en-US"/>
                </w:rPr>
              </w:pPr>
              <w:r w:rsidRPr="00C30B81">
                <w:rPr>
                  <w:rFonts w:hint="eastAsia"/>
                  <w:sz w:val="18"/>
                  <w:szCs w:val="18"/>
                  <w:lang w:val="en-US"/>
                </w:rPr>
                <w:t>©</w:t>
              </w:r>
              <w:r w:rsidRPr="00C30B81">
                <w:rPr>
                  <w:sz w:val="18"/>
                  <w:szCs w:val="18"/>
                  <w:lang w:val="en-US"/>
                </w:rPr>
                <w:t xml:space="preserve"> 201</w:t>
              </w:r>
              <w:r w:rsidR="00823CB8">
                <w:rPr>
                  <w:sz w:val="18"/>
                  <w:szCs w:val="18"/>
                  <w:lang w:val="en-US"/>
                </w:rPr>
                <w:t>6</w:t>
              </w:r>
              <w:r w:rsidRPr="00C30B81">
                <w:rPr>
                  <w:sz w:val="18"/>
                  <w:szCs w:val="18"/>
                  <w:lang w:val="en-US"/>
                </w:rPr>
                <w:t xml:space="preserve"> The Authors. </w:t>
              </w:r>
              <w:r w:rsidR="00823CB8" w:rsidRPr="00823CB8">
                <w:rPr>
                  <w:sz w:val="18"/>
                  <w:szCs w:val="18"/>
                  <w:lang w:val="en-US"/>
                </w:rPr>
                <w:t>Published by</w:t>
              </w:r>
              <w:r w:rsidR="00823CB8">
                <w:rPr>
                  <w:sz w:val="18"/>
                  <w:szCs w:val="18"/>
                  <w:lang w:val="en-US"/>
                </w:rPr>
                <w:t xml:space="preserve"> </w:t>
              </w:r>
              <w:r w:rsidR="00381CB5" w:rsidRPr="00381CB5">
                <w:rPr>
                  <w:sz w:val="18"/>
                  <w:szCs w:val="18"/>
                  <w:lang w:val="en-US"/>
                </w:rPr>
                <w:t>Els</w:t>
              </w:r>
              <w:r w:rsidR="00823CB8">
                <w:rPr>
                  <w:sz w:val="18"/>
                  <w:szCs w:val="18"/>
                  <w:lang w:val="en-US"/>
                </w:rPr>
                <w:t>evier B.V</w:t>
              </w:r>
              <w:r w:rsidR="00381CB5">
                <w:rPr>
                  <w:sz w:val="18"/>
                  <w:szCs w:val="18"/>
                  <w:lang w:val="en-US"/>
                </w:rPr>
                <w:t>.</w:t>
              </w:r>
            </w:p>
            <w:p w14:paraId="569837C7" w14:textId="77777777" w:rsidR="00BB69F2" w:rsidRPr="00C30B81" w:rsidRDefault="006F544E" w:rsidP="002E4529">
              <w:pPr>
                <w:widowControl/>
                <w:autoSpaceDE w:val="0"/>
                <w:autoSpaceDN w:val="0"/>
                <w:adjustRightInd w:val="0"/>
                <w:spacing w:after="220" w:line="220" w:lineRule="exact"/>
                <w:rPr>
                  <w:sz w:val="18"/>
                  <w:szCs w:val="18"/>
                  <w:lang w:val="en-US"/>
                </w:rPr>
              </w:pPr>
              <w:r w:rsidRPr="00686AC0">
                <w:rPr>
                  <w:sz w:val="18"/>
                  <w:szCs w:val="18"/>
                  <w:lang w:val="en-US"/>
                </w:rPr>
                <w:t>Peer-review under responsibili</w:t>
              </w:r>
              <w:r w:rsidR="00823CB8">
                <w:rPr>
                  <w:sz w:val="18"/>
                  <w:szCs w:val="18"/>
                  <w:lang w:val="en-US"/>
                </w:rPr>
                <w:t>ty of</w:t>
              </w:r>
              <w:r w:rsidR="0099192C">
                <w:rPr>
                  <w:sz w:val="18"/>
                  <w:szCs w:val="18"/>
                  <w:lang w:val="en-US"/>
                </w:rPr>
                <w:t xml:space="preserve"> </w:t>
              </w:r>
              <w:r w:rsidR="0099192C" w:rsidRPr="0099192C">
                <w:rPr>
                  <w:sz w:val="18"/>
                  <w:szCs w:val="18"/>
                  <w:lang w:val="en-US"/>
                </w:rPr>
                <w:t>the Scientific Committee of EWGT2016</w:t>
              </w:r>
              <w:r w:rsidR="00823CB8">
                <w:rPr>
                  <w:sz w:val="18"/>
                  <w:szCs w:val="18"/>
                  <w:lang w:val="en-US"/>
                </w:rPr>
                <w:t>.</w:t>
              </w:r>
            </w:p>
          </w:sdtContent>
        </w:sdt>
      </w:sdtContent>
    </w:sdt>
    <w:p w14:paraId="3A8ABFB6" w14:textId="132DEFCC" w:rsidR="001A1D89" w:rsidRDefault="00200455" w:rsidP="001A1D89">
      <w:pPr>
        <w:pStyle w:val="Els-keywords"/>
      </w:pPr>
      <w:r>
        <w:rPr>
          <w:i/>
        </w:rPr>
        <w:t>Keywords:</w:t>
      </w:r>
      <w:r>
        <w:t xml:space="preserve"> </w:t>
      </w:r>
      <w:r w:rsidR="00397D2D">
        <w:t>Static User Equilibrium ; Spatio-temporal Data Visualization</w:t>
      </w:r>
      <w:r w:rsidR="003E2B2D">
        <w:t xml:space="preserve"> ; Spatio-temporal stationarity</w:t>
      </w:r>
      <w:r w:rsidR="00397D2D">
        <w:t xml:space="preserve"> ; Dynamical Stability</w:t>
      </w:r>
    </w:p>
    <w:p w14:paraId="79479B4E" w14:textId="77777777" w:rsidR="001A1D89" w:rsidRDefault="001A1D89" w:rsidP="001A1D89"/>
    <w:p w14:paraId="594B7E05" w14:textId="77777777" w:rsidR="001A1D89" w:rsidRPr="001A1D89" w:rsidRDefault="001A1D89" w:rsidP="001A1D89"/>
    <w:p w14:paraId="61DAFE2B" w14:textId="3D314FA5" w:rsidR="00BB69F2" w:rsidRDefault="003418B0" w:rsidP="00397D2D">
      <w:pPr>
        <w:pStyle w:val="Els-1storder-head"/>
      </w:pPr>
      <w:r>
        <w:lastRenderedPageBreak/>
        <w:t>Introduction</w:t>
      </w:r>
    </w:p>
    <w:p w14:paraId="68C17BAF" w14:textId="72618DCD" w:rsidR="00AF7F26" w:rsidRDefault="003418B0" w:rsidP="003418B0">
      <w:pPr>
        <w:autoSpaceDE w:val="0"/>
        <w:autoSpaceDN w:val="0"/>
        <w:adjustRightInd w:val="0"/>
        <w:spacing w:after="240"/>
        <w:ind w:firstLine="238"/>
        <w:jc w:val="both"/>
        <w:rPr>
          <w:color w:val="1A1A1A"/>
          <w:lang w:val="en-US" w:eastAsia="en-IN"/>
        </w:rPr>
      </w:pPr>
      <w:proofErr w:type="gramStart"/>
      <w:r w:rsidRPr="003418B0">
        <w:rPr>
          <w:lang w:val="en-US" w:eastAsia="en-IN"/>
        </w:rPr>
        <w:t xml:space="preserve">Traffic Modeling has been extensively studied since seminal work by </w:t>
      </w:r>
      <w:proofErr w:type="spellStart"/>
      <w:r w:rsidRPr="003418B0">
        <w:rPr>
          <w:lang w:val="en-US" w:eastAsia="en-IN"/>
        </w:rPr>
        <w:t>Wardrop</w:t>
      </w:r>
      <w:proofErr w:type="spellEnd"/>
      <w:proofErr w:type="gramEnd"/>
      <w:r w:rsidRPr="003418B0">
        <w:rPr>
          <w:lang w:val="en-US" w:eastAsia="en-IN"/>
        </w:rPr>
        <w:t xml:space="preserve"> (1952): economical and technical elements at stake justify the need for a fine understanding of mechanisms ruling traffic flows at different scales. Many approaches with different purposes coexist today, of which we can cite dynamical micro-simulation models, ge</w:t>
      </w:r>
      <w:r w:rsidR="0005096A">
        <w:rPr>
          <w:lang w:val="en-US" w:eastAsia="en-IN"/>
        </w:rPr>
        <w:t>nerally opposed to equilibrium-</w:t>
      </w:r>
      <w:r w:rsidRPr="003418B0">
        <w:rPr>
          <w:lang w:val="en-US" w:eastAsia="en-IN"/>
        </w:rPr>
        <w:t xml:space="preserve">based techniques. Whereas the validity of micro-based models has been largely discussed and their application often questioned, the literature is relatively poor on empirical studies assessing the </w:t>
      </w:r>
      <w:r w:rsidR="002931F4">
        <w:rPr>
          <w:lang w:val="en-US" w:eastAsia="en-IN"/>
        </w:rPr>
        <w:t xml:space="preserve">stationary </w:t>
      </w:r>
      <w:r w:rsidRPr="003418B0">
        <w:rPr>
          <w:lang w:val="en-US" w:eastAsia="en-IN"/>
        </w:rPr>
        <w:t xml:space="preserve">equilibrium assumption in the Static User Equilibrium (SUE) framework. </w:t>
      </w:r>
      <w:r w:rsidR="00AF7F26">
        <w:rPr>
          <w:lang w:val="en-US" w:eastAsia="en-IN"/>
        </w:rPr>
        <w:t xml:space="preserve">Various </w:t>
      </w:r>
      <w:r w:rsidR="00AF7F26" w:rsidRPr="003418B0">
        <w:rPr>
          <w:lang w:val="en-US" w:eastAsia="en-IN"/>
        </w:rPr>
        <w:t xml:space="preserve">more realistic </w:t>
      </w:r>
      <w:r w:rsidR="00AF7F26">
        <w:rPr>
          <w:lang w:val="en-US" w:eastAsia="en-IN"/>
        </w:rPr>
        <w:t xml:space="preserve">developments </w:t>
      </w:r>
      <w:r w:rsidRPr="003418B0">
        <w:rPr>
          <w:lang w:val="en-US" w:eastAsia="en-IN"/>
        </w:rPr>
        <w:t xml:space="preserve">have been documented in the literature, such as Dynamic Stochastic User Equilibrium </w:t>
      </w:r>
      <w:r w:rsidR="006E2B09">
        <w:rPr>
          <w:lang w:val="en-US" w:eastAsia="en-IN"/>
        </w:rPr>
        <w:t xml:space="preserve">(DSUE) </w:t>
      </w:r>
      <w:r w:rsidR="001F76CE">
        <w:rPr>
          <w:lang w:val="en-US" w:eastAsia="en-IN"/>
        </w:rPr>
        <w:t xml:space="preserve">(see e.g. a </w:t>
      </w:r>
      <w:r w:rsidR="0059125E">
        <w:rPr>
          <w:color w:val="1A1A1A"/>
          <w:lang w:val="en-US" w:eastAsia="en-IN"/>
        </w:rPr>
        <w:t>description</w:t>
      </w:r>
      <w:r w:rsidR="006E2B09">
        <w:rPr>
          <w:color w:val="1A1A1A"/>
          <w:lang w:val="en-US" w:eastAsia="en-IN"/>
        </w:rPr>
        <w:t xml:space="preserve"> by Han</w:t>
      </w:r>
      <w:r w:rsidR="00AF7F26">
        <w:rPr>
          <w:color w:val="1A1A1A"/>
          <w:lang w:val="en-US" w:eastAsia="en-IN"/>
        </w:rPr>
        <w:t xml:space="preserve"> </w:t>
      </w:r>
      <w:r w:rsidR="006E2B09">
        <w:rPr>
          <w:color w:val="1A1A1A"/>
          <w:lang w:val="en-US" w:eastAsia="en-IN"/>
        </w:rPr>
        <w:t>(</w:t>
      </w:r>
      <w:r w:rsidR="00AF7F26">
        <w:rPr>
          <w:color w:val="1A1A1A"/>
          <w:lang w:val="en-US" w:eastAsia="en-IN"/>
        </w:rPr>
        <w:t>2003)</w:t>
      </w:r>
      <w:r w:rsidR="001F76CE">
        <w:rPr>
          <w:color w:val="1A1A1A"/>
          <w:lang w:val="en-US" w:eastAsia="en-IN"/>
        </w:rPr>
        <w:t>)</w:t>
      </w:r>
      <w:r w:rsidR="00AF7F26">
        <w:rPr>
          <w:color w:val="1A1A1A"/>
          <w:lang w:val="en-US" w:eastAsia="en-IN"/>
        </w:rPr>
        <w:t>.</w:t>
      </w:r>
      <w:r w:rsidRPr="003418B0">
        <w:rPr>
          <w:color w:val="1A1A1A"/>
          <w:lang w:val="en-US" w:eastAsia="en-IN"/>
        </w:rPr>
        <w:t xml:space="preserve"> </w:t>
      </w:r>
      <w:r w:rsidR="006E2B09">
        <w:rPr>
          <w:color w:val="1A1A1A"/>
          <w:lang w:val="en-US" w:eastAsia="en-IN"/>
        </w:rPr>
        <w:t xml:space="preserve">Extensions including user behavior with choice models have more recently been proposed, such as Zhang et al. (2013) taking into account both the influence of road pricing and congestion on user choice with a </w:t>
      </w:r>
      <w:proofErr w:type="spellStart"/>
      <w:r w:rsidR="006E2B09">
        <w:rPr>
          <w:color w:val="1A1A1A"/>
          <w:lang w:val="en-US" w:eastAsia="en-IN"/>
        </w:rPr>
        <w:t>probit</w:t>
      </w:r>
      <w:proofErr w:type="spellEnd"/>
      <w:r w:rsidR="006E2B09">
        <w:rPr>
          <w:color w:val="1A1A1A"/>
          <w:lang w:val="en-US" w:eastAsia="en-IN"/>
        </w:rPr>
        <w:t xml:space="preserve"> model.</w:t>
      </w:r>
      <w:r w:rsidR="00C23AF3">
        <w:rPr>
          <w:color w:val="1A1A1A"/>
          <w:lang w:val="en-US" w:eastAsia="en-IN"/>
        </w:rPr>
        <w:t xml:space="preserve"> Relaxations of ot</w:t>
      </w:r>
      <w:r w:rsidR="0059125E">
        <w:rPr>
          <w:color w:val="1A1A1A"/>
          <w:lang w:val="en-US" w:eastAsia="en-IN"/>
        </w:rPr>
        <w:t>her restricting assumptions such</w:t>
      </w:r>
      <w:r w:rsidR="00C23AF3">
        <w:rPr>
          <w:color w:val="1A1A1A"/>
          <w:lang w:val="en-US" w:eastAsia="en-IN"/>
        </w:rPr>
        <w:t xml:space="preserve"> as pure user utility maximization have been also introduced, such as the </w:t>
      </w:r>
      <w:proofErr w:type="spellStart"/>
      <w:r w:rsidR="00C23AF3">
        <w:rPr>
          <w:color w:val="1A1A1A"/>
          <w:lang w:val="en-US" w:eastAsia="en-IN"/>
        </w:rPr>
        <w:t>Boundedly</w:t>
      </w:r>
      <w:proofErr w:type="spellEnd"/>
      <w:r w:rsidR="00C23AF3">
        <w:rPr>
          <w:color w:val="1A1A1A"/>
          <w:lang w:val="en-US" w:eastAsia="en-IN"/>
        </w:rPr>
        <w:t xml:space="preserve"> Rational User Equilibrium described by </w:t>
      </w:r>
      <w:proofErr w:type="spellStart"/>
      <w:r w:rsidR="00C23AF3">
        <w:rPr>
          <w:rFonts w:ascii="Times" w:eastAsia="Times New Roman" w:hAnsi="Times" w:cs="Arial"/>
          <w:color w:val="222222"/>
          <w:lang w:val="fr-FR"/>
        </w:rPr>
        <w:t>Mahmassani</w:t>
      </w:r>
      <w:proofErr w:type="spellEnd"/>
      <w:r w:rsidR="00C23AF3">
        <w:rPr>
          <w:rFonts w:ascii="Times" w:eastAsia="Times New Roman" w:hAnsi="Times" w:cs="Arial"/>
          <w:color w:val="222222"/>
          <w:lang w:val="fr-FR"/>
        </w:rPr>
        <w:t xml:space="preserve"> &amp;</w:t>
      </w:r>
      <w:r w:rsidR="00C23AF3" w:rsidRPr="00C23AF3">
        <w:rPr>
          <w:rFonts w:ascii="Times" w:eastAsia="Times New Roman" w:hAnsi="Times" w:cs="Arial"/>
          <w:color w:val="222222"/>
          <w:lang w:val="fr-FR"/>
        </w:rPr>
        <w:t xml:space="preserve"> Chan</w:t>
      </w:r>
      <w:r w:rsidR="00C23AF3">
        <w:rPr>
          <w:rFonts w:ascii="Times" w:eastAsia="Times New Roman" w:hAnsi="Times" w:cs="Arial"/>
          <w:color w:val="222222"/>
          <w:lang w:val="fr-FR"/>
        </w:rPr>
        <w:t>g (1987)</w:t>
      </w:r>
      <w:r w:rsidR="00C36B8D">
        <w:rPr>
          <w:rFonts w:ascii="Times" w:eastAsia="Times New Roman" w:hAnsi="Times" w:cs="Arial"/>
          <w:color w:val="222222"/>
          <w:lang w:val="fr-FR"/>
        </w:rPr>
        <w:t xml:space="preserve">. In </w:t>
      </w:r>
      <w:proofErr w:type="spellStart"/>
      <w:r w:rsidR="00C36B8D">
        <w:rPr>
          <w:rFonts w:ascii="Times" w:eastAsia="Times New Roman" w:hAnsi="Times" w:cs="Arial"/>
          <w:color w:val="222222"/>
          <w:lang w:val="fr-FR"/>
        </w:rPr>
        <w:t>this</w:t>
      </w:r>
      <w:proofErr w:type="spellEnd"/>
      <w:r w:rsidR="00C36B8D">
        <w:rPr>
          <w:rFonts w:ascii="Times" w:eastAsia="Times New Roman" w:hAnsi="Times" w:cs="Arial"/>
          <w:color w:val="222222"/>
          <w:lang w:val="fr-FR"/>
        </w:rPr>
        <w:t xml:space="preserve"> </w:t>
      </w:r>
      <w:proofErr w:type="spellStart"/>
      <w:r w:rsidR="00C36B8D">
        <w:rPr>
          <w:rFonts w:ascii="Times" w:eastAsia="Times New Roman" w:hAnsi="Times" w:cs="Arial"/>
          <w:color w:val="222222"/>
          <w:lang w:val="fr-FR"/>
        </w:rPr>
        <w:t>framework</w:t>
      </w:r>
      <w:proofErr w:type="spellEnd"/>
      <w:r w:rsidR="00C36B8D">
        <w:rPr>
          <w:rFonts w:ascii="Times" w:eastAsia="Times New Roman" w:hAnsi="Times" w:cs="Arial"/>
          <w:color w:val="222222"/>
          <w:lang w:val="fr-FR"/>
        </w:rPr>
        <w:t>, user ha</w:t>
      </w:r>
      <w:r w:rsidR="0059125E">
        <w:rPr>
          <w:rFonts w:ascii="Times" w:eastAsia="Times New Roman" w:hAnsi="Times" w:cs="Arial"/>
          <w:color w:val="222222"/>
          <w:lang w:val="fr-FR"/>
        </w:rPr>
        <w:t xml:space="preserve">ve a range of </w:t>
      </w:r>
      <w:proofErr w:type="spellStart"/>
      <w:r w:rsidR="0059125E">
        <w:rPr>
          <w:rFonts w:ascii="Times" w:eastAsia="Times New Roman" w:hAnsi="Times" w:cs="Arial"/>
          <w:color w:val="222222"/>
          <w:lang w:val="fr-FR"/>
        </w:rPr>
        <w:t>satisfying</w:t>
      </w:r>
      <w:proofErr w:type="spellEnd"/>
      <w:r w:rsidR="0059125E">
        <w:rPr>
          <w:rFonts w:ascii="Times" w:eastAsia="Times New Roman" w:hAnsi="Times" w:cs="Arial"/>
          <w:color w:val="222222"/>
          <w:lang w:val="fr-FR"/>
        </w:rPr>
        <w:t xml:space="preserve"> utilities</w:t>
      </w:r>
      <w:r w:rsidR="00C36B8D">
        <w:rPr>
          <w:rFonts w:ascii="Times" w:eastAsia="Times New Roman" w:hAnsi="Times" w:cs="Arial"/>
          <w:color w:val="222222"/>
          <w:lang w:val="fr-FR"/>
        </w:rPr>
        <w:t xml:space="preserve"> and </w:t>
      </w:r>
      <w:proofErr w:type="spellStart"/>
      <w:r w:rsidR="00C36B8D">
        <w:rPr>
          <w:rFonts w:ascii="Times" w:eastAsia="Times New Roman" w:hAnsi="Times" w:cs="Arial"/>
          <w:color w:val="222222"/>
          <w:lang w:val="fr-FR"/>
        </w:rPr>
        <w:t>equilibrium</w:t>
      </w:r>
      <w:proofErr w:type="spellEnd"/>
      <w:r w:rsidR="00C36B8D">
        <w:rPr>
          <w:rFonts w:ascii="Times" w:eastAsia="Times New Roman" w:hAnsi="Times" w:cs="Arial"/>
          <w:color w:val="222222"/>
          <w:lang w:val="fr-FR"/>
        </w:rPr>
        <w:t xml:space="preserve"> </w:t>
      </w:r>
      <w:proofErr w:type="spellStart"/>
      <w:r w:rsidR="00C36B8D">
        <w:rPr>
          <w:rFonts w:ascii="Times" w:eastAsia="Times New Roman" w:hAnsi="Times" w:cs="Arial"/>
          <w:color w:val="222222"/>
          <w:lang w:val="fr-FR"/>
        </w:rPr>
        <w:t>is</w:t>
      </w:r>
      <w:proofErr w:type="spellEnd"/>
      <w:r w:rsidR="00C36B8D">
        <w:rPr>
          <w:rFonts w:ascii="Times" w:eastAsia="Times New Roman" w:hAnsi="Times" w:cs="Arial"/>
          <w:color w:val="222222"/>
          <w:lang w:val="fr-FR"/>
        </w:rPr>
        <w:t xml:space="preserve"> </w:t>
      </w:r>
      <w:proofErr w:type="spellStart"/>
      <w:r w:rsidR="00C36B8D">
        <w:rPr>
          <w:rFonts w:ascii="Times" w:eastAsia="Times New Roman" w:hAnsi="Times" w:cs="Arial"/>
          <w:color w:val="222222"/>
          <w:lang w:val="fr-FR"/>
        </w:rPr>
        <w:t>achieved</w:t>
      </w:r>
      <w:proofErr w:type="spellEnd"/>
      <w:r w:rsidR="00C36B8D">
        <w:rPr>
          <w:rFonts w:ascii="Times" w:eastAsia="Times New Roman" w:hAnsi="Times" w:cs="Arial"/>
          <w:color w:val="222222"/>
          <w:lang w:val="fr-FR"/>
        </w:rPr>
        <w:t xml:space="preserve"> </w:t>
      </w:r>
      <w:proofErr w:type="spellStart"/>
      <w:r w:rsidR="00C36B8D">
        <w:rPr>
          <w:rFonts w:ascii="Times" w:eastAsia="Times New Roman" w:hAnsi="Times" w:cs="Arial"/>
          <w:color w:val="222222"/>
          <w:lang w:val="fr-FR"/>
        </w:rPr>
        <w:t>when</w:t>
      </w:r>
      <w:proofErr w:type="spellEnd"/>
      <w:r w:rsidR="00C36B8D">
        <w:rPr>
          <w:rFonts w:ascii="Times" w:eastAsia="Times New Roman" w:hAnsi="Times" w:cs="Arial"/>
          <w:color w:val="222222"/>
          <w:lang w:val="fr-FR"/>
        </w:rPr>
        <w:t xml:space="preserve"> all </w:t>
      </w:r>
      <w:proofErr w:type="spellStart"/>
      <w:r w:rsidR="00C36B8D">
        <w:rPr>
          <w:rFonts w:ascii="Times" w:eastAsia="Times New Roman" w:hAnsi="Times" w:cs="Arial"/>
          <w:color w:val="222222"/>
          <w:lang w:val="fr-FR"/>
        </w:rPr>
        <w:t>users</w:t>
      </w:r>
      <w:proofErr w:type="spellEnd"/>
      <w:r w:rsidR="00C36B8D">
        <w:rPr>
          <w:rFonts w:ascii="Times" w:eastAsia="Times New Roman" w:hAnsi="Times" w:cs="Arial"/>
          <w:color w:val="222222"/>
          <w:lang w:val="fr-FR"/>
        </w:rPr>
        <w:t xml:space="preserve"> are </w:t>
      </w:r>
      <w:proofErr w:type="spellStart"/>
      <w:r w:rsidR="00C36B8D">
        <w:rPr>
          <w:rFonts w:ascii="Times" w:eastAsia="Times New Roman" w:hAnsi="Times" w:cs="Arial"/>
          <w:color w:val="222222"/>
          <w:lang w:val="fr-FR"/>
        </w:rPr>
        <w:t>satisfied</w:t>
      </w:r>
      <w:proofErr w:type="spellEnd"/>
      <w:r w:rsidR="00C36B8D">
        <w:rPr>
          <w:rFonts w:ascii="Times" w:eastAsia="Times New Roman" w:hAnsi="Times" w:cs="Arial"/>
          <w:color w:val="222222"/>
          <w:lang w:val="fr-FR"/>
        </w:rPr>
        <w:t xml:space="preserve">. It </w:t>
      </w:r>
      <w:proofErr w:type="spellStart"/>
      <w:r w:rsidR="00C36B8D">
        <w:rPr>
          <w:rFonts w:ascii="Times" w:eastAsia="Times New Roman" w:hAnsi="Times" w:cs="Arial"/>
          <w:color w:val="222222"/>
          <w:lang w:val="fr-FR"/>
        </w:rPr>
        <w:t>produces</w:t>
      </w:r>
      <w:proofErr w:type="spellEnd"/>
      <w:r w:rsidR="00C36B8D">
        <w:rPr>
          <w:rFonts w:ascii="Times" w:eastAsia="Times New Roman" w:hAnsi="Times" w:cs="Arial"/>
          <w:color w:val="222222"/>
          <w:lang w:val="fr-FR"/>
        </w:rPr>
        <w:t xml:space="preserve"> more </w:t>
      </w:r>
      <w:proofErr w:type="spellStart"/>
      <w:r w:rsidR="00C36B8D">
        <w:rPr>
          <w:rFonts w:ascii="Times" w:eastAsia="Times New Roman" w:hAnsi="Times" w:cs="Arial"/>
          <w:color w:val="222222"/>
          <w:lang w:val="fr-FR"/>
        </w:rPr>
        <w:t>complex</w:t>
      </w:r>
      <w:proofErr w:type="spellEnd"/>
      <w:r w:rsidR="00C36B8D">
        <w:rPr>
          <w:rFonts w:ascii="Times" w:eastAsia="Times New Roman" w:hAnsi="Times" w:cs="Arial"/>
          <w:color w:val="222222"/>
          <w:lang w:val="fr-FR"/>
        </w:rPr>
        <w:t xml:space="preserve"> </w:t>
      </w:r>
      <w:proofErr w:type="spellStart"/>
      <w:r w:rsidR="00C36B8D">
        <w:rPr>
          <w:rFonts w:ascii="Times" w:eastAsia="Times New Roman" w:hAnsi="Times" w:cs="Arial"/>
          <w:color w:val="222222"/>
          <w:lang w:val="fr-FR"/>
        </w:rPr>
        <w:t>features</w:t>
      </w:r>
      <w:proofErr w:type="spellEnd"/>
      <w:r w:rsidR="00C36B8D">
        <w:rPr>
          <w:rFonts w:ascii="Times" w:eastAsia="Times New Roman" w:hAnsi="Times" w:cs="Arial"/>
          <w:color w:val="222222"/>
          <w:lang w:val="fr-FR"/>
        </w:rPr>
        <w:t xml:space="preserve"> </w:t>
      </w:r>
      <w:proofErr w:type="spellStart"/>
      <w:r w:rsidR="00C36B8D">
        <w:rPr>
          <w:rFonts w:ascii="Times" w:eastAsia="Times New Roman" w:hAnsi="Times" w:cs="Arial"/>
          <w:color w:val="222222"/>
          <w:lang w:val="fr-FR"/>
        </w:rPr>
        <w:t>such</w:t>
      </w:r>
      <w:proofErr w:type="spellEnd"/>
      <w:r w:rsidR="00C36B8D">
        <w:rPr>
          <w:rFonts w:ascii="Times" w:eastAsia="Times New Roman" w:hAnsi="Times" w:cs="Arial"/>
          <w:color w:val="222222"/>
          <w:lang w:val="fr-FR"/>
        </w:rPr>
        <w:t xml:space="preserve"> as the existence of multiple </w:t>
      </w:r>
      <w:proofErr w:type="spellStart"/>
      <w:r w:rsidR="00C36B8D">
        <w:rPr>
          <w:rFonts w:ascii="Times" w:eastAsia="Times New Roman" w:hAnsi="Times" w:cs="Arial"/>
          <w:color w:val="222222"/>
          <w:lang w:val="fr-FR"/>
        </w:rPr>
        <w:t>equilibria</w:t>
      </w:r>
      <w:proofErr w:type="spellEnd"/>
      <w:r w:rsidR="00C36B8D">
        <w:rPr>
          <w:rFonts w:ascii="Times" w:eastAsia="Times New Roman" w:hAnsi="Times" w:cs="Arial"/>
          <w:color w:val="222222"/>
          <w:lang w:val="fr-FR"/>
        </w:rPr>
        <w:t xml:space="preserve">, and </w:t>
      </w:r>
      <w:proofErr w:type="spellStart"/>
      <w:r w:rsidR="00C36B8D">
        <w:rPr>
          <w:rFonts w:ascii="Times" w:eastAsia="Times New Roman" w:hAnsi="Times" w:cs="Arial"/>
          <w:color w:val="222222"/>
          <w:lang w:val="fr-FR"/>
        </w:rPr>
        <w:t>allows</w:t>
      </w:r>
      <w:proofErr w:type="spellEnd"/>
      <w:r w:rsidR="00C36B8D">
        <w:rPr>
          <w:rFonts w:ascii="Times" w:eastAsia="Times New Roman" w:hAnsi="Times" w:cs="Arial"/>
          <w:color w:val="222222"/>
          <w:lang w:val="fr-FR"/>
        </w:rPr>
        <w:t xml:space="preserve"> to </w:t>
      </w:r>
      <w:proofErr w:type="spellStart"/>
      <w:r w:rsidR="00C36B8D">
        <w:rPr>
          <w:rFonts w:ascii="Times" w:eastAsia="Times New Roman" w:hAnsi="Times" w:cs="Arial"/>
          <w:color w:val="222222"/>
          <w:lang w:val="fr-FR"/>
        </w:rPr>
        <w:t>account</w:t>
      </w:r>
      <w:proofErr w:type="spellEnd"/>
      <w:r w:rsidR="00C36B8D">
        <w:rPr>
          <w:rFonts w:ascii="Times" w:eastAsia="Times New Roman" w:hAnsi="Times" w:cs="Arial"/>
          <w:color w:val="222222"/>
          <w:lang w:val="fr-FR"/>
        </w:rPr>
        <w:t xml:space="preserve"> for </w:t>
      </w:r>
      <w:proofErr w:type="spellStart"/>
      <w:r w:rsidR="00C36B8D">
        <w:rPr>
          <w:rFonts w:ascii="Times" w:eastAsia="Times New Roman" w:hAnsi="Times" w:cs="Arial"/>
          <w:color w:val="222222"/>
          <w:lang w:val="fr-FR"/>
        </w:rPr>
        <w:t>specific</w:t>
      </w:r>
      <w:proofErr w:type="spellEnd"/>
      <w:r w:rsidR="00C36B8D">
        <w:rPr>
          <w:rFonts w:ascii="Times" w:eastAsia="Times New Roman" w:hAnsi="Times" w:cs="Arial"/>
          <w:color w:val="222222"/>
          <w:lang w:val="fr-FR"/>
        </w:rPr>
        <w:t xml:space="preserve"> </w:t>
      </w:r>
      <w:proofErr w:type="spellStart"/>
      <w:r w:rsidR="00C36B8D">
        <w:rPr>
          <w:rFonts w:ascii="Times" w:eastAsia="Times New Roman" w:hAnsi="Times" w:cs="Arial"/>
          <w:color w:val="222222"/>
          <w:lang w:val="fr-FR"/>
        </w:rPr>
        <w:t>stylized</w:t>
      </w:r>
      <w:proofErr w:type="spellEnd"/>
      <w:r w:rsidR="00C36B8D">
        <w:rPr>
          <w:rFonts w:ascii="Times" w:eastAsia="Times New Roman" w:hAnsi="Times" w:cs="Arial"/>
          <w:color w:val="222222"/>
          <w:lang w:val="fr-FR"/>
        </w:rPr>
        <w:t xml:space="preserve"> </w:t>
      </w:r>
      <w:proofErr w:type="spellStart"/>
      <w:r w:rsidR="00C36B8D">
        <w:rPr>
          <w:rFonts w:ascii="Times" w:eastAsia="Times New Roman" w:hAnsi="Times" w:cs="Arial"/>
          <w:color w:val="222222"/>
          <w:lang w:val="fr-FR"/>
        </w:rPr>
        <w:t>facts</w:t>
      </w:r>
      <w:proofErr w:type="spellEnd"/>
      <w:r w:rsidR="00C36B8D">
        <w:rPr>
          <w:rFonts w:ascii="Times" w:eastAsia="Times New Roman" w:hAnsi="Times" w:cs="Arial"/>
          <w:color w:val="222222"/>
          <w:lang w:val="fr-FR"/>
        </w:rPr>
        <w:t xml:space="preserve"> </w:t>
      </w:r>
      <w:proofErr w:type="spellStart"/>
      <w:r w:rsidR="00C36B8D">
        <w:rPr>
          <w:rFonts w:ascii="Times" w:eastAsia="Times New Roman" w:hAnsi="Times" w:cs="Arial"/>
          <w:color w:val="222222"/>
          <w:lang w:val="fr-FR"/>
        </w:rPr>
        <w:t>such</w:t>
      </w:r>
      <w:proofErr w:type="spellEnd"/>
      <w:r w:rsidR="00C36B8D">
        <w:rPr>
          <w:rFonts w:ascii="Times" w:eastAsia="Times New Roman" w:hAnsi="Times" w:cs="Arial"/>
          <w:color w:val="222222"/>
          <w:lang w:val="fr-FR"/>
        </w:rPr>
        <w:t xml:space="preserve"> as </w:t>
      </w:r>
      <w:proofErr w:type="spellStart"/>
      <w:r w:rsidR="00C36B8D">
        <w:rPr>
          <w:rFonts w:ascii="Times" w:eastAsia="Times New Roman" w:hAnsi="Times" w:cs="Arial"/>
          <w:color w:val="222222"/>
          <w:lang w:val="fr-FR"/>
        </w:rPr>
        <w:t>irreversible</w:t>
      </w:r>
      <w:proofErr w:type="spellEnd"/>
      <w:r w:rsidR="00C36B8D">
        <w:rPr>
          <w:rFonts w:ascii="Times" w:eastAsia="Times New Roman" w:hAnsi="Times" w:cs="Arial"/>
          <w:color w:val="222222"/>
          <w:lang w:val="fr-FR"/>
        </w:rPr>
        <w:t xml:space="preserve"> network change as </w:t>
      </w:r>
      <w:proofErr w:type="spellStart"/>
      <w:r w:rsidR="00C36B8D">
        <w:rPr>
          <w:rFonts w:ascii="Times" w:eastAsia="Times New Roman" w:hAnsi="Times" w:cs="Arial"/>
          <w:color w:val="222222"/>
          <w:lang w:val="fr-FR"/>
        </w:rPr>
        <w:t>developed</w:t>
      </w:r>
      <w:proofErr w:type="spellEnd"/>
      <w:r w:rsidR="00C36B8D">
        <w:rPr>
          <w:rFonts w:ascii="Times" w:eastAsia="Times New Roman" w:hAnsi="Times" w:cs="Arial"/>
          <w:color w:val="222222"/>
          <w:lang w:val="fr-FR"/>
        </w:rPr>
        <w:t xml:space="preserve"> by Guo &amp; Liu (2011).</w:t>
      </w:r>
    </w:p>
    <w:p w14:paraId="6FB05B66" w14:textId="61B2DFA2" w:rsidR="003418B0" w:rsidRDefault="0005096A" w:rsidP="003418B0">
      <w:pPr>
        <w:autoSpaceDE w:val="0"/>
        <w:autoSpaceDN w:val="0"/>
        <w:adjustRightInd w:val="0"/>
        <w:spacing w:after="240"/>
        <w:ind w:firstLine="238"/>
        <w:jc w:val="both"/>
        <w:rPr>
          <w:lang w:val="en-US" w:eastAsia="en-IN"/>
        </w:rPr>
      </w:pPr>
      <w:r>
        <w:rPr>
          <w:color w:val="1A1A1A"/>
          <w:lang w:val="en-US" w:eastAsia="en-IN"/>
        </w:rPr>
        <w:t xml:space="preserve">However </w:t>
      </w:r>
      <w:r w:rsidR="00AF7F26">
        <w:rPr>
          <w:color w:val="1A1A1A"/>
          <w:lang w:val="en-US" w:eastAsia="en-IN"/>
        </w:rPr>
        <w:t xml:space="preserve">some </w:t>
      </w:r>
      <w:r w:rsidR="003418B0" w:rsidRPr="003418B0">
        <w:rPr>
          <w:lang w:val="en-US" w:eastAsia="en-IN"/>
        </w:rPr>
        <w:t xml:space="preserve">studies and </w:t>
      </w:r>
      <w:r w:rsidR="00AF7F26">
        <w:rPr>
          <w:lang w:val="en-US" w:eastAsia="en-IN"/>
        </w:rPr>
        <w:t xml:space="preserve">real-world </w:t>
      </w:r>
      <w:r w:rsidR="003418B0" w:rsidRPr="003418B0">
        <w:rPr>
          <w:lang w:val="en-US" w:eastAsia="en-IN"/>
        </w:rPr>
        <w:t xml:space="preserve">applications </w:t>
      </w:r>
      <w:r w:rsidR="00AF7F26">
        <w:rPr>
          <w:lang w:val="en-US" w:eastAsia="en-IN"/>
        </w:rPr>
        <w:t>still rely on SUE</w:t>
      </w:r>
      <w:r w:rsidR="003418B0" w:rsidRPr="003418B0">
        <w:rPr>
          <w:lang w:val="en-US" w:eastAsia="en-IN"/>
        </w:rPr>
        <w:t>. Parisian region e.g. uses a static model (MODUS) for traffic man</w:t>
      </w:r>
      <w:r w:rsidR="00397D2D">
        <w:rPr>
          <w:lang w:val="en-US" w:eastAsia="en-IN"/>
        </w:rPr>
        <w:t xml:space="preserve">agement and planning purposes. </w:t>
      </w:r>
      <w:proofErr w:type="spellStart"/>
      <w:r w:rsidR="003418B0" w:rsidRPr="003418B0">
        <w:rPr>
          <w:lang w:val="en-US" w:eastAsia="en-IN"/>
        </w:rPr>
        <w:t>Leurent</w:t>
      </w:r>
      <w:proofErr w:type="spellEnd"/>
      <w:r w:rsidR="003418B0" w:rsidRPr="003418B0">
        <w:rPr>
          <w:lang w:val="en-US" w:eastAsia="en-IN"/>
        </w:rPr>
        <w:t xml:space="preserve"> and </w:t>
      </w:r>
      <w:proofErr w:type="spellStart"/>
      <w:r w:rsidR="003418B0" w:rsidRPr="003418B0">
        <w:rPr>
          <w:lang w:val="en-US" w:eastAsia="en-IN"/>
        </w:rPr>
        <w:t>Boujnah</w:t>
      </w:r>
      <w:proofErr w:type="spellEnd"/>
      <w:r w:rsidR="00397D2D">
        <w:rPr>
          <w:lang w:val="en-US" w:eastAsia="en-IN"/>
        </w:rPr>
        <w:t xml:space="preserve"> (2014)</w:t>
      </w:r>
      <w:r w:rsidR="003418B0" w:rsidRPr="003418B0">
        <w:rPr>
          <w:lang w:val="en-US" w:eastAsia="en-IN"/>
        </w:rPr>
        <w:t xml:space="preserve"> introduce a static model of traffic flow including parking cruising and parking lot choice: it is legitimate to ask, specifically at such small scales, if the stationary distribution of flows is a reality. An example of empirical investigation of classical assumptions is (Zhu and Levinson, 2010), in which revealed route choices are studied. Their conclusions question “</w:t>
      </w:r>
      <w:proofErr w:type="spellStart"/>
      <w:r w:rsidR="003418B0" w:rsidRPr="003418B0">
        <w:rPr>
          <w:lang w:val="en-US" w:eastAsia="en-IN"/>
        </w:rPr>
        <w:t>Wardrop’s</w:t>
      </w:r>
      <w:proofErr w:type="spellEnd"/>
      <w:r w:rsidR="003418B0" w:rsidRPr="003418B0">
        <w:rPr>
          <w:lang w:val="en-US" w:eastAsia="en-IN"/>
        </w:rPr>
        <w:t xml:space="preserve"> first principle” implying that users choose among a well-known set of alternatives. In the same spirit, we investigate the possible existence of the equilibrium in practice. More precisely, SUE assumes a stationary distribution of flows over the whole network. This assumption stays valid in the case of local </w:t>
      </w:r>
      <w:proofErr w:type="spellStart"/>
      <w:r w:rsidR="003418B0" w:rsidRPr="003418B0">
        <w:rPr>
          <w:lang w:val="en-US" w:eastAsia="en-IN"/>
        </w:rPr>
        <w:t>stationarity</w:t>
      </w:r>
      <w:proofErr w:type="spellEnd"/>
      <w:r w:rsidR="003418B0" w:rsidRPr="003418B0">
        <w:rPr>
          <w:lang w:val="en-US" w:eastAsia="en-IN"/>
        </w:rPr>
        <w:t>, as soon as time scale for parameter evolution is considerably greater than typical time sca</w:t>
      </w:r>
      <w:r w:rsidR="00AF7F26">
        <w:rPr>
          <w:lang w:val="en-US" w:eastAsia="en-IN"/>
        </w:rPr>
        <w:t xml:space="preserve">les for travel. The second </w:t>
      </w:r>
      <w:proofErr w:type="gramStart"/>
      <w:r w:rsidR="00AF7F26">
        <w:rPr>
          <w:lang w:val="en-US" w:eastAsia="en-IN"/>
        </w:rPr>
        <w:t>case which</w:t>
      </w:r>
      <w:proofErr w:type="gramEnd"/>
      <w:r w:rsidR="00AF7F26">
        <w:rPr>
          <w:lang w:val="en-US" w:eastAsia="en-IN"/>
        </w:rPr>
        <w:t xml:space="preserve"> is</w:t>
      </w:r>
      <w:r w:rsidR="003418B0" w:rsidRPr="003418B0">
        <w:rPr>
          <w:lang w:val="en-US" w:eastAsia="en-IN"/>
        </w:rPr>
        <w:t xml:space="preserve"> more plausible </w:t>
      </w:r>
      <w:r w:rsidR="00AF7F26">
        <w:rPr>
          <w:lang w:val="en-US" w:eastAsia="en-IN"/>
        </w:rPr>
        <w:t xml:space="preserve">and furthermore compatible with dynamical theoretical frameworks, </w:t>
      </w:r>
      <w:r w:rsidR="003418B0" w:rsidRPr="003418B0">
        <w:rPr>
          <w:lang w:val="en-US" w:eastAsia="en-IN"/>
        </w:rPr>
        <w:t xml:space="preserve">is here tested empirically. </w:t>
      </w:r>
    </w:p>
    <w:p w14:paraId="0793AB64" w14:textId="5BEEEFFC" w:rsidR="001F76CE" w:rsidRPr="003418B0" w:rsidRDefault="001F76CE" w:rsidP="003418B0">
      <w:pPr>
        <w:autoSpaceDE w:val="0"/>
        <w:autoSpaceDN w:val="0"/>
        <w:adjustRightInd w:val="0"/>
        <w:spacing w:after="240"/>
        <w:ind w:firstLine="238"/>
        <w:jc w:val="both"/>
        <w:rPr>
          <w:rFonts w:ascii="Times" w:hAnsi="Times" w:cs="Times"/>
          <w:lang w:val="en-US" w:eastAsia="en-IN"/>
        </w:rPr>
      </w:pPr>
      <w:r>
        <w:rPr>
          <w:lang w:val="en-US" w:eastAsia="en-IN"/>
        </w:rPr>
        <w:t xml:space="preserve">The rest of the paper is organized as </w:t>
      </w:r>
      <w:proofErr w:type="gramStart"/>
      <w:r>
        <w:rPr>
          <w:lang w:val="en-US" w:eastAsia="en-IN"/>
        </w:rPr>
        <w:t>follows :</w:t>
      </w:r>
      <w:proofErr w:type="gramEnd"/>
      <w:r>
        <w:rPr>
          <w:lang w:val="en-US" w:eastAsia="en-IN"/>
        </w:rPr>
        <w:t xml:space="preserve"> data collection procedure and dataset are described ; we present then an interactive application for the interactive exploration of the dataset aimed to give intuitive insights into data patterns ; we present then results of various quantitative analyses that give convergent evidence for the non-</w:t>
      </w:r>
      <w:proofErr w:type="spellStart"/>
      <w:r>
        <w:rPr>
          <w:lang w:val="en-US" w:eastAsia="en-IN"/>
        </w:rPr>
        <w:t>stationarity</w:t>
      </w:r>
      <w:proofErr w:type="spellEnd"/>
      <w:r>
        <w:rPr>
          <w:lang w:val="en-US" w:eastAsia="en-IN"/>
        </w:rPr>
        <w:t xml:space="preserve"> of traffic flows ; we finally discuss implications of these results and possible developments.</w:t>
      </w:r>
    </w:p>
    <w:p w14:paraId="1EB06A02" w14:textId="56597B8C" w:rsidR="00BB69F2" w:rsidRDefault="003418B0" w:rsidP="003418B0">
      <w:pPr>
        <w:pStyle w:val="Els-1storder-head"/>
      </w:pPr>
      <w:r>
        <w:t>Data Collection</w:t>
      </w:r>
    </w:p>
    <w:p w14:paraId="0D081830" w14:textId="0936439B" w:rsidR="00BB69F2" w:rsidRDefault="00A46CE6">
      <w:pPr>
        <w:pStyle w:val="Els-2ndorder-head"/>
      </w:pPr>
      <w:r>
        <w:t>Dataset Construction</w:t>
      </w:r>
    </w:p>
    <w:p w14:paraId="0A94A130" w14:textId="2F454686" w:rsidR="00BB69F2" w:rsidRPr="00967E35" w:rsidRDefault="00A46CE6" w:rsidP="00967E35">
      <w:pPr>
        <w:autoSpaceDE w:val="0"/>
        <w:autoSpaceDN w:val="0"/>
        <w:adjustRightInd w:val="0"/>
        <w:spacing w:after="240"/>
        <w:ind w:firstLine="720"/>
        <w:jc w:val="both"/>
        <w:rPr>
          <w:lang w:val="en-US" w:eastAsia="en-IN"/>
        </w:rPr>
      </w:pPr>
      <w:r w:rsidRPr="00A46CE6">
        <w:rPr>
          <w:lang w:val="en-US" w:eastAsia="en-IN"/>
        </w:rPr>
        <w:t xml:space="preserve">We propose to work on the case study of Parisian Metropolitan Region. An open dataset was constructed for highway links within the region, collecting public real-time open data for travel times (available at </w:t>
      </w:r>
      <w:hyperlink r:id="rId12" w:history="1">
        <w:r w:rsidR="00627347" w:rsidRPr="00C5555A">
          <w:rPr>
            <w:rStyle w:val="Hyperlink"/>
            <w:sz w:val="20"/>
            <w:lang w:val="en-US" w:eastAsia="en-IN"/>
          </w:rPr>
          <w:t>www.sytadin.fr</w:t>
        </w:r>
      </w:hyperlink>
      <w:r w:rsidRPr="00A46CE6">
        <w:rPr>
          <w:lang w:val="en-US" w:eastAsia="en-IN"/>
        </w:rPr>
        <w:t xml:space="preserve">). </w:t>
      </w:r>
      <w:r w:rsidR="00627347">
        <w:rPr>
          <w:lang w:val="en-US" w:eastAsia="en-IN"/>
        </w:rPr>
        <w:t xml:space="preserve">As stated by </w:t>
      </w:r>
      <w:proofErr w:type="spellStart"/>
      <w:r w:rsidR="00627347">
        <w:rPr>
          <w:lang w:val="en-US" w:eastAsia="en-IN"/>
        </w:rPr>
        <w:t>Bouteiller</w:t>
      </w:r>
      <w:proofErr w:type="spellEnd"/>
      <w:r w:rsidR="00627347">
        <w:rPr>
          <w:lang w:val="en-US" w:eastAsia="en-IN"/>
        </w:rPr>
        <w:t xml:space="preserve"> &amp; </w:t>
      </w:r>
      <w:proofErr w:type="spellStart"/>
      <w:r w:rsidR="00627347">
        <w:rPr>
          <w:lang w:val="en-US" w:eastAsia="en-IN"/>
        </w:rPr>
        <w:t>Berjoan</w:t>
      </w:r>
      <w:proofErr w:type="spellEnd"/>
      <w:r w:rsidR="00627347">
        <w:rPr>
          <w:lang w:val="en-US" w:eastAsia="en-IN"/>
        </w:rPr>
        <w:t xml:space="preserve"> (2013), the availability of open datasets for transportation is far to be the rule</w:t>
      </w:r>
      <w:r w:rsidR="005D131C">
        <w:rPr>
          <w:lang w:val="en-US" w:eastAsia="en-IN"/>
        </w:rPr>
        <w:t xml:space="preserve">, and we contribute thus to </w:t>
      </w:r>
      <w:r w:rsidR="00C663DF">
        <w:rPr>
          <w:lang w:val="en-US" w:eastAsia="en-IN"/>
        </w:rPr>
        <w:t>a data</w:t>
      </w:r>
      <w:r w:rsidR="005D131C">
        <w:rPr>
          <w:lang w:val="en-US" w:eastAsia="en-IN"/>
        </w:rPr>
        <w:t xml:space="preserve"> opening by the construction of our dataset. The automatized data collection script continues to enrich the database as time passes, allowing </w:t>
      </w:r>
      <w:r w:rsidR="00AC6045">
        <w:rPr>
          <w:lang w:val="en-US" w:eastAsia="en-IN"/>
        </w:rPr>
        <w:t>future extensions of this work on a larger dataset and a potential reuse by scientists or planners. The</w:t>
      </w:r>
      <w:r w:rsidR="00686A0D">
        <w:rPr>
          <w:lang w:val="en-US" w:eastAsia="en-IN"/>
        </w:rPr>
        <w:t xml:space="preserve"> latest version of the</w:t>
      </w:r>
      <w:r w:rsidR="00AC6045">
        <w:rPr>
          <w:lang w:val="en-US" w:eastAsia="en-IN"/>
        </w:rPr>
        <w:t xml:space="preserve"> dataset is available online</w:t>
      </w:r>
      <w:r w:rsidR="002943A5">
        <w:rPr>
          <w:lang w:val="en-US" w:eastAsia="en-IN"/>
        </w:rPr>
        <w:t xml:space="preserve"> (</w:t>
      </w:r>
      <w:proofErr w:type="spellStart"/>
      <w:r w:rsidR="002943A5">
        <w:rPr>
          <w:lang w:val="en-US" w:eastAsia="en-IN"/>
        </w:rPr>
        <w:t>sqlite</w:t>
      </w:r>
      <w:proofErr w:type="spellEnd"/>
      <w:r w:rsidR="002943A5">
        <w:rPr>
          <w:lang w:val="en-US" w:eastAsia="en-IN"/>
        </w:rPr>
        <w:t xml:space="preserve"> format)</w:t>
      </w:r>
      <w:r w:rsidR="00AC6045">
        <w:rPr>
          <w:lang w:val="en-US" w:eastAsia="en-IN"/>
        </w:rPr>
        <w:t xml:space="preserve"> under a Creative Commons License</w:t>
      </w:r>
      <w:r w:rsidR="00EE5E49">
        <w:rPr>
          <w:lang w:val="en-US" w:eastAsia="en-IN"/>
        </w:rPr>
        <w:t xml:space="preserve"> at</w:t>
      </w:r>
      <w:r w:rsidR="002943A5">
        <w:rPr>
          <w:lang w:val="en-US" w:eastAsia="en-IN"/>
        </w:rPr>
        <w:t xml:space="preserve"> </w:t>
      </w:r>
      <w:r w:rsidR="00686A0D" w:rsidRPr="00686A0D">
        <w:rPr>
          <w:lang w:val="en-US" w:eastAsia="en-IN"/>
        </w:rPr>
        <w:t>http://37.187.242.99/files/public/sytadin_</w:t>
      </w:r>
      <w:proofErr w:type="gramStart"/>
      <w:r w:rsidR="00686A0D" w:rsidRPr="00686A0D">
        <w:rPr>
          <w:lang w:val="en-US" w:eastAsia="en-IN"/>
        </w:rPr>
        <w:t>20160430.sqlite3</w:t>
      </w:r>
      <w:r w:rsidR="00686A0D">
        <w:rPr>
          <w:lang w:val="en-US" w:eastAsia="en-IN"/>
        </w:rPr>
        <w:t xml:space="preserve"> .</w:t>
      </w:r>
      <w:proofErr w:type="gramEnd"/>
    </w:p>
    <w:p w14:paraId="40B6B3F5" w14:textId="67D70306" w:rsidR="00967E35" w:rsidRDefault="00A46CE6" w:rsidP="00967E35">
      <w:pPr>
        <w:pStyle w:val="Els-2ndorder-head"/>
      </w:pPr>
      <w:r>
        <w:t>Data Summary</w:t>
      </w:r>
    </w:p>
    <w:p w14:paraId="4FF56206" w14:textId="5CABB560" w:rsidR="00967E35" w:rsidRDefault="00967E35" w:rsidP="00967E35">
      <w:pPr>
        <w:autoSpaceDE w:val="0"/>
        <w:autoSpaceDN w:val="0"/>
        <w:adjustRightInd w:val="0"/>
        <w:spacing w:after="240"/>
        <w:ind w:firstLine="720"/>
        <w:jc w:val="both"/>
        <w:rPr>
          <w:rFonts w:ascii="Times" w:hAnsi="Times" w:cs="Times"/>
          <w:sz w:val="24"/>
          <w:szCs w:val="24"/>
          <w:lang w:val="en-US" w:eastAsia="en-IN"/>
        </w:rPr>
      </w:pPr>
      <w:r>
        <w:rPr>
          <w:lang w:val="en-US" w:eastAsia="en-IN"/>
        </w:rPr>
        <w:t>A time granularity of 2</w:t>
      </w:r>
      <w:r w:rsidRPr="00A46CE6">
        <w:rPr>
          <w:lang w:val="en-US" w:eastAsia="en-IN"/>
        </w:rPr>
        <w:t xml:space="preserve"> minutes was obtained for a </w:t>
      </w:r>
      <w:r>
        <w:rPr>
          <w:lang w:val="en-US" w:eastAsia="en-IN"/>
        </w:rPr>
        <w:t>three months period (February 2016</w:t>
      </w:r>
      <w:r w:rsidRPr="00A46CE6">
        <w:rPr>
          <w:lang w:val="en-US" w:eastAsia="en-IN"/>
        </w:rPr>
        <w:t xml:space="preserve"> </w:t>
      </w:r>
      <w:r>
        <w:rPr>
          <w:lang w:val="en-US" w:eastAsia="en-IN"/>
        </w:rPr>
        <w:t>to April</w:t>
      </w:r>
      <w:r w:rsidRPr="00A46CE6">
        <w:rPr>
          <w:lang w:val="en-US" w:eastAsia="en-IN"/>
        </w:rPr>
        <w:t xml:space="preserve"> 2016</w:t>
      </w:r>
      <w:r>
        <w:rPr>
          <w:lang w:val="en-US" w:eastAsia="en-IN"/>
        </w:rPr>
        <w:t xml:space="preserve"> included</w:t>
      </w:r>
      <w:r w:rsidRPr="00A46CE6">
        <w:rPr>
          <w:lang w:val="en-US" w:eastAsia="en-IN"/>
        </w:rPr>
        <w:t>). Spatial granularity is in average 10km, as travel times are provided for major links. The dataset contains 101 links. Raw data we use is effective travel time, from which we can construct travel speed and relative travel speed, defined as the ratio between optimal travel time (travel time without congestion, taken as minimal travel times on all time steps) and effective travel time.</w:t>
      </w:r>
      <w:r w:rsidR="001F76CE">
        <w:rPr>
          <w:lang w:val="en-US" w:eastAsia="en-IN"/>
        </w:rPr>
        <w:t xml:space="preserve"> Congestion is constructed by inv</w:t>
      </w:r>
      <w:r w:rsidR="000224B2">
        <w:rPr>
          <w:lang w:val="en-US" w:eastAsia="en-IN"/>
        </w:rPr>
        <w:t xml:space="preserve">ersion of a simple BPR function </w:t>
      </w:r>
      <w:r w:rsidR="000224B2">
        <w:rPr>
          <w:lang w:val="en-US" w:eastAsia="en-IN"/>
        </w:rPr>
        <w:lastRenderedPageBreak/>
        <w:t xml:space="preserve">with exponent 1, i.e. we take </w:t>
      </w:r>
      <m:oMath>
        <m:sSub>
          <m:sSubPr>
            <m:ctrlPr>
              <w:rPr>
                <w:rFonts w:ascii="Cambria Math" w:hAnsi="Cambria Math"/>
                <w:i/>
                <w:lang w:val="en-US" w:eastAsia="en-IN"/>
              </w:rPr>
            </m:ctrlPr>
          </m:sSubPr>
          <m:e>
            <m:r>
              <w:rPr>
                <w:rFonts w:ascii="Cambria Math" w:hAnsi="Cambria Math"/>
                <w:lang w:val="en-US" w:eastAsia="en-IN"/>
              </w:rPr>
              <m:t>c</m:t>
            </m:r>
          </m:e>
          <m:sub>
            <m:r>
              <w:rPr>
                <w:rFonts w:ascii="Cambria Math" w:hAnsi="Cambria Math"/>
                <w:lang w:val="en-US" w:eastAsia="en-IN"/>
              </w:rPr>
              <m:t>i</m:t>
            </m:r>
          </m:sub>
        </m:sSub>
        <m:r>
          <w:rPr>
            <w:rFonts w:ascii="Cambria Math" w:hAnsi="Cambria Math"/>
            <w:lang w:val="en-US" w:eastAsia="en-IN"/>
          </w:rPr>
          <m:t xml:space="preserve">=1- </m:t>
        </m:r>
        <m:f>
          <m:fPr>
            <m:ctrlPr>
              <w:rPr>
                <w:rFonts w:ascii="Cambria Math" w:hAnsi="Cambria Math"/>
                <w:i/>
                <w:lang w:val="en-US" w:eastAsia="en-IN"/>
              </w:rPr>
            </m:ctrlPr>
          </m:fPr>
          <m:num>
            <m:sSub>
              <m:sSubPr>
                <m:ctrlPr>
                  <w:rPr>
                    <w:rFonts w:ascii="Cambria Math" w:hAnsi="Cambria Math"/>
                    <w:i/>
                    <w:lang w:val="en-US" w:eastAsia="en-IN"/>
                  </w:rPr>
                </m:ctrlPr>
              </m:sSubPr>
              <m:e>
                <m:r>
                  <w:rPr>
                    <w:rFonts w:ascii="Cambria Math" w:hAnsi="Cambria Math"/>
                    <w:lang w:val="en-US" w:eastAsia="en-IN"/>
                  </w:rPr>
                  <m:t>t</m:t>
                </m:r>
              </m:e>
              <m:sub>
                <m:r>
                  <w:rPr>
                    <w:rFonts w:ascii="Cambria Math" w:hAnsi="Cambria Math"/>
                    <w:lang w:val="en-US" w:eastAsia="en-IN"/>
                  </w:rPr>
                  <m:t>i,min</m:t>
                </m:r>
              </m:sub>
            </m:sSub>
          </m:num>
          <m:den>
            <m:sSub>
              <m:sSubPr>
                <m:ctrlPr>
                  <w:rPr>
                    <w:rFonts w:ascii="Cambria Math" w:hAnsi="Cambria Math"/>
                    <w:i/>
                    <w:lang w:val="en-US" w:eastAsia="en-IN"/>
                  </w:rPr>
                </m:ctrlPr>
              </m:sSubPr>
              <m:e>
                <m:r>
                  <w:rPr>
                    <w:rFonts w:ascii="Cambria Math" w:hAnsi="Cambria Math"/>
                    <w:lang w:val="en-US" w:eastAsia="en-IN"/>
                  </w:rPr>
                  <m:t>t</m:t>
                </m:r>
              </m:e>
              <m:sub>
                <m:r>
                  <w:rPr>
                    <w:rFonts w:ascii="Cambria Math" w:hAnsi="Cambria Math"/>
                    <w:lang w:val="en-US" w:eastAsia="en-IN"/>
                  </w:rPr>
                  <m:t>i</m:t>
                </m:r>
              </m:sub>
            </m:sSub>
          </m:den>
        </m:f>
      </m:oMath>
      <w:r w:rsidR="000224B2">
        <w:rPr>
          <w:lang w:val="en-US" w:eastAsia="en-IN"/>
        </w:rPr>
        <w:t xml:space="preserve">  with </w:t>
      </w:r>
      <m:oMath>
        <m:sSub>
          <m:sSubPr>
            <m:ctrlPr>
              <w:rPr>
                <w:rFonts w:ascii="Cambria Math" w:hAnsi="Cambria Math"/>
                <w:i/>
                <w:lang w:val="en-US" w:eastAsia="en-IN"/>
              </w:rPr>
            </m:ctrlPr>
          </m:sSubPr>
          <m:e>
            <m:r>
              <w:rPr>
                <w:rFonts w:ascii="Cambria Math" w:hAnsi="Cambria Math"/>
                <w:lang w:val="en-US" w:eastAsia="en-IN"/>
              </w:rPr>
              <m:t>t</m:t>
            </m:r>
          </m:e>
          <m:sub>
            <m:r>
              <w:rPr>
                <w:rFonts w:ascii="Cambria Math" w:hAnsi="Cambria Math"/>
                <w:lang w:val="en-US" w:eastAsia="en-IN"/>
              </w:rPr>
              <m:t>i</m:t>
            </m:r>
          </m:sub>
        </m:sSub>
      </m:oMath>
      <w:r w:rsidR="000224B2">
        <w:rPr>
          <w:lang w:val="en-US" w:eastAsia="en-IN"/>
        </w:rPr>
        <w:t xml:space="preserve"> travel time in link </w:t>
      </w:r>
      <w:proofErr w:type="spellStart"/>
      <w:r w:rsidR="000224B2" w:rsidRPr="000224B2">
        <w:rPr>
          <w:i/>
          <w:lang w:val="en-US" w:eastAsia="en-IN"/>
        </w:rPr>
        <w:t>i</w:t>
      </w:r>
      <w:proofErr w:type="spellEnd"/>
      <w:r w:rsidR="000224B2">
        <w:rPr>
          <w:lang w:val="en-US" w:eastAsia="en-IN"/>
        </w:rPr>
        <w:t xml:space="preserve"> and </w:t>
      </w:r>
      <m:oMath>
        <m:sSub>
          <m:sSubPr>
            <m:ctrlPr>
              <w:rPr>
                <w:rFonts w:ascii="Cambria Math" w:hAnsi="Cambria Math"/>
                <w:i/>
                <w:lang w:val="en-US" w:eastAsia="en-IN"/>
              </w:rPr>
            </m:ctrlPr>
          </m:sSubPr>
          <m:e>
            <m:r>
              <w:rPr>
                <w:rFonts w:ascii="Cambria Math" w:hAnsi="Cambria Math"/>
                <w:lang w:val="en-US" w:eastAsia="en-IN"/>
              </w:rPr>
              <m:t>t</m:t>
            </m:r>
          </m:e>
          <m:sub>
            <m:r>
              <w:rPr>
                <w:rFonts w:ascii="Cambria Math" w:hAnsi="Cambria Math"/>
                <w:lang w:val="en-US" w:eastAsia="en-IN"/>
              </w:rPr>
              <m:t>i,min</m:t>
            </m:r>
          </m:sub>
        </m:sSub>
      </m:oMath>
      <w:r w:rsidR="000224B2">
        <w:rPr>
          <w:lang w:val="en-US" w:eastAsia="en-IN"/>
        </w:rPr>
        <w:t xml:space="preserve"> minimal travel time. The Data has been</w:t>
      </w:r>
      <w:r w:rsidRPr="00A46CE6">
        <w:rPr>
          <w:lang w:val="en-US" w:eastAsia="en-IN"/>
        </w:rPr>
        <w:t xml:space="preserve"> partially </w:t>
      </w:r>
      <w:proofErr w:type="gramStart"/>
      <w:r w:rsidRPr="00A46CE6">
        <w:rPr>
          <w:lang w:val="en-US" w:eastAsia="en-IN"/>
        </w:rPr>
        <w:t>cross-validated</w:t>
      </w:r>
      <w:proofErr w:type="gramEnd"/>
      <w:r w:rsidRPr="00A46CE6">
        <w:rPr>
          <w:lang w:val="en-US" w:eastAsia="en-IN"/>
        </w:rPr>
        <w:t xml:space="preserve"> using Google directions API, which provides limited access to real-time travel times: each 5min, 50 links randomly chosen (API limit) were checked. Variation across datasets has an overal</w:t>
      </w:r>
      <w:r w:rsidR="000224B2">
        <w:rPr>
          <w:lang w:val="en-US" w:eastAsia="en-IN"/>
        </w:rPr>
        <w:t>l relative variance less than 5</w:t>
      </w:r>
      <w:r w:rsidRPr="00A46CE6">
        <w:rPr>
          <w:lang w:val="en-US" w:eastAsia="en-IN"/>
        </w:rPr>
        <w:t>%, what we estimate reasonable for the use of our dataset.</w:t>
      </w:r>
      <w:r>
        <w:rPr>
          <w:sz w:val="24"/>
          <w:szCs w:val="24"/>
          <w:lang w:val="en-US" w:eastAsia="en-IN"/>
        </w:rPr>
        <w:t xml:space="preserve"> </w:t>
      </w:r>
    </w:p>
    <w:p w14:paraId="6A58139D" w14:textId="77777777" w:rsidR="00967E35" w:rsidRPr="00967E35" w:rsidRDefault="00967E35" w:rsidP="00967E35">
      <w:pPr>
        <w:pStyle w:val="Els-body-text"/>
      </w:pPr>
    </w:p>
    <w:p w14:paraId="2E86F7BB" w14:textId="75A2C6CB" w:rsidR="00BB69F2" w:rsidRDefault="00A46CE6" w:rsidP="00A46CE6">
      <w:pPr>
        <w:pStyle w:val="Els-1storder-head"/>
      </w:pPr>
      <w:r>
        <w:t>Methods and Results</w:t>
      </w:r>
    </w:p>
    <w:p w14:paraId="0BD664F9" w14:textId="2AF7C4FD" w:rsidR="00BB69F2" w:rsidRDefault="00A46CE6" w:rsidP="00400E2D">
      <w:pPr>
        <w:pStyle w:val="Els-2ndorder-head"/>
      </w:pPr>
      <w:r>
        <w:t xml:space="preserve">Visualization of </w:t>
      </w:r>
      <w:proofErr w:type="spellStart"/>
      <w:r>
        <w:t>spatio</w:t>
      </w:r>
      <w:proofErr w:type="spellEnd"/>
      <w:r>
        <w:t>-temporal congestion patterns</w:t>
      </w:r>
    </w:p>
    <w:p w14:paraId="2ECD457E" w14:textId="1EF995ED" w:rsidR="00397D2D" w:rsidRDefault="00A46CE6" w:rsidP="00346A80">
      <w:pPr>
        <w:autoSpaceDE w:val="0"/>
        <w:autoSpaceDN w:val="0"/>
        <w:adjustRightInd w:val="0"/>
        <w:spacing w:after="240"/>
        <w:ind w:firstLine="240"/>
        <w:jc w:val="both"/>
        <w:rPr>
          <w:lang w:val="en-US" w:eastAsia="en-IN"/>
        </w:rPr>
      </w:pPr>
      <w:r w:rsidRPr="00A46CE6">
        <w:rPr>
          <w:lang w:val="en-US" w:eastAsia="en-IN"/>
        </w:rPr>
        <w:t>As our approach is fully empirical, a good knowledge of existing patterns for traffic variables, and</w:t>
      </w:r>
      <w:r w:rsidR="00D17A05">
        <w:rPr>
          <w:lang w:val="en-US" w:eastAsia="en-IN"/>
        </w:rPr>
        <w:t xml:space="preserve"> in particular of their </w:t>
      </w:r>
      <w:proofErr w:type="spellStart"/>
      <w:r w:rsidR="00D17A05">
        <w:rPr>
          <w:lang w:val="en-US" w:eastAsia="en-IN"/>
        </w:rPr>
        <w:t>spatio</w:t>
      </w:r>
      <w:proofErr w:type="spellEnd"/>
      <w:r w:rsidR="00D17A05">
        <w:rPr>
          <w:lang w:val="en-US" w:eastAsia="en-IN"/>
        </w:rPr>
        <w:t>-</w:t>
      </w:r>
      <w:r w:rsidRPr="00A46CE6">
        <w:rPr>
          <w:lang w:val="en-US" w:eastAsia="en-IN"/>
        </w:rPr>
        <w:t xml:space="preserve">temporal variations, is essential to guide any quantitative analysis. </w:t>
      </w:r>
      <w:r w:rsidR="00346A80">
        <w:rPr>
          <w:lang w:val="en-US" w:eastAsia="en-IN"/>
        </w:rPr>
        <w:t>Taking inspiration from an empirical model validation literature, more p</w:t>
      </w:r>
      <w:r w:rsidR="00EB790E">
        <w:rPr>
          <w:lang w:val="en-US" w:eastAsia="en-IN"/>
        </w:rPr>
        <w:t>recisely Pattern-oriented Model</w:t>
      </w:r>
      <w:r w:rsidR="00346A80">
        <w:rPr>
          <w:lang w:val="en-US" w:eastAsia="en-IN"/>
        </w:rPr>
        <w:t>ing</w:t>
      </w:r>
      <w:r w:rsidR="00B42B58">
        <w:rPr>
          <w:lang w:val="en-US" w:eastAsia="en-IN"/>
        </w:rPr>
        <w:t xml:space="preserve"> techniques</w:t>
      </w:r>
      <w:r w:rsidR="00346A80">
        <w:rPr>
          <w:lang w:val="en-US" w:eastAsia="en-IN"/>
        </w:rPr>
        <w:t xml:space="preserve"> introduced by Grimm (</w:t>
      </w:r>
      <w:r w:rsidRPr="00A46CE6">
        <w:rPr>
          <w:lang w:val="en-US" w:eastAsia="en-IN"/>
        </w:rPr>
        <w:t>2006), we are interested in macroscopic patterns at given temporal and spatial scales: the same way stylized facts are in that approach extracted from a system before trying to model it, we need to explore interactively data in space and time to find relevant patterns and associated scales. We implemented therefore an interactive web-application for data exploration using R packages shiny and leaflet</w:t>
      </w:r>
      <w:r w:rsidR="00E566B1">
        <w:rPr>
          <w:rStyle w:val="FootnoteReference"/>
          <w:lang w:val="en-US" w:eastAsia="en-IN"/>
        </w:rPr>
        <w:footnoteReference w:id="2"/>
      </w:r>
      <w:r w:rsidRPr="00A46CE6">
        <w:rPr>
          <w:lang w:val="en-US" w:eastAsia="en-IN"/>
        </w:rPr>
        <w:t xml:space="preserve">. It allows dynamically visualizing of </w:t>
      </w:r>
      <w:r w:rsidR="00D13FFE">
        <w:rPr>
          <w:lang w:val="en-US" w:eastAsia="en-IN"/>
        </w:rPr>
        <w:t>congestion</w:t>
      </w:r>
      <w:r w:rsidRPr="00A46CE6">
        <w:rPr>
          <w:lang w:val="en-US" w:eastAsia="en-IN"/>
        </w:rPr>
        <w:t xml:space="preserve"> among the whole network or in a particular area when zoomed in. </w:t>
      </w:r>
      <w:r w:rsidR="00D13FFE">
        <w:rPr>
          <w:lang w:val="en-US" w:eastAsia="en-IN"/>
        </w:rPr>
        <w:t xml:space="preserve">The application is accessible online at </w:t>
      </w:r>
      <w:hyperlink r:id="rId13" w:history="1">
        <w:r w:rsidR="00D13FFE" w:rsidRPr="00F0752B">
          <w:rPr>
            <w:rStyle w:val="Hyperlink"/>
            <w:sz w:val="20"/>
            <w:lang w:val="en-US" w:eastAsia="en-IN"/>
          </w:rPr>
          <w:t>http://shiny.parisgeo.cnrs.fr/transportation/</w:t>
        </w:r>
      </w:hyperlink>
      <w:r w:rsidR="00D13FFE">
        <w:rPr>
          <w:lang w:val="en-US" w:eastAsia="en-IN"/>
        </w:rPr>
        <w:t xml:space="preserve">. </w:t>
      </w:r>
      <w:r w:rsidRPr="00A46CE6">
        <w:rPr>
          <w:lang w:val="en-US" w:eastAsia="en-IN"/>
        </w:rPr>
        <w:t>A screenshot of t</w:t>
      </w:r>
      <w:r w:rsidR="00501038">
        <w:rPr>
          <w:lang w:val="en-US" w:eastAsia="en-IN"/>
        </w:rPr>
        <w:t xml:space="preserve">he </w:t>
      </w:r>
      <w:r w:rsidR="00D13FFE">
        <w:rPr>
          <w:lang w:val="en-US" w:eastAsia="en-IN"/>
        </w:rPr>
        <w:t>interface</w:t>
      </w:r>
      <w:r w:rsidR="00501038">
        <w:rPr>
          <w:lang w:val="en-US" w:eastAsia="en-IN"/>
        </w:rPr>
        <w:t xml:space="preserve"> is presented in F</w:t>
      </w:r>
      <w:r w:rsidRPr="00A46CE6">
        <w:rPr>
          <w:lang w:val="en-US" w:eastAsia="en-IN"/>
        </w:rPr>
        <w:t>igure 1. Main conclusion from</w:t>
      </w:r>
      <w:r w:rsidR="00EC29A7">
        <w:rPr>
          <w:lang w:val="en-US" w:eastAsia="en-IN"/>
        </w:rPr>
        <w:t xml:space="preserve"> interactive</w:t>
      </w:r>
      <w:r w:rsidRPr="00A46CE6">
        <w:rPr>
          <w:lang w:val="en-US" w:eastAsia="en-IN"/>
        </w:rPr>
        <w:t xml:space="preserve"> data exploration is that strong spatial and temporal heterogeneity is the rule. The temporal pattern recurring most often, peak </w:t>
      </w:r>
      <w:r w:rsidR="00CF15F3">
        <w:rPr>
          <w:lang w:val="en-US" w:eastAsia="en-IN"/>
        </w:rPr>
        <w:t>and off-peak hours is on a non-</w:t>
      </w:r>
      <w:r w:rsidRPr="00A46CE6">
        <w:rPr>
          <w:lang w:val="en-US" w:eastAsia="en-IN"/>
        </w:rPr>
        <w:t>negligible proportion of days perturbed. In a first approximation, non-peak hours may be approximated by a local stationary distribution of flows, whereas peaks are too narrow to allow the validation of the equilibrium assumption. Spatially we can observe that no spatial pattern is clearly emerging. It means that in case of a validity of static user equilibrium, meta-parameters ruling its establishment must vary at time scales smaller than one day. We argue that traffic syste</w:t>
      </w:r>
      <w:r w:rsidR="00405467">
        <w:rPr>
          <w:lang w:val="en-US" w:eastAsia="en-IN"/>
        </w:rPr>
        <w:t>m must in contrary be far-from-</w:t>
      </w:r>
      <w:r w:rsidRPr="00A46CE6">
        <w:rPr>
          <w:lang w:val="en-US" w:eastAsia="en-IN"/>
        </w:rPr>
        <w:t xml:space="preserve">equilibrium, especially during peak hours when critical phase transitions occur at the origin of traffic jams. </w:t>
      </w:r>
    </w:p>
    <w:p w14:paraId="01596909" w14:textId="77777777" w:rsidR="00397D2D" w:rsidRDefault="00397D2D" w:rsidP="00C663DF">
      <w:pPr>
        <w:autoSpaceDE w:val="0"/>
        <w:autoSpaceDN w:val="0"/>
        <w:adjustRightInd w:val="0"/>
        <w:spacing w:after="240"/>
        <w:jc w:val="both"/>
        <w:rPr>
          <w:rFonts w:ascii="Times" w:hAnsi="Times" w:cs="Times"/>
          <w:lang w:val="en-US" w:eastAsia="en-IN"/>
        </w:rPr>
      </w:pPr>
    </w:p>
    <w:p w14:paraId="31CB46AA" w14:textId="68254A85" w:rsidR="00D902C0" w:rsidRDefault="00D902C0" w:rsidP="00D902C0">
      <w:pPr>
        <w:pStyle w:val="Els-2ndorder-head"/>
        <w:rPr>
          <w:lang w:eastAsia="en-IN"/>
        </w:rPr>
      </w:pPr>
      <w:proofErr w:type="spellStart"/>
      <w:r>
        <w:rPr>
          <w:lang w:eastAsia="en-IN"/>
        </w:rPr>
        <w:t>Spatio</w:t>
      </w:r>
      <w:proofErr w:type="spellEnd"/>
      <w:r>
        <w:rPr>
          <w:lang w:eastAsia="en-IN"/>
        </w:rPr>
        <w:t>-temporal variability of travel paths</w:t>
      </w:r>
    </w:p>
    <w:p w14:paraId="05E4C6A5" w14:textId="67B5497F" w:rsidR="00D902C0" w:rsidRDefault="000B27F1" w:rsidP="00D902C0">
      <w:pPr>
        <w:pStyle w:val="Els-body-text"/>
        <w:rPr>
          <w:lang w:eastAsia="en-IN"/>
        </w:rPr>
      </w:pPr>
      <w:r w:rsidRPr="00400E2D">
        <w:rPr>
          <w:lang w:eastAsia="en-IN"/>
        </w:rPr>
        <w:t>Following interactive exploration of data, we propose to quantify the spatial variability of congestion patterns to validate or invalidate the intuition that if equilibrium does exist in time, it is strongly dependent on space and localized.</w:t>
      </w:r>
      <w:r w:rsidR="00967E35">
        <w:rPr>
          <w:lang w:eastAsia="en-IN"/>
        </w:rPr>
        <w:t xml:space="preserve"> The variability in time and space of travel-time shortest paths is a first way to investigate flow </w:t>
      </w:r>
      <w:proofErr w:type="spellStart"/>
      <w:r w:rsidR="00967E35">
        <w:rPr>
          <w:lang w:eastAsia="en-IN"/>
        </w:rPr>
        <w:t>stationarities</w:t>
      </w:r>
      <w:proofErr w:type="spellEnd"/>
      <w:r w:rsidR="00967E35">
        <w:rPr>
          <w:lang w:eastAsia="en-IN"/>
        </w:rPr>
        <w:t xml:space="preserve"> from a game-theoretic point of view. Indeed, the static User Equilibrium is the stationary distribution of flows under which no user can improve its travel time by changing its route. A strong spatial variability of shortest paths at short time scales is thus evidence of non-</w:t>
      </w:r>
      <w:proofErr w:type="spellStart"/>
      <w:r w:rsidR="00967E35">
        <w:rPr>
          <w:lang w:eastAsia="en-IN"/>
        </w:rPr>
        <w:t>stationarity</w:t>
      </w:r>
      <w:proofErr w:type="spellEnd"/>
      <w:r w:rsidR="00967E35">
        <w:rPr>
          <w:lang w:eastAsia="en-IN"/>
        </w:rPr>
        <w:t xml:space="preserve">, since a similar user will take a few </w:t>
      </w:r>
      <w:proofErr w:type="gramStart"/>
      <w:r w:rsidR="00967E35">
        <w:rPr>
          <w:lang w:eastAsia="en-IN"/>
        </w:rPr>
        <w:t>time</w:t>
      </w:r>
      <w:proofErr w:type="gramEnd"/>
      <w:r w:rsidR="00967E35">
        <w:rPr>
          <w:lang w:eastAsia="en-IN"/>
        </w:rPr>
        <w:t xml:space="preserve"> after a totally different route and not contribute to the same flow as a previous user.</w:t>
      </w:r>
      <w:r w:rsidR="00492A02">
        <w:rPr>
          <w:lang w:eastAsia="en-IN"/>
        </w:rPr>
        <w:t xml:space="preserve"> Such </w:t>
      </w:r>
      <w:proofErr w:type="gramStart"/>
      <w:r w:rsidR="00492A02">
        <w:rPr>
          <w:lang w:eastAsia="en-IN"/>
        </w:rPr>
        <w:t>a variability</w:t>
      </w:r>
      <w:proofErr w:type="gramEnd"/>
      <w:r w:rsidR="00492A02">
        <w:rPr>
          <w:lang w:eastAsia="en-IN"/>
        </w:rPr>
        <w:t xml:space="preserve"> is indeed observed on a non-negligible number of paths on each day of the dataset.</w:t>
      </w:r>
      <w:r w:rsidR="00346A80">
        <w:rPr>
          <w:lang w:eastAsia="en-IN"/>
        </w:rPr>
        <w:t xml:space="preserve"> We show in Figure 2</w:t>
      </w:r>
      <w:r w:rsidR="00492A02">
        <w:rPr>
          <w:lang w:eastAsia="en-IN"/>
        </w:rPr>
        <w:t xml:space="preserve"> an example of extreme spatial variation of shortest path for a particular Origin-Destination pair.</w:t>
      </w:r>
    </w:p>
    <w:p w14:paraId="01B2306E" w14:textId="77777777" w:rsidR="006368FF" w:rsidRDefault="006368FF" w:rsidP="00D902C0">
      <w:pPr>
        <w:pStyle w:val="Els-body-text"/>
        <w:rPr>
          <w:lang w:eastAsia="en-IN"/>
        </w:rPr>
      </w:pPr>
    </w:p>
    <w:p w14:paraId="47281EDA" w14:textId="5F8C46E1" w:rsidR="00C663DF" w:rsidRDefault="001B16DB" w:rsidP="002136FF">
      <w:pPr>
        <w:pStyle w:val="Els-body-text"/>
        <w:rPr>
          <w:lang w:eastAsia="en-IN"/>
        </w:rPr>
      </w:pPr>
      <w:r>
        <w:rPr>
          <w:lang w:eastAsia="en-IN"/>
        </w:rPr>
        <w:t>The systematic exploration of travel time variability across the whole dataset, and associated travel distance, confirms, as described in Fi</w:t>
      </w:r>
      <w:r w:rsidR="002136FF">
        <w:rPr>
          <w:lang w:eastAsia="en-IN"/>
        </w:rPr>
        <w:t xml:space="preserve">gure 3, </w:t>
      </w:r>
      <w:r>
        <w:rPr>
          <w:lang w:eastAsia="en-IN"/>
        </w:rPr>
        <w:t xml:space="preserve">that </w:t>
      </w:r>
      <w:r w:rsidR="002136FF">
        <w:rPr>
          <w:lang w:eastAsia="en-IN"/>
        </w:rPr>
        <w:t>travel time absolute variability has often high values of its maximum across OD pairs, up to 25 minutes with a temporal local mean around 10min. Corresponding spatial variability produces detours up to 35km.</w:t>
      </w:r>
    </w:p>
    <w:p w14:paraId="69347C1E" w14:textId="0CF6274A" w:rsidR="00C663DF" w:rsidRDefault="00C663DF" w:rsidP="00D902C0">
      <w:pPr>
        <w:pStyle w:val="Els-body-text"/>
        <w:rPr>
          <w:lang w:eastAsia="en-IN"/>
        </w:rPr>
      </w:pPr>
    </w:p>
    <w:p w14:paraId="1D8A6C75" w14:textId="5A4DF6A2" w:rsidR="00C663DF" w:rsidRDefault="009A5772" w:rsidP="00D902C0">
      <w:pPr>
        <w:pStyle w:val="Els-body-text"/>
        <w:rPr>
          <w:lang w:eastAsia="en-IN"/>
        </w:rPr>
      </w:pPr>
      <w:r>
        <w:rPr>
          <w:noProof/>
          <w:sz w:val="18"/>
          <w:szCs w:val="18"/>
        </w:rPr>
        <w:drawing>
          <wp:anchor distT="0" distB="0" distL="114300" distR="114300" simplePos="0" relativeHeight="251660288" behindDoc="0" locked="0" layoutInCell="1" allowOverlap="1" wp14:anchorId="6B40957E" wp14:editId="7BFB79E4">
            <wp:simplePos x="0" y="0"/>
            <wp:positionH relativeFrom="column">
              <wp:posOffset>457200</wp:posOffset>
            </wp:positionH>
            <wp:positionV relativeFrom="paragraph">
              <wp:posOffset>101600</wp:posOffset>
            </wp:positionV>
            <wp:extent cx="5181600" cy="3306445"/>
            <wp:effectExtent l="0" t="0" r="0" b="0"/>
            <wp:wrapNone/>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creen_appli.png"/>
                    <pic:cNvPicPr/>
                  </pic:nvPicPr>
                  <pic:blipFill>
                    <a:blip r:embed="rId14">
                      <a:extLst>
                        <a:ext uri="{28A0092B-C50C-407E-A947-70E740481C1C}">
                          <a14:useLocalDpi xmlns:a14="http://schemas.microsoft.com/office/drawing/2010/main" val="0"/>
                        </a:ext>
                      </a:extLst>
                    </a:blip>
                    <a:stretch>
                      <a:fillRect/>
                    </a:stretch>
                  </pic:blipFill>
                  <pic:spPr>
                    <a:xfrm>
                      <a:off x="0" y="0"/>
                      <a:ext cx="5181600" cy="3306445"/>
                    </a:xfrm>
                    <a:prstGeom prst="rect">
                      <a:avLst/>
                    </a:prstGeom>
                  </pic:spPr>
                </pic:pic>
              </a:graphicData>
            </a:graphic>
            <wp14:sizeRelH relativeFrom="page">
              <wp14:pctWidth>0</wp14:pctWidth>
            </wp14:sizeRelH>
            <wp14:sizeRelV relativeFrom="page">
              <wp14:pctHeight>0</wp14:pctHeight>
            </wp14:sizeRelV>
          </wp:anchor>
        </w:drawing>
      </w:r>
    </w:p>
    <w:p w14:paraId="626F8B02" w14:textId="77777777" w:rsidR="00C663DF" w:rsidRDefault="00C663DF" w:rsidP="00D902C0">
      <w:pPr>
        <w:pStyle w:val="Els-body-text"/>
        <w:rPr>
          <w:lang w:eastAsia="en-IN"/>
        </w:rPr>
      </w:pPr>
    </w:p>
    <w:p w14:paraId="6C34C901" w14:textId="77777777" w:rsidR="00C663DF" w:rsidRDefault="00C663DF" w:rsidP="00D902C0">
      <w:pPr>
        <w:pStyle w:val="Els-body-text"/>
        <w:rPr>
          <w:lang w:eastAsia="en-IN"/>
        </w:rPr>
      </w:pPr>
    </w:p>
    <w:p w14:paraId="38FE1D9D" w14:textId="77777777" w:rsidR="00C663DF" w:rsidRDefault="00C663DF" w:rsidP="00D902C0">
      <w:pPr>
        <w:pStyle w:val="Els-body-text"/>
        <w:rPr>
          <w:lang w:eastAsia="en-IN"/>
        </w:rPr>
      </w:pPr>
    </w:p>
    <w:p w14:paraId="07C2D174" w14:textId="77777777" w:rsidR="00C663DF" w:rsidRDefault="00C663DF" w:rsidP="00D902C0">
      <w:pPr>
        <w:pStyle w:val="Els-body-text"/>
        <w:rPr>
          <w:lang w:eastAsia="en-IN"/>
        </w:rPr>
      </w:pPr>
    </w:p>
    <w:p w14:paraId="57E9F235" w14:textId="77777777" w:rsidR="00C663DF" w:rsidRDefault="00C663DF" w:rsidP="00D902C0">
      <w:pPr>
        <w:pStyle w:val="Els-body-text"/>
        <w:rPr>
          <w:lang w:eastAsia="en-IN"/>
        </w:rPr>
      </w:pPr>
    </w:p>
    <w:p w14:paraId="44FDB565" w14:textId="77777777" w:rsidR="00C663DF" w:rsidRDefault="00C663DF" w:rsidP="00D902C0">
      <w:pPr>
        <w:pStyle w:val="Els-body-text"/>
        <w:rPr>
          <w:lang w:eastAsia="en-IN"/>
        </w:rPr>
      </w:pPr>
    </w:p>
    <w:p w14:paraId="4010202D" w14:textId="77777777" w:rsidR="00C663DF" w:rsidRDefault="00C663DF" w:rsidP="00D902C0">
      <w:pPr>
        <w:pStyle w:val="Els-body-text"/>
        <w:rPr>
          <w:lang w:eastAsia="en-IN"/>
        </w:rPr>
      </w:pPr>
    </w:p>
    <w:p w14:paraId="45AF3F14" w14:textId="77777777" w:rsidR="00C663DF" w:rsidRDefault="00C663DF" w:rsidP="00D902C0">
      <w:pPr>
        <w:pStyle w:val="Els-body-text"/>
        <w:rPr>
          <w:lang w:eastAsia="en-IN"/>
        </w:rPr>
      </w:pPr>
    </w:p>
    <w:p w14:paraId="6F13CF35" w14:textId="77777777" w:rsidR="00C663DF" w:rsidRDefault="00C663DF" w:rsidP="00D902C0">
      <w:pPr>
        <w:pStyle w:val="Els-body-text"/>
        <w:rPr>
          <w:lang w:eastAsia="en-IN"/>
        </w:rPr>
      </w:pPr>
    </w:p>
    <w:p w14:paraId="66012880" w14:textId="77777777" w:rsidR="00C663DF" w:rsidRDefault="00C663DF" w:rsidP="00D902C0">
      <w:pPr>
        <w:pStyle w:val="Els-body-text"/>
        <w:rPr>
          <w:lang w:eastAsia="en-IN"/>
        </w:rPr>
      </w:pPr>
    </w:p>
    <w:p w14:paraId="03CCC3B5" w14:textId="77777777" w:rsidR="00C663DF" w:rsidRDefault="00C663DF" w:rsidP="00D902C0">
      <w:pPr>
        <w:pStyle w:val="Els-body-text"/>
        <w:rPr>
          <w:lang w:eastAsia="en-IN"/>
        </w:rPr>
      </w:pPr>
    </w:p>
    <w:p w14:paraId="617CAEB9" w14:textId="77777777" w:rsidR="00C663DF" w:rsidRDefault="00C663DF" w:rsidP="00D902C0">
      <w:pPr>
        <w:pStyle w:val="Els-body-text"/>
        <w:rPr>
          <w:lang w:eastAsia="en-IN"/>
        </w:rPr>
      </w:pPr>
    </w:p>
    <w:p w14:paraId="0747E35A" w14:textId="77777777" w:rsidR="00C663DF" w:rsidRDefault="00C663DF" w:rsidP="00D902C0">
      <w:pPr>
        <w:pStyle w:val="Els-body-text"/>
        <w:rPr>
          <w:lang w:eastAsia="en-IN"/>
        </w:rPr>
      </w:pPr>
    </w:p>
    <w:p w14:paraId="50C133F6" w14:textId="77777777" w:rsidR="00C663DF" w:rsidRDefault="00C663DF" w:rsidP="00D902C0">
      <w:pPr>
        <w:pStyle w:val="Els-body-text"/>
        <w:rPr>
          <w:lang w:eastAsia="en-IN"/>
        </w:rPr>
      </w:pPr>
    </w:p>
    <w:p w14:paraId="1EF349F9" w14:textId="77777777" w:rsidR="00C663DF" w:rsidRDefault="00C663DF" w:rsidP="00D902C0">
      <w:pPr>
        <w:pStyle w:val="Els-body-text"/>
        <w:rPr>
          <w:lang w:eastAsia="en-IN"/>
        </w:rPr>
      </w:pPr>
    </w:p>
    <w:p w14:paraId="7669949E" w14:textId="77777777" w:rsidR="00C663DF" w:rsidRDefault="00C663DF" w:rsidP="00D902C0">
      <w:pPr>
        <w:pStyle w:val="Els-body-text"/>
        <w:rPr>
          <w:lang w:eastAsia="en-IN"/>
        </w:rPr>
      </w:pPr>
    </w:p>
    <w:p w14:paraId="6BE995A3" w14:textId="77777777" w:rsidR="00C663DF" w:rsidRDefault="00C663DF" w:rsidP="00D902C0">
      <w:pPr>
        <w:pStyle w:val="Els-body-text"/>
        <w:rPr>
          <w:lang w:eastAsia="en-IN"/>
        </w:rPr>
      </w:pPr>
    </w:p>
    <w:p w14:paraId="7B1E72EA" w14:textId="77777777" w:rsidR="00C663DF" w:rsidRDefault="00C663DF" w:rsidP="00D902C0">
      <w:pPr>
        <w:pStyle w:val="Els-body-text"/>
        <w:rPr>
          <w:lang w:eastAsia="en-IN"/>
        </w:rPr>
      </w:pPr>
    </w:p>
    <w:p w14:paraId="557BA744" w14:textId="77777777" w:rsidR="00C663DF" w:rsidRDefault="00C663DF" w:rsidP="00D902C0">
      <w:pPr>
        <w:pStyle w:val="Els-body-text"/>
        <w:rPr>
          <w:lang w:eastAsia="en-IN"/>
        </w:rPr>
      </w:pPr>
    </w:p>
    <w:p w14:paraId="5424AADF" w14:textId="77777777" w:rsidR="00C663DF" w:rsidRDefault="00C663DF" w:rsidP="00D902C0">
      <w:pPr>
        <w:pStyle w:val="Els-body-text"/>
        <w:rPr>
          <w:lang w:eastAsia="en-IN"/>
        </w:rPr>
      </w:pPr>
    </w:p>
    <w:p w14:paraId="1DBC1C48" w14:textId="77777777" w:rsidR="00C663DF" w:rsidRDefault="00C663DF" w:rsidP="00D902C0">
      <w:pPr>
        <w:pStyle w:val="Els-body-text"/>
        <w:rPr>
          <w:lang w:eastAsia="en-IN"/>
        </w:rPr>
      </w:pPr>
    </w:p>
    <w:p w14:paraId="5495C5E1" w14:textId="77777777" w:rsidR="00C663DF" w:rsidRDefault="00C663DF" w:rsidP="00D902C0">
      <w:pPr>
        <w:pStyle w:val="Els-body-text"/>
        <w:rPr>
          <w:lang w:eastAsia="en-IN"/>
        </w:rPr>
      </w:pPr>
    </w:p>
    <w:p w14:paraId="10D52CC5" w14:textId="5690CC41" w:rsidR="00C663DF" w:rsidRDefault="00C663DF" w:rsidP="00C663DF">
      <w:pPr>
        <w:autoSpaceDE w:val="0"/>
        <w:autoSpaceDN w:val="0"/>
        <w:adjustRightInd w:val="0"/>
        <w:spacing w:after="240"/>
        <w:ind w:firstLine="240"/>
        <w:jc w:val="both"/>
        <w:rPr>
          <w:sz w:val="16"/>
          <w:szCs w:val="16"/>
        </w:rPr>
      </w:pPr>
      <w:r w:rsidRPr="00397D2D">
        <w:rPr>
          <w:sz w:val="16"/>
          <w:szCs w:val="16"/>
        </w:rPr>
        <w:t xml:space="preserve">Fig. 1. Capture of the web-application to explore </w:t>
      </w:r>
      <w:proofErr w:type="spellStart"/>
      <w:r w:rsidRPr="00397D2D">
        <w:rPr>
          <w:sz w:val="16"/>
          <w:szCs w:val="16"/>
        </w:rPr>
        <w:t>spatio</w:t>
      </w:r>
      <w:proofErr w:type="spellEnd"/>
      <w:r w:rsidRPr="00397D2D">
        <w:rPr>
          <w:sz w:val="16"/>
          <w:szCs w:val="16"/>
        </w:rPr>
        <w:t xml:space="preserve">-temporal traffic data for Parisian region. It is possible to select date and time (precision of </w:t>
      </w:r>
      <w:r>
        <w:rPr>
          <w:sz w:val="16"/>
          <w:szCs w:val="16"/>
        </w:rPr>
        <w:t>1</w:t>
      </w:r>
      <w:r w:rsidRPr="00397D2D">
        <w:rPr>
          <w:sz w:val="16"/>
          <w:szCs w:val="16"/>
        </w:rPr>
        <w:t>5min</w:t>
      </w:r>
      <w:r>
        <w:rPr>
          <w:sz w:val="16"/>
          <w:szCs w:val="16"/>
        </w:rPr>
        <w:t xml:space="preserve"> on one month, reduced from initial dataset for performance purposes). A plot summarizes congestion patterns on the current day.</w:t>
      </w:r>
    </w:p>
    <w:p w14:paraId="5A2B8001" w14:textId="3DAA39BE" w:rsidR="00C663DF" w:rsidRPr="00C663DF" w:rsidRDefault="009A5772" w:rsidP="00C663DF">
      <w:pPr>
        <w:autoSpaceDE w:val="0"/>
        <w:autoSpaceDN w:val="0"/>
        <w:adjustRightInd w:val="0"/>
        <w:spacing w:after="240"/>
        <w:ind w:firstLine="240"/>
        <w:jc w:val="both"/>
        <w:rPr>
          <w:rFonts w:ascii="Times" w:hAnsi="Times" w:cs="Times"/>
          <w:sz w:val="16"/>
          <w:szCs w:val="16"/>
          <w:lang w:val="en-US" w:eastAsia="en-IN"/>
        </w:rPr>
      </w:pPr>
      <w:r>
        <w:rPr>
          <w:noProof/>
          <w:lang w:val="en-US"/>
        </w:rPr>
        <w:drawing>
          <wp:anchor distT="0" distB="0" distL="114300" distR="114300" simplePos="0" relativeHeight="251659264" behindDoc="0" locked="0" layoutInCell="1" allowOverlap="1" wp14:anchorId="02D6441B" wp14:editId="46760C6F">
            <wp:simplePos x="0" y="0"/>
            <wp:positionH relativeFrom="column">
              <wp:posOffset>3048000</wp:posOffset>
            </wp:positionH>
            <wp:positionV relativeFrom="paragraph">
              <wp:posOffset>55880</wp:posOffset>
            </wp:positionV>
            <wp:extent cx="2362200" cy="2044065"/>
            <wp:effectExtent l="0" t="0" r="0" b="0"/>
            <wp:wrapNone/>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extraj1.png"/>
                    <pic:cNvPicPr/>
                  </pic:nvPicPr>
                  <pic:blipFill>
                    <a:blip r:embed="rId15">
                      <a:extLst>
                        <a:ext uri="{28A0092B-C50C-407E-A947-70E740481C1C}">
                          <a14:useLocalDpi xmlns:a14="http://schemas.microsoft.com/office/drawing/2010/main" val="0"/>
                        </a:ext>
                      </a:extLst>
                    </a:blip>
                    <a:stretch>
                      <a:fillRect/>
                    </a:stretch>
                  </pic:blipFill>
                  <pic:spPr>
                    <a:xfrm>
                      <a:off x="0" y="0"/>
                      <a:ext cx="2362200" cy="2044065"/>
                    </a:xfrm>
                    <a:prstGeom prst="rect">
                      <a:avLst/>
                    </a:prstGeom>
                  </pic:spPr>
                </pic:pic>
              </a:graphicData>
            </a:graphic>
            <wp14:sizeRelH relativeFrom="page">
              <wp14:pctWidth>0</wp14:pctWidth>
            </wp14:sizeRelH>
            <wp14:sizeRelV relativeFrom="page">
              <wp14:pctHeight>0</wp14:pctHeight>
            </wp14:sizeRelV>
          </wp:anchor>
        </w:drawing>
      </w:r>
      <w:r w:rsidRPr="006368FF">
        <w:rPr>
          <w:noProof/>
          <w:lang w:val="en-US"/>
        </w:rPr>
        <w:drawing>
          <wp:anchor distT="0" distB="0" distL="114300" distR="114300" simplePos="0" relativeHeight="251658240" behindDoc="0" locked="0" layoutInCell="1" allowOverlap="1" wp14:anchorId="4CD1D27F" wp14:editId="5F11DA6C">
            <wp:simplePos x="0" y="0"/>
            <wp:positionH relativeFrom="column">
              <wp:posOffset>381000</wp:posOffset>
            </wp:positionH>
            <wp:positionV relativeFrom="paragraph">
              <wp:posOffset>55880</wp:posOffset>
            </wp:positionV>
            <wp:extent cx="2362200" cy="2054225"/>
            <wp:effectExtent l="0" t="0" r="0" b="3175"/>
            <wp:wrapNone/>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extraj2.png"/>
                    <pic:cNvPicPr/>
                  </pic:nvPicPr>
                  <pic:blipFill>
                    <a:blip r:embed="rId16">
                      <a:extLst>
                        <a:ext uri="{28A0092B-C50C-407E-A947-70E740481C1C}">
                          <a14:useLocalDpi xmlns:a14="http://schemas.microsoft.com/office/drawing/2010/main" val="0"/>
                        </a:ext>
                      </a:extLst>
                    </a:blip>
                    <a:stretch>
                      <a:fillRect/>
                    </a:stretch>
                  </pic:blipFill>
                  <pic:spPr>
                    <a:xfrm>
                      <a:off x="0" y="0"/>
                      <a:ext cx="2362200" cy="2054225"/>
                    </a:xfrm>
                    <a:prstGeom prst="rect">
                      <a:avLst/>
                    </a:prstGeom>
                  </pic:spPr>
                </pic:pic>
              </a:graphicData>
            </a:graphic>
            <wp14:sizeRelH relativeFrom="page">
              <wp14:pctWidth>0</wp14:pctWidth>
            </wp14:sizeRelH>
            <wp14:sizeRelV relativeFrom="page">
              <wp14:pctHeight>0</wp14:pctHeight>
            </wp14:sizeRelV>
          </wp:anchor>
        </w:drawing>
      </w:r>
    </w:p>
    <w:p w14:paraId="5D2347D9" w14:textId="77777777" w:rsidR="00C663DF" w:rsidRDefault="00C663DF" w:rsidP="00D902C0">
      <w:pPr>
        <w:pStyle w:val="Els-body-text"/>
        <w:rPr>
          <w:lang w:eastAsia="en-IN"/>
        </w:rPr>
      </w:pPr>
    </w:p>
    <w:p w14:paraId="2D883835" w14:textId="054831C6" w:rsidR="00C663DF" w:rsidRDefault="00C663DF" w:rsidP="00D902C0">
      <w:pPr>
        <w:pStyle w:val="Els-body-text"/>
        <w:rPr>
          <w:lang w:eastAsia="en-IN"/>
        </w:rPr>
      </w:pPr>
    </w:p>
    <w:p w14:paraId="21317FB6" w14:textId="77777777" w:rsidR="00C663DF" w:rsidRDefault="00C663DF" w:rsidP="00D902C0">
      <w:pPr>
        <w:pStyle w:val="Els-body-text"/>
        <w:rPr>
          <w:lang w:eastAsia="en-IN"/>
        </w:rPr>
      </w:pPr>
    </w:p>
    <w:p w14:paraId="1FABC19B" w14:textId="3DEA651E" w:rsidR="006368FF" w:rsidRDefault="006368FF" w:rsidP="00D902C0">
      <w:pPr>
        <w:pStyle w:val="Els-body-text"/>
        <w:rPr>
          <w:lang w:eastAsia="en-IN"/>
        </w:rPr>
      </w:pPr>
    </w:p>
    <w:p w14:paraId="1B2F1893" w14:textId="63EFBA15" w:rsidR="006368FF" w:rsidRDefault="006368FF" w:rsidP="00D902C0">
      <w:pPr>
        <w:pStyle w:val="Els-body-text"/>
        <w:rPr>
          <w:lang w:eastAsia="en-IN"/>
        </w:rPr>
      </w:pPr>
    </w:p>
    <w:p w14:paraId="78CE7AE4" w14:textId="77777777" w:rsidR="006368FF" w:rsidRDefault="006368FF" w:rsidP="00D902C0">
      <w:pPr>
        <w:pStyle w:val="Els-body-text"/>
        <w:rPr>
          <w:lang w:eastAsia="en-IN"/>
        </w:rPr>
      </w:pPr>
    </w:p>
    <w:p w14:paraId="244D8593" w14:textId="77777777" w:rsidR="006368FF" w:rsidRDefault="006368FF" w:rsidP="00D902C0">
      <w:pPr>
        <w:pStyle w:val="Els-body-text"/>
        <w:rPr>
          <w:lang w:eastAsia="en-IN"/>
        </w:rPr>
      </w:pPr>
    </w:p>
    <w:p w14:paraId="4D0A1EE9" w14:textId="6234200B" w:rsidR="006368FF" w:rsidRDefault="006368FF" w:rsidP="00D902C0">
      <w:pPr>
        <w:pStyle w:val="Els-body-text"/>
        <w:rPr>
          <w:lang w:eastAsia="en-IN"/>
        </w:rPr>
      </w:pPr>
    </w:p>
    <w:p w14:paraId="1850A790" w14:textId="77777777" w:rsidR="006368FF" w:rsidRDefault="006368FF" w:rsidP="00D902C0">
      <w:pPr>
        <w:pStyle w:val="Els-body-text"/>
        <w:rPr>
          <w:lang w:eastAsia="en-IN"/>
        </w:rPr>
      </w:pPr>
    </w:p>
    <w:p w14:paraId="69390DC3" w14:textId="77777777" w:rsidR="006368FF" w:rsidRDefault="006368FF" w:rsidP="00D902C0">
      <w:pPr>
        <w:pStyle w:val="Els-body-text"/>
        <w:rPr>
          <w:lang w:eastAsia="en-IN"/>
        </w:rPr>
      </w:pPr>
    </w:p>
    <w:p w14:paraId="3A6E845E" w14:textId="672F1009" w:rsidR="006368FF" w:rsidRDefault="006368FF" w:rsidP="00D902C0">
      <w:pPr>
        <w:pStyle w:val="Els-body-text"/>
        <w:rPr>
          <w:lang w:eastAsia="en-IN"/>
        </w:rPr>
      </w:pPr>
    </w:p>
    <w:p w14:paraId="3CD8ED81" w14:textId="54A8B370" w:rsidR="006368FF" w:rsidRDefault="006368FF" w:rsidP="00D902C0">
      <w:pPr>
        <w:pStyle w:val="Els-body-text"/>
        <w:rPr>
          <w:lang w:eastAsia="en-IN"/>
        </w:rPr>
      </w:pPr>
    </w:p>
    <w:p w14:paraId="3B35EA19" w14:textId="77777777" w:rsidR="006368FF" w:rsidRDefault="006368FF" w:rsidP="00D902C0">
      <w:pPr>
        <w:pStyle w:val="Els-body-text"/>
        <w:rPr>
          <w:lang w:eastAsia="en-IN"/>
        </w:rPr>
      </w:pPr>
    </w:p>
    <w:p w14:paraId="47AF33FB" w14:textId="41ABCE47" w:rsidR="006368FF" w:rsidRDefault="00492A02" w:rsidP="009A5772">
      <w:pPr>
        <w:pStyle w:val="Els-body-text"/>
        <w:ind w:firstLine="0"/>
        <w:rPr>
          <w:lang w:eastAsia="en-IN"/>
        </w:rPr>
      </w:pPr>
      <w:r>
        <w:rPr>
          <w:sz w:val="16"/>
          <w:szCs w:val="16"/>
        </w:rPr>
        <w:t>Fig. 2</w:t>
      </w:r>
      <w:r w:rsidRPr="00397D2D">
        <w:rPr>
          <w:sz w:val="16"/>
          <w:szCs w:val="16"/>
        </w:rPr>
        <w:t xml:space="preserve">. </w:t>
      </w:r>
      <w:r>
        <w:rPr>
          <w:sz w:val="16"/>
          <w:szCs w:val="16"/>
        </w:rPr>
        <w:t xml:space="preserve"> </w:t>
      </w:r>
      <w:proofErr w:type="gramStart"/>
      <w:r>
        <w:rPr>
          <w:sz w:val="16"/>
          <w:szCs w:val="16"/>
        </w:rPr>
        <w:t xml:space="preserve">Variability of travel-time shortest path (shortest path trajectory in dotted blue) between </w:t>
      </w:r>
      <w:proofErr w:type="spellStart"/>
      <w:r>
        <w:rPr>
          <w:sz w:val="16"/>
          <w:szCs w:val="16"/>
        </w:rPr>
        <w:t>Janvry</w:t>
      </w:r>
      <w:proofErr w:type="spellEnd"/>
      <w:r>
        <w:rPr>
          <w:sz w:val="16"/>
          <w:szCs w:val="16"/>
        </w:rPr>
        <w:t xml:space="preserve"> (91) and Charles-de-Gaulle Airport (95), at 30min time interval.</w:t>
      </w:r>
      <w:proofErr w:type="gramEnd"/>
      <w:r>
        <w:rPr>
          <w:sz w:val="16"/>
          <w:szCs w:val="16"/>
        </w:rPr>
        <w:t xml:space="preserve"> The peak occurring in Paris’ neighborhood yield a totally different trajectory</w:t>
      </w:r>
      <w:proofErr w:type="gramStart"/>
      <w:r>
        <w:rPr>
          <w:sz w:val="16"/>
          <w:szCs w:val="16"/>
        </w:rPr>
        <w:t>,  with</w:t>
      </w:r>
      <w:proofErr w:type="gramEnd"/>
      <w:r>
        <w:rPr>
          <w:sz w:val="16"/>
          <w:szCs w:val="16"/>
        </w:rPr>
        <w:t xml:space="preserve"> an increase in distance </w:t>
      </w:r>
      <w:r w:rsidR="00195997">
        <w:rPr>
          <w:sz w:val="16"/>
          <w:szCs w:val="16"/>
        </w:rPr>
        <w:t>around 35</w:t>
      </w:r>
      <w:r>
        <w:rPr>
          <w:sz w:val="16"/>
          <w:szCs w:val="16"/>
        </w:rPr>
        <w:t>km.</w:t>
      </w:r>
    </w:p>
    <w:p w14:paraId="2769ED3E" w14:textId="77777777" w:rsidR="006368FF" w:rsidRDefault="006368FF" w:rsidP="00D902C0">
      <w:pPr>
        <w:pStyle w:val="Els-body-text"/>
        <w:rPr>
          <w:lang w:eastAsia="en-IN"/>
        </w:rPr>
      </w:pPr>
    </w:p>
    <w:p w14:paraId="2AF9E578" w14:textId="77777777" w:rsidR="00001DED" w:rsidRDefault="00001DED" w:rsidP="00D902C0">
      <w:pPr>
        <w:pStyle w:val="Els-body-text"/>
        <w:rPr>
          <w:lang w:eastAsia="en-IN"/>
        </w:rPr>
      </w:pPr>
    </w:p>
    <w:p w14:paraId="7A27226E" w14:textId="4BD82748" w:rsidR="005C1E15" w:rsidRDefault="005C1E15" w:rsidP="00D902C0">
      <w:pPr>
        <w:pStyle w:val="Els-body-text"/>
        <w:rPr>
          <w:lang w:eastAsia="en-IN"/>
        </w:rPr>
      </w:pPr>
    </w:p>
    <w:p w14:paraId="4A60D291" w14:textId="3E67CD92" w:rsidR="005C1E15" w:rsidRDefault="00FF2451" w:rsidP="00D902C0">
      <w:pPr>
        <w:pStyle w:val="Els-body-text"/>
        <w:rPr>
          <w:lang w:eastAsia="en-IN"/>
        </w:rPr>
      </w:pPr>
      <w:r>
        <w:rPr>
          <w:noProof/>
        </w:rPr>
        <w:drawing>
          <wp:anchor distT="0" distB="0" distL="114300" distR="114300" simplePos="0" relativeHeight="251662336" behindDoc="0" locked="0" layoutInCell="1" allowOverlap="1" wp14:anchorId="3B639121" wp14:editId="7034E3DB">
            <wp:simplePos x="0" y="0"/>
            <wp:positionH relativeFrom="column">
              <wp:posOffset>2895600</wp:posOffset>
            </wp:positionH>
            <wp:positionV relativeFrom="paragraph">
              <wp:posOffset>25400</wp:posOffset>
            </wp:positionV>
            <wp:extent cx="3014980" cy="2667000"/>
            <wp:effectExtent l="0" t="0" r="7620" b="0"/>
            <wp:wrapNone/>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patvar.pdf"/>
                    <pic:cNvPicPr/>
                  </pic:nvPicPr>
                  <pic:blipFill>
                    <a:blip r:embed="rId17">
                      <a:extLst>
                        <a:ext uri="{28A0092B-C50C-407E-A947-70E740481C1C}">
                          <a14:useLocalDpi xmlns:a14="http://schemas.microsoft.com/office/drawing/2010/main" val="0"/>
                        </a:ext>
                      </a:extLst>
                    </a:blip>
                    <a:stretch>
                      <a:fillRect/>
                    </a:stretch>
                  </pic:blipFill>
                  <pic:spPr>
                    <a:xfrm>
                      <a:off x="0" y="0"/>
                      <a:ext cx="3014980" cy="2667000"/>
                    </a:xfrm>
                    <a:prstGeom prst="rect">
                      <a:avLst/>
                    </a:prstGeom>
                  </pic:spPr>
                </pic:pic>
              </a:graphicData>
            </a:graphic>
            <wp14:sizeRelH relativeFrom="page">
              <wp14:pctWidth>0</wp14:pctWidth>
            </wp14:sizeRelH>
            <wp14:sizeRelV relativeFrom="page">
              <wp14:pctHeight>0</wp14:pctHeight>
            </wp14:sizeRelV>
          </wp:anchor>
        </w:drawing>
      </w:r>
      <w:r w:rsidRPr="001B16DB">
        <w:rPr>
          <w:noProof/>
        </w:rPr>
        <w:drawing>
          <wp:anchor distT="0" distB="0" distL="114300" distR="114300" simplePos="0" relativeHeight="251661312" behindDoc="0" locked="0" layoutInCell="1" allowOverlap="1" wp14:anchorId="7FE91B50" wp14:editId="17B1A7CC">
            <wp:simplePos x="0" y="0"/>
            <wp:positionH relativeFrom="column">
              <wp:posOffset>-304800</wp:posOffset>
            </wp:positionH>
            <wp:positionV relativeFrom="paragraph">
              <wp:posOffset>25400</wp:posOffset>
            </wp:positionV>
            <wp:extent cx="3121660" cy="2667000"/>
            <wp:effectExtent l="0" t="0" r="2540" b="0"/>
            <wp:wrapNone/>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empvar.pdf"/>
                    <pic:cNvPicPr/>
                  </pic:nvPicPr>
                  <pic:blipFill>
                    <a:blip r:embed="rId18">
                      <a:extLst>
                        <a:ext uri="{28A0092B-C50C-407E-A947-70E740481C1C}">
                          <a14:useLocalDpi xmlns:a14="http://schemas.microsoft.com/office/drawing/2010/main" val="0"/>
                        </a:ext>
                      </a:extLst>
                    </a:blip>
                    <a:stretch>
                      <a:fillRect/>
                    </a:stretch>
                  </pic:blipFill>
                  <pic:spPr>
                    <a:xfrm>
                      <a:off x="0" y="0"/>
                      <a:ext cx="3121660" cy="2667000"/>
                    </a:xfrm>
                    <a:prstGeom prst="rect">
                      <a:avLst/>
                    </a:prstGeom>
                  </pic:spPr>
                </pic:pic>
              </a:graphicData>
            </a:graphic>
            <wp14:sizeRelH relativeFrom="page">
              <wp14:pctWidth>0</wp14:pctWidth>
            </wp14:sizeRelH>
            <wp14:sizeRelV relativeFrom="page">
              <wp14:pctHeight>0</wp14:pctHeight>
            </wp14:sizeRelV>
          </wp:anchor>
        </w:drawing>
      </w:r>
    </w:p>
    <w:p w14:paraId="7F7AE135" w14:textId="77777777" w:rsidR="005C1E15" w:rsidRDefault="005C1E15" w:rsidP="00D902C0">
      <w:pPr>
        <w:pStyle w:val="Els-body-text"/>
        <w:rPr>
          <w:lang w:eastAsia="en-IN"/>
        </w:rPr>
      </w:pPr>
    </w:p>
    <w:p w14:paraId="281EBAF9" w14:textId="76402046" w:rsidR="005C1E15" w:rsidRDefault="005C1E15" w:rsidP="00D902C0">
      <w:pPr>
        <w:pStyle w:val="Els-body-text"/>
        <w:rPr>
          <w:lang w:eastAsia="en-IN"/>
        </w:rPr>
      </w:pPr>
    </w:p>
    <w:p w14:paraId="1A5EB770" w14:textId="77777777" w:rsidR="005C1E15" w:rsidRDefault="005C1E15" w:rsidP="00D902C0">
      <w:pPr>
        <w:pStyle w:val="Els-body-text"/>
        <w:rPr>
          <w:lang w:eastAsia="en-IN"/>
        </w:rPr>
      </w:pPr>
    </w:p>
    <w:p w14:paraId="7D4B883E" w14:textId="77777777" w:rsidR="002B5805" w:rsidRDefault="002B5805" w:rsidP="00D902C0">
      <w:pPr>
        <w:pStyle w:val="Els-body-text"/>
        <w:rPr>
          <w:lang w:eastAsia="en-IN"/>
        </w:rPr>
      </w:pPr>
    </w:p>
    <w:p w14:paraId="55B6A8C2" w14:textId="77777777" w:rsidR="002B5805" w:rsidRDefault="002B5805" w:rsidP="00D902C0">
      <w:pPr>
        <w:pStyle w:val="Els-body-text"/>
        <w:rPr>
          <w:lang w:eastAsia="en-IN"/>
        </w:rPr>
      </w:pPr>
    </w:p>
    <w:p w14:paraId="3EB00147" w14:textId="77777777" w:rsidR="005C1E15" w:rsidRDefault="005C1E15" w:rsidP="00D902C0">
      <w:pPr>
        <w:pStyle w:val="Els-body-text"/>
        <w:rPr>
          <w:lang w:eastAsia="en-IN"/>
        </w:rPr>
      </w:pPr>
    </w:p>
    <w:p w14:paraId="012DE67A" w14:textId="77777777" w:rsidR="005C1E15" w:rsidRDefault="005C1E15" w:rsidP="00D902C0">
      <w:pPr>
        <w:pStyle w:val="Els-body-text"/>
        <w:rPr>
          <w:lang w:eastAsia="en-IN"/>
        </w:rPr>
      </w:pPr>
    </w:p>
    <w:p w14:paraId="58EF7617" w14:textId="2A9BF27C" w:rsidR="005C1E15" w:rsidRDefault="005C1E15" w:rsidP="00D902C0">
      <w:pPr>
        <w:pStyle w:val="Els-body-text"/>
        <w:rPr>
          <w:lang w:eastAsia="en-IN"/>
        </w:rPr>
      </w:pPr>
    </w:p>
    <w:p w14:paraId="75922ACB" w14:textId="77777777" w:rsidR="005C1E15" w:rsidRDefault="005C1E15" w:rsidP="00D902C0">
      <w:pPr>
        <w:pStyle w:val="Els-body-text"/>
        <w:rPr>
          <w:lang w:eastAsia="en-IN"/>
        </w:rPr>
      </w:pPr>
    </w:p>
    <w:p w14:paraId="03809C45" w14:textId="77777777" w:rsidR="005C1E15" w:rsidRDefault="005C1E15" w:rsidP="00D902C0">
      <w:pPr>
        <w:pStyle w:val="Els-body-text"/>
        <w:rPr>
          <w:lang w:eastAsia="en-IN"/>
        </w:rPr>
      </w:pPr>
    </w:p>
    <w:p w14:paraId="1D9A2344" w14:textId="77777777" w:rsidR="001B16DB" w:rsidRDefault="001B16DB" w:rsidP="00D902C0">
      <w:pPr>
        <w:pStyle w:val="Els-body-text"/>
        <w:rPr>
          <w:lang w:eastAsia="en-IN"/>
        </w:rPr>
      </w:pPr>
    </w:p>
    <w:p w14:paraId="3D479915" w14:textId="77777777" w:rsidR="001B16DB" w:rsidRDefault="001B16DB" w:rsidP="00D902C0">
      <w:pPr>
        <w:pStyle w:val="Els-body-text"/>
        <w:rPr>
          <w:lang w:eastAsia="en-IN"/>
        </w:rPr>
      </w:pPr>
    </w:p>
    <w:p w14:paraId="77F7B38B" w14:textId="77777777" w:rsidR="005C1E15" w:rsidRDefault="005C1E15" w:rsidP="009A7315">
      <w:pPr>
        <w:pStyle w:val="Els-body-text"/>
        <w:ind w:firstLine="0"/>
        <w:rPr>
          <w:lang w:eastAsia="en-IN"/>
        </w:rPr>
      </w:pPr>
    </w:p>
    <w:p w14:paraId="4FE5047C" w14:textId="77777777" w:rsidR="00001DED" w:rsidRDefault="00001DED" w:rsidP="00D902C0">
      <w:pPr>
        <w:pStyle w:val="Els-body-text"/>
        <w:rPr>
          <w:sz w:val="16"/>
          <w:szCs w:val="16"/>
          <w:lang w:eastAsia="en-IN"/>
        </w:rPr>
      </w:pPr>
    </w:p>
    <w:p w14:paraId="7E69EE7E" w14:textId="77777777" w:rsidR="00E96B0F" w:rsidRDefault="00E96B0F" w:rsidP="00D902C0">
      <w:pPr>
        <w:pStyle w:val="Els-body-text"/>
        <w:rPr>
          <w:sz w:val="16"/>
          <w:szCs w:val="16"/>
          <w:lang w:eastAsia="en-IN"/>
        </w:rPr>
      </w:pPr>
    </w:p>
    <w:p w14:paraId="202B008A" w14:textId="77777777" w:rsidR="00FF2451" w:rsidRDefault="00FF2451" w:rsidP="00D902C0">
      <w:pPr>
        <w:pStyle w:val="Els-body-text"/>
        <w:rPr>
          <w:sz w:val="16"/>
          <w:szCs w:val="16"/>
          <w:lang w:eastAsia="en-IN"/>
        </w:rPr>
      </w:pPr>
    </w:p>
    <w:p w14:paraId="2CC06B6D" w14:textId="77777777" w:rsidR="00FF2451" w:rsidRDefault="00FF2451" w:rsidP="00D902C0">
      <w:pPr>
        <w:pStyle w:val="Els-body-text"/>
        <w:rPr>
          <w:sz w:val="16"/>
          <w:szCs w:val="16"/>
          <w:lang w:eastAsia="en-IN"/>
        </w:rPr>
      </w:pPr>
    </w:p>
    <w:p w14:paraId="6CE5FE66" w14:textId="77777777" w:rsidR="00FF2451" w:rsidRDefault="00FF2451" w:rsidP="00D902C0">
      <w:pPr>
        <w:pStyle w:val="Els-body-text"/>
        <w:rPr>
          <w:sz w:val="16"/>
          <w:szCs w:val="16"/>
          <w:lang w:eastAsia="en-IN"/>
        </w:rPr>
      </w:pPr>
    </w:p>
    <w:p w14:paraId="32879462" w14:textId="40EF58E0" w:rsidR="006368FF" w:rsidRDefault="00E5690F" w:rsidP="00D902C0">
      <w:pPr>
        <w:pStyle w:val="Els-body-text"/>
        <w:rPr>
          <w:sz w:val="16"/>
          <w:szCs w:val="16"/>
          <w:lang w:eastAsia="en-IN"/>
        </w:rPr>
      </w:pPr>
      <w:r>
        <w:rPr>
          <w:sz w:val="16"/>
          <w:szCs w:val="16"/>
          <w:lang w:eastAsia="en-IN"/>
        </w:rPr>
        <w:t xml:space="preserve">Fig. 3. </w:t>
      </w:r>
      <w:r w:rsidR="008341DA">
        <w:rPr>
          <w:sz w:val="16"/>
          <w:szCs w:val="16"/>
          <w:lang w:eastAsia="en-IN"/>
        </w:rPr>
        <w:t xml:space="preserve">Travel time (left) </w:t>
      </w:r>
      <w:r w:rsidR="00E96B0F">
        <w:rPr>
          <w:sz w:val="16"/>
          <w:szCs w:val="16"/>
          <w:lang w:eastAsia="en-IN"/>
        </w:rPr>
        <w:t xml:space="preserve">in min </w:t>
      </w:r>
      <w:r w:rsidR="008341DA">
        <w:rPr>
          <w:sz w:val="16"/>
          <w:szCs w:val="16"/>
          <w:lang w:eastAsia="en-IN"/>
        </w:rPr>
        <w:t xml:space="preserve">and </w:t>
      </w:r>
      <w:r w:rsidR="009A7315">
        <w:rPr>
          <w:sz w:val="16"/>
          <w:szCs w:val="16"/>
          <w:lang w:eastAsia="en-IN"/>
        </w:rPr>
        <w:t xml:space="preserve">corresponding </w:t>
      </w:r>
      <w:r w:rsidR="008341DA">
        <w:rPr>
          <w:sz w:val="16"/>
          <w:szCs w:val="16"/>
          <w:lang w:eastAsia="en-IN"/>
        </w:rPr>
        <w:t xml:space="preserve">travel distance </w:t>
      </w:r>
      <w:r w:rsidR="009A7315">
        <w:rPr>
          <w:sz w:val="16"/>
          <w:szCs w:val="16"/>
          <w:lang w:eastAsia="en-IN"/>
        </w:rPr>
        <w:t xml:space="preserve">(right) </w:t>
      </w:r>
      <w:r w:rsidR="008341DA">
        <w:rPr>
          <w:sz w:val="16"/>
          <w:szCs w:val="16"/>
          <w:lang w:eastAsia="en-IN"/>
        </w:rPr>
        <w:t>maximal variability on a two weeks sample</w:t>
      </w:r>
      <w:r w:rsidR="009A7315">
        <w:rPr>
          <w:sz w:val="16"/>
          <w:szCs w:val="16"/>
          <w:lang w:eastAsia="en-IN"/>
        </w:rPr>
        <w:t xml:space="preserve">. We plot the maximal on all OD pairs of the absolute variability between two consecutive time steps. Peak hours imply </w:t>
      </w:r>
      <w:proofErr w:type="gramStart"/>
      <w:r w:rsidR="009A7315">
        <w:rPr>
          <w:sz w:val="16"/>
          <w:szCs w:val="16"/>
          <w:lang w:eastAsia="en-IN"/>
        </w:rPr>
        <w:t>a high</w:t>
      </w:r>
      <w:proofErr w:type="gramEnd"/>
      <w:r w:rsidR="009A7315">
        <w:rPr>
          <w:sz w:val="16"/>
          <w:szCs w:val="16"/>
          <w:lang w:eastAsia="en-IN"/>
        </w:rPr>
        <w:t xml:space="preserve"> time travel variability up to 25 minutes and a</w:t>
      </w:r>
      <w:r w:rsidR="00257DC3">
        <w:rPr>
          <w:sz w:val="16"/>
          <w:szCs w:val="16"/>
          <w:lang w:eastAsia="en-IN"/>
        </w:rPr>
        <w:t xml:space="preserve"> corresponding distance up to 35</w:t>
      </w:r>
      <w:r w:rsidR="009A7315">
        <w:rPr>
          <w:sz w:val="16"/>
          <w:szCs w:val="16"/>
          <w:lang w:eastAsia="en-IN"/>
        </w:rPr>
        <w:t>km.</w:t>
      </w:r>
    </w:p>
    <w:p w14:paraId="04BCDE98" w14:textId="77777777" w:rsidR="008D3734" w:rsidRDefault="008D3734" w:rsidP="00D902C0">
      <w:pPr>
        <w:pStyle w:val="Els-body-text"/>
        <w:rPr>
          <w:sz w:val="16"/>
          <w:szCs w:val="16"/>
          <w:lang w:eastAsia="en-IN"/>
        </w:rPr>
      </w:pPr>
    </w:p>
    <w:p w14:paraId="7F87DBAF" w14:textId="77777777" w:rsidR="008D3734" w:rsidRDefault="008D3734" w:rsidP="00D902C0">
      <w:pPr>
        <w:pStyle w:val="Els-body-text"/>
        <w:rPr>
          <w:sz w:val="16"/>
          <w:szCs w:val="16"/>
          <w:lang w:eastAsia="en-IN"/>
        </w:rPr>
      </w:pPr>
    </w:p>
    <w:p w14:paraId="1A03B333" w14:textId="77777777" w:rsidR="008D3734" w:rsidRPr="00E5690F" w:rsidRDefault="008D3734" w:rsidP="00D902C0">
      <w:pPr>
        <w:pStyle w:val="Els-body-text"/>
        <w:rPr>
          <w:sz w:val="16"/>
          <w:szCs w:val="16"/>
          <w:lang w:eastAsia="en-IN"/>
        </w:rPr>
      </w:pPr>
    </w:p>
    <w:p w14:paraId="0AA10F06" w14:textId="29485BB4" w:rsidR="005C2F0F" w:rsidRDefault="005C2F0F" w:rsidP="005C2F0F">
      <w:pPr>
        <w:pStyle w:val="Els-2ndorder-head"/>
      </w:pPr>
      <w:r>
        <w:t>Stability of Network measures</w:t>
      </w:r>
    </w:p>
    <w:p w14:paraId="57F2D664" w14:textId="45DBCA4E" w:rsidR="005C2F0F" w:rsidRDefault="005C2F0F" w:rsidP="005C2F0F">
      <w:pPr>
        <w:pStyle w:val="Els-body-text"/>
      </w:pPr>
      <w:r>
        <w:t>The variability of potential trajectories observed in the previous section can be confirmed by studying the variability of network properties.</w:t>
      </w:r>
      <w:r w:rsidR="00B42B58">
        <w:t xml:space="preserve"> In particular, network topological measures capture global patterns of </w:t>
      </w:r>
      <w:r w:rsidR="004431C0">
        <w:t>a</w:t>
      </w:r>
      <w:r w:rsidR="00B42B58">
        <w:t xml:space="preserve"> transportation network</w:t>
      </w:r>
      <w:r w:rsidR="004431C0">
        <w:t xml:space="preserve">. Centrality and node connectivity measures are classical indicators in transportation network description as recalled in </w:t>
      </w:r>
      <w:proofErr w:type="spellStart"/>
      <w:r w:rsidR="004431C0">
        <w:t>Bavoux</w:t>
      </w:r>
      <w:proofErr w:type="spellEnd"/>
      <w:r w:rsidR="004431C0">
        <w:t xml:space="preserve"> et al. (2005). The transportation literature has </w:t>
      </w:r>
      <w:r w:rsidR="00596042">
        <w:t>developed elaborated and operational network measures</w:t>
      </w:r>
      <w:r w:rsidR="006434C9">
        <w:t>, such as network robustness measures to identify critical links and measure overall network resilience to disruptions (an example among many is the Network Trip Robustness index introduced in Sullivan et al. (2010)).</w:t>
      </w:r>
    </w:p>
    <w:p w14:paraId="55ADCAE1" w14:textId="77777777" w:rsidR="002B5805" w:rsidRDefault="002B5805" w:rsidP="000547D3">
      <w:pPr>
        <w:pStyle w:val="Els-body-text"/>
        <w:ind w:firstLine="0"/>
      </w:pPr>
    </w:p>
    <w:p w14:paraId="7F4087A4" w14:textId="41064C3B" w:rsidR="00566F29" w:rsidRDefault="006434C9" w:rsidP="00A34528">
      <w:pPr>
        <w:pStyle w:val="Els-body-text"/>
      </w:pPr>
      <w:r>
        <w:t xml:space="preserve">We study more precisely the </w:t>
      </w:r>
      <w:proofErr w:type="spellStart"/>
      <w:r>
        <w:t>betweenness</w:t>
      </w:r>
      <w:proofErr w:type="spellEnd"/>
      <w:r>
        <w:t xml:space="preserve"> centrality </w:t>
      </w:r>
      <w:r w:rsidR="00A34528">
        <w:t>of our transportation network, defined for a node as the number of shortest paths going through the node, i.e. by the equation</w:t>
      </w:r>
    </w:p>
    <w:p w14:paraId="00E280D5" w14:textId="6116A6CC" w:rsidR="00566F29" w:rsidRDefault="00A34528" w:rsidP="001048C7">
      <w:pPr>
        <w:pStyle w:val="Els-equation"/>
        <w:tabs>
          <w:tab w:val="clear" w:pos="9120"/>
          <w:tab w:val="right" w:pos="9214"/>
        </w:tabs>
        <w:ind w:left="0" w:firstLine="480"/>
      </w:pPr>
      <w:r w:rsidRPr="000A106A">
        <w:rPr>
          <w:position w:val="-30"/>
        </w:rPr>
        <w:object w:dxaOrig="2960" w:dyaOrig="700" w14:anchorId="1D5059B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55.2pt;height:35.2pt" o:ole="">
            <v:imagedata r:id="rId19" o:title=""/>
          </v:shape>
          <o:OLEObject Type="Embed" ProgID="Equation.3" ShapeID="_x0000_i1025" DrawAspect="Content" ObjectID="_1397935400" r:id="rId20"/>
        </w:object>
      </w:r>
      <w:r w:rsidR="001048C7">
        <w:rPr>
          <w:i w:val="0"/>
          <w:iCs/>
        </w:rPr>
        <w:tab/>
      </w:r>
      <w:r w:rsidR="001048C7">
        <w:rPr>
          <w:i w:val="0"/>
          <w:iCs/>
        </w:rPr>
        <w:tab/>
        <w:t xml:space="preserve">        (</w:t>
      </w:r>
      <w:r w:rsidR="00E71E64">
        <w:rPr>
          <w:i w:val="0"/>
          <w:iCs/>
        </w:rPr>
        <w:t>1)</w:t>
      </w:r>
    </w:p>
    <w:p w14:paraId="0C751558" w14:textId="799598AB" w:rsidR="00566F29" w:rsidRPr="00C970DA" w:rsidRDefault="00A34528" w:rsidP="000547D3">
      <w:pPr>
        <w:pStyle w:val="Els-body-text"/>
        <w:ind w:firstLine="0"/>
      </w:pPr>
      <w:proofErr w:type="gramStart"/>
      <w:r>
        <w:t>where</w:t>
      </w:r>
      <w:proofErr w:type="gramEnd"/>
      <w:r>
        <w:t xml:space="preserve"> </w:t>
      </w:r>
      <w:r w:rsidR="00C970DA" w:rsidRPr="00C970DA">
        <w:rPr>
          <w:i/>
        </w:rPr>
        <w:t>V</w:t>
      </w:r>
      <w:r w:rsidR="00C970DA">
        <w:rPr>
          <w:i/>
        </w:rPr>
        <w:t xml:space="preserve"> </w:t>
      </w:r>
      <w:r w:rsidR="00C970DA">
        <w:t xml:space="preserve">is the set of network vertices of size </w:t>
      </w:r>
      <w:r w:rsidR="00C970DA" w:rsidRPr="00C970DA">
        <w:rPr>
          <w:i/>
        </w:rPr>
        <w:t>N</w:t>
      </w:r>
      <w:r w:rsidR="00C970DA">
        <w:t xml:space="preserve">, and </w:t>
      </w:r>
      <w:r w:rsidR="00C970DA">
        <w:rPr>
          <w:i/>
        </w:rPr>
        <w:t xml:space="preserve">p(o-&gt;d) </w:t>
      </w:r>
      <w:r w:rsidR="00C970DA">
        <w:t>is the set of nodes on the shortest path</w:t>
      </w:r>
      <w:r w:rsidR="002913BC">
        <w:t xml:space="preserve"> between vertices </w:t>
      </w:r>
      <w:r w:rsidR="002913BC" w:rsidRPr="00F23AD4">
        <w:rPr>
          <w:i/>
        </w:rPr>
        <w:t>o</w:t>
      </w:r>
      <w:r w:rsidR="002913BC">
        <w:t xml:space="preserve"> and </w:t>
      </w:r>
      <w:r w:rsidR="002913BC" w:rsidRPr="00F23AD4">
        <w:rPr>
          <w:i/>
        </w:rPr>
        <w:t>d</w:t>
      </w:r>
      <w:r w:rsidR="002913BC">
        <w:t xml:space="preserve"> (the shortest path being computed with effective travel times).</w:t>
      </w:r>
      <w:r w:rsidR="0048660A">
        <w:t xml:space="preserve"> This index is more relevant to our purpose than other measures of centrality such as closeness centrality </w:t>
      </w:r>
      <w:r w:rsidR="0080060B">
        <w:t xml:space="preserve">that does not include potential congestion as </w:t>
      </w:r>
      <w:proofErr w:type="spellStart"/>
      <w:r w:rsidR="0080060B">
        <w:t>betweenness</w:t>
      </w:r>
      <w:proofErr w:type="spellEnd"/>
      <w:r w:rsidR="0080060B">
        <w:t xml:space="preserve"> centrality does.</w:t>
      </w:r>
    </w:p>
    <w:p w14:paraId="4F45B80E" w14:textId="77777777" w:rsidR="00566F29" w:rsidRDefault="00566F29" w:rsidP="000547D3">
      <w:pPr>
        <w:pStyle w:val="Els-body-text"/>
        <w:ind w:firstLine="0"/>
      </w:pPr>
    </w:p>
    <w:p w14:paraId="40B2C797" w14:textId="21E5AFE6" w:rsidR="00566F29" w:rsidRDefault="00566F29" w:rsidP="000547D3">
      <w:pPr>
        <w:pStyle w:val="Els-body-text"/>
        <w:ind w:firstLine="0"/>
      </w:pPr>
    </w:p>
    <w:p w14:paraId="259FCD90" w14:textId="77777777" w:rsidR="00566F29" w:rsidRDefault="00566F29" w:rsidP="000547D3">
      <w:pPr>
        <w:pStyle w:val="Els-body-text"/>
        <w:ind w:firstLine="0"/>
      </w:pPr>
    </w:p>
    <w:p w14:paraId="556DFF71" w14:textId="679EACE2" w:rsidR="00566F29" w:rsidRDefault="00566F29" w:rsidP="000547D3">
      <w:pPr>
        <w:pStyle w:val="Els-body-text"/>
        <w:ind w:firstLine="0"/>
      </w:pPr>
    </w:p>
    <w:p w14:paraId="77ED63CB" w14:textId="77777777" w:rsidR="00566F29" w:rsidRDefault="00566F29" w:rsidP="000547D3">
      <w:pPr>
        <w:pStyle w:val="Els-body-text"/>
        <w:ind w:firstLine="0"/>
      </w:pPr>
    </w:p>
    <w:p w14:paraId="29A73EF7" w14:textId="77777777" w:rsidR="00A34528" w:rsidRDefault="00A34528" w:rsidP="000547D3">
      <w:pPr>
        <w:pStyle w:val="Els-body-text"/>
        <w:ind w:firstLine="0"/>
      </w:pPr>
    </w:p>
    <w:p w14:paraId="102740CE" w14:textId="77777777" w:rsidR="00A34528" w:rsidRDefault="00A34528" w:rsidP="000547D3">
      <w:pPr>
        <w:pStyle w:val="Els-body-text"/>
        <w:ind w:firstLine="0"/>
      </w:pPr>
    </w:p>
    <w:p w14:paraId="4CEDE5B8" w14:textId="4D5B3A89" w:rsidR="00A34528" w:rsidRDefault="001B17B2" w:rsidP="000547D3">
      <w:pPr>
        <w:pStyle w:val="Els-body-text"/>
        <w:ind w:firstLine="0"/>
      </w:pPr>
      <w:bookmarkStart w:id="1" w:name="_GoBack"/>
      <w:r w:rsidRPr="00B42B58">
        <w:rPr>
          <w:noProof/>
        </w:rPr>
        <w:lastRenderedPageBreak/>
        <w:drawing>
          <wp:anchor distT="0" distB="0" distL="114300" distR="114300" simplePos="0" relativeHeight="251663360" behindDoc="0" locked="0" layoutInCell="1" allowOverlap="1" wp14:anchorId="3A073E0A" wp14:editId="3FE16AD8">
            <wp:simplePos x="0" y="0"/>
            <wp:positionH relativeFrom="column">
              <wp:posOffset>457200</wp:posOffset>
            </wp:positionH>
            <wp:positionV relativeFrom="paragraph">
              <wp:posOffset>-584200</wp:posOffset>
            </wp:positionV>
            <wp:extent cx="4875530" cy="2743200"/>
            <wp:effectExtent l="0" t="0" r="1270" b="0"/>
            <wp:wrapNone/>
            <wp:docPr id="24" name="Picture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oran_withCong.pdf"/>
                    <pic:cNvPicPr/>
                  </pic:nvPicPr>
                  <pic:blipFill>
                    <a:blip r:embed="rId21">
                      <a:extLst>
                        <a:ext uri="{28A0092B-C50C-407E-A947-70E740481C1C}">
                          <a14:useLocalDpi xmlns:a14="http://schemas.microsoft.com/office/drawing/2010/main" val="0"/>
                        </a:ext>
                      </a:extLst>
                    </a:blip>
                    <a:stretch>
                      <a:fillRect/>
                    </a:stretch>
                  </pic:blipFill>
                  <pic:spPr>
                    <a:xfrm>
                      <a:off x="0" y="0"/>
                      <a:ext cx="4875530" cy="2743200"/>
                    </a:xfrm>
                    <a:prstGeom prst="rect">
                      <a:avLst/>
                    </a:prstGeom>
                  </pic:spPr>
                </pic:pic>
              </a:graphicData>
            </a:graphic>
            <wp14:sizeRelH relativeFrom="page">
              <wp14:pctWidth>0</wp14:pctWidth>
            </wp14:sizeRelH>
            <wp14:sizeRelV relativeFrom="page">
              <wp14:pctHeight>0</wp14:pctHeight>
            </wp14:sizeRelV>
          </wp:anchor>
        </w:drawing>
      </w:r>
      <w:bookmarkEnd w:id="1"/>
    </w:p>
    <w:p w14:paraId="691A6977" w14:textId="77777777" w:rsidR="00566F29" w:rsidRDefault="00566F29" w:rsidP="000547D3">
      <w:pPr>
        <w:pStyle w:val="Els-body-text"/>
        <w:ind w:firstLine="0"/>
      </w:pPr>
    </w:p>
    <w:p w14:paraId="354CEAD9" w14:textId="77777777" w:rsidR="00566F29" w:rsidRDefault="00566F29" w:rsidP="000547D3">
      <w:pPr>
        <w:pStyle w:val="Els-body-text"/>
        <w:ind w:firstLine="0"/>
      </w:pPr>
    </w:p>
    <w:p w14:paraId="62DA60E5" w14:textId="77777777" w:rsidR="00566F29" w:rsidRDefault="00566F29" w:rsidP="000547D3">
      <w:pPr>
        <w:pStyle w:val="Els-body-text"/>
        <w:ind w:firstLine="0"/>
      </w:pPr>
    </w:p>
    <w:p w14:paraId="6EC417C4" w14:textId="77777777" w:rsidR="00566F29" w:rsidRDefault="00566F29" w:rsidP="000547D3">
      <w:pPr>
        <w:pStyle w:val="Els-body-text"/>
        <w:ind w:firstLine="0"/>
      </w:pPr>
    </w:p>
    <w:p w14:paraId="47A52C96" w14:textId="77777777" w:rsidR="009A5772" w:rsidRDefault="009A5772" w:rsidP="000547D3">
      <w:pPr>
        <w:pStyle w:val="Els-body-text"/>
        <w:ind w:firstLine="0"/>
      </w:pPr>
    </w:p>
    <w:p w14:paraId="26AC5308" w14:textId="77777777" w:rsidR="009A5772" w:rsidRDefault="009A5772" w:rsidP="000547D3">
      <w:pPr>
        <w:pStyle w:val="Els-body-text"/>
        <w:ind w:firstLine="0"/>
      </w:pPr>
    </w:p>
    <w:p w14:paraId="73D0AD97" w14:textId="77777777" w:rsidR="00566F29" w:rsidRDefault="00566F29" w:rsidP="000547D3">
      <w:pPr>
        <w:pStyle w:val="Els-body-text"/>
        <w:ind w:firstLine="0"/>
      </w:pPr>
    </w:p>
    <w:p w14:paraId="27A06F92" w14:textId="77777777" w:rsidR="00566F29" w:rsidRDefault="00566F29" w:rsidP="000547D3">
      <w:pPr>
        <w:pStyle w:val="Els-body-text"/>
        <w:ind w:firstLine="0"/>
      </w:pPr>
    </w:p>
    <w:p w14:paraId="50E4F54D" w14:textId="77777777" w:rsidR="00566F29" w:rsidRDefault="00566F29" w:rsidP="000547D3">
      <w:pPr>
        <w:pStyle w:val="Els-body-text"/>
        <w:ind w:firstLine="0"/>
      </w:pPr>
    </w:p>
    <w:p w14:paraId="3DD019D6" w14:textId="77777777" w:rsidR="00A34528" w:rsidRDefault="00A34528" w:rsidP="000547D3">
      <w:pPr>
        <w:pStyle w:val="Els-body-text"/>
        <w:ind w:firstLine="0"/>
      </w:pPr>
    </w:p>
    <w:p w14:paraId="737BFA0F" w14:textId="77777777" w:rsidR="00A34528" w:rsidRDefault="00A34528" w:rsidP="000547D3">
      <w:pPr>
        <w:pStyle w:val="Els-body-text"/>
        <w:ind w:firstLine="0"/>
      </w:pPr>
    </w:p>
    <w:p w14:paraId="7AA36CD3" w14:textId="77777777" w:rsidR="00566F29" w:rsidRDefault="00566F29" w:rsidP="000547D3">
      <w:pPr>
        <w:pStyle w:val="Els-body-text"/>
        <w:ind w:firstLine="0"/>
      </w:pPr>
    </w:p>
    <w:p w14:paraId="7E9DE1C1" w14:textId="77777777" w:rsidR="00566F29" w:rsidRDefault="00566F29" w:rsidP="000547D3">
      <w:pPr>
        <w:pStyle w:val="Els-body-text"/>
        <w:ind w:firstLine="0"/>
      </w:pPr>
    </w:p>
    <w:p w14:paraId="461232D7" w14:textId="77777777" w:rsidR="00566F29" w:rsidRDefault="00566F29" w:rsidP="00566F29">
      <w:pPr>
        <w:autoSpaceDE w:val="0"/>
        <w:autoSpaceDN w:val="0"/>
        <w:adjustRightInd w:val="0"/>
        <w:jc w:val="both"/>
        <w:rPr>
          <w:sz w:val="16"/>
          <w:szCs w:val="16"/>
        </w:rPr>
      </w:pPr>
    </w:p>
    <w:p w14:paraId="2A997892" w14:textId="34AE5308" w:rsidR="00566F29" w:rsidRPr="005E3178" w:rsidRDefault="00566F29" w:rsidP="00566F29">
      <w:pPr>
        <w:autoSpaceDE w:val="0"/>
        <w:autoSpaceDN w:val="0"/>
        <w:adjustRightInd w:val="0"/>
        <w:jc w:val="both"/>
      </w:pPr>
      <w:r>
        <w:rPr>
          <w:sz w:val="16"/>
          <w:szCs w:val="16"/>
        </w:rPr>
        <w:t xml:space="preserve">Fig. </w:t>
      </w:r>
      <w:proofErr w:type="gramStart"/>
      <w:r>
        <w:rPr>
          <w:sz w:val="16"/>
          <w:szCs w:val="16"/>
        </w:rPr>
        <w:t>4</w:t>
      </w:r>
      <w:r w:rsidRPr="005E3178">
        <w:rPr>
          <w:sz w:val="16"/>
          <w:szCs w:val="16"/>
        </w:rPr>
        <w:t xml:space="preserve"> :</w:t>
      </w:r>
      <w:proofErr w:type="gramEnd"/>
      <w:r w:rsidRPr="005E3178">
        <w:rPr>
          <w:sz w:val="16"/>
          <w:szCs w:val="16"/>
        </w:rPr>
        <w:t xml:space="preserve"> Temporal stability of maximal </w:t>
      </w:r>
      <w:proofErr w:type="spellStart"/>
      <w:r w:rsidRPr="005E3178">
        <w:rPr>
          <w:sz w:val="16"/>
          <w:szCs w:val="16"/>
        </w:rPr>
        <w:t>betweenness</w:t>
      </w:r>
      <w:proofErr w:type="spellEnd"/>
      <w:r w:rsidRPr="005E3178">
        <w:rPr>
          <w:sz w:val="16"/>
          <w:szCs w:val="16"/>
        </w:rPr>
        <w:t xml:space="preserve"> centrality. We plot in time the normalized derivative of maximal </w:t>
      </w:r>
      <w:proofErr w:type="spellStart"/>
      <w:r w:rsidRPr="005E3178">
        <w:rPr>
          <w:sz w:val="16"/>
          <w:szCs w:val="16"/>
        </w:rPr>
        <w:t>betweenness</w:t>
      </w:r>
      <w:proofErr w:type="spellEnd"/>
      <w:r w:rsidRPr="005E3178">
        <w:rPr>
          <w:sz w:val="16"/>
          <w:szCs w:val="16"/>
        </w:rPr>
        <w:t xml:space="preserve"> </w:t>
      </w:r>
      <w:proofErr w:type="gramStart"/>
      <w:r w:rsidRPr="005E3178">
        <w:rPr>
          <w:sz w:val="16"/>
          <w:szCs w:val="16"/>
        </w:rPr>
        <w:t>centrality, that</w:t>
      </w:r>
      <w:proofErr w:type="gramEnd"/>
      <w:r w:rsidRPr="005E3178">
        <w:rPr>
          <w:sz w:val="16"/>
          <w:szCs w:val="16"/>
        </w:rPr>
        <w:t xml:space="preserve"> expresses its relative variations at each time step. </w:t>
      </w:r>
      <w:r w:rsidR="00E71E64">
        <w:rPr>
          <w:sz w:val="16"/>
          <w:szCs w:val="16"/>
        </w:rPr>
        <w:t>The maximal value up to 25</w:t>
      </w:r>
      <w:r>
        <w:rPr>
          <w:sz w:val="16"/>
          <w:szCs w:val="16"/>
        </w:rPr>
        <w:t>% correspond to very strong network disruption on the concerned link, as it means that</w:t>
      </w:r>
      <w:r w:rsidR="00E44A75">
        <w:rPr>
          <w:sz w:val="16"/>
          <w:szCs w:val="16"/>
        </w:rPr>
        <w:t xml:space="preserve"> at least</w:t>
      </w:r>
      <w:r>
        <w:rPr>
          <w:sz w:val="16"/>
          <w:szCs w:val="16"/>
        </w:rPr>
        <w:t xml:space="preserve"> this proportion of travellers assumed to take this link in previous conditions should take a totally different path.</w:t>
      </w:r>
    </w:p>
    <w:p w14:paraId="08C20D85" w14:textId="71403285" w:rsidR="00566F29" w:rsidRDefault="00566F29" w:rsidP="000547D3">
      <w:pPr>
        <w:pStyle w:val="Els-body-text"/>
        <w:ind w:firstLine="0"/>
      </w:pPr>
    </w:p>
    <w:p w14:paraId="23126061" w14:textId="77777777" w:rsidR="009A5772" w:rsidRDefault="009A5772" w:rsidP="000547D3">
      <w:pPr>
        <w:pStyle w:val="Els-body-text"/>
        <w:ind w:firstLine="0"/>
      </w:pPr>
    </w:p>
    <w:p w14:paraId="178D6882" w14:textId="46DF0723" w:rsidR="00566F29" w:rsidRDefault="00FF2451" w:rsidP="000547D3">
      <w:pPr>
        <w:pStyle w:val="Els-body-text"/>
        <w:ind w:firstLine="0"/>
      </w:pPr>
      <w:r>
        <w:rPr>
          <w:noProof/>
        </w:rPr>
        <w:drawing>
          <wp:anchor distT="0" distB="0" distL="114300" distR="114300" simplePos="0" relativeHeight="251664384" behindDoc="0" locked="0" layoutInCell="1" allowOverlap="1" wp14:anchorId="2865FEB1" wp14:editId="75219610">
            <wp:simplePos x="0" y="0"/>
            <wp:positionH relativeFrom="column">
              <wp:posOffset>-112395</wp:posOffset>
            </wp:positionH>
            <wp:positionV relativeFrom="paragraph">
              <wp:posOffset>50800</wp:posOffset>
            </wp:positionV>
            <wp:extent cx="5714365" cy="3639185"/>
            <wp:effectExtent l="0" t="0" r="635" b="0"/>
            <wp:wrapNone/>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oran_withCong.pdf"/>
                    <pic:cNvPicPr/>
                  </pic:nvPicPr>
                  <pic:blipFill>
                    <a:blip r:embed="rId22">
                      <a:extLst>
                        <a:ext uri="{28A0092B-C50C-407E-A947-70E740481C1C}">
                          <a14:useLocalDpi xmlns:a14="http://schemas.microsoft.com/office/drawing/2010/main" val="0"/>
                        </a:ext>
                      </a:extLst>
                    </a:blip>
                    <a:stretch>
                      <a:fillRect/>
                    </a:stretch>
                  </pic:blipFill>
                  <pic:spPr>
                    <a:xfrm>
                      <a:off x="0" y="0"/>
                      <a:ext cx="5714365" cy="3639185"/>
                    </a:xfrm>
                    <a:prstGeom prst="rect">
                      <a:avLst/>
                    </a:prstGeom>
                  </pic:spPr>
                </pic:pic>
              </a:graphicData>
            </a:graphic>
            <wp14:sizeRelH relativeFrom="page">
              <wp14:pctWidth>0</wp14:pctWidth>
            </wp14:sizeRelH>
            <wp14:sizeRelV relativeFrom="page">
              <wp14:pctHeight>0</wp14:pctHeight>
            </wp14:sizeRelV>
          </wp:anchor>
        </w:drawing>
      </w:r>
    </w:p>
    <w:p w14:paraId="26EEF7C1" w14:textId="0165A905" w:rsidR="00566F29" w:rsidRDefault="00566F29" w:rsidP="000547D3">
      <w:pPr>
        <w:pStyle w:val="Els-body-text"/>
        <w:ind w:firstLine="0"/>
      </w:pPr>
    </w:p>
    <w:p w14:paraId="7320563D" w14:textId="77777777" w:rsidR="00FF2451" w:rsidRDefault="00FF2451" w:rsidP="000547D3">
      <w:pPr>
        <w:pStyle w:val="Els-body-text"/>
        <w:ind w:firstLine="0"/>
      </w:pPr>
    </w:p>
    <w:p w14:paraId="3A9969A2" w14:textId="77777777" w:rsidR="00FF2451" w:rsidRDefault="00FF2451" w:rsidP="000547D3">
      <w:pPr>
        <w:pStyle w:val="Els-body-text"/>
        <w:ind w:firstLine="0"/>
      </w:pPr>
    </w:p>
    <w:p w14:paraId="2A762EEA" w14:textId="77777777" w:rsidR="00FF2451" w:rsidRDefault="00FF2451" w:rsidP="000547D3">
      <w:pPr>
        <w:pStyle w:val="Els-body-text"/>
        <w:ind w:firstLine="0"/>
      </w:pPr>
    </w:p>
    <w:p w14:paraId="12F2904A" w14:textId="77777777" w:rsidR="00FF2451" w:rsidRDefault="00FF2451" w:rsidP="000547D3">
      <w:pPr>
        <w:pStyle w:val="Els-body-text"/>
        <w:ind w:firstLine="0"/>
      </w:pPr>
    </w:p>
    <w:p w14:paraId="7E963315" w14:textId="77777777" w:rsidR="00FF2451" w:rsidRDefault="00FF2451" w:rsidP="000547D3">
      <w:pPr>
        <w:pStyle w:val="Els-body-text"/>
        <w:ind w:firstLine="0"/>
      </w:pPr>
    </w:p>
    <w:p w14:paraId="6332A26A" w14:textId="77777777" w:rsidR="00FF2451" w:rsidRDefault="00FF2451" w:rsidP="000547D3">
      <w:pPr>
        <w:pStyle w:val="Els-body-text"/>
        <w:ind w:firstLine="0"/>
      </w:pPr>
    </w:p>
    <w:p w14:paraId="288DAB07" w14:textId="77777777" w:rsidR="00FF2451" w:rsidRDefault="00FF2451" w:rsidP="000547D3">
      <w:pPr>
        <w:pStyle w:val="Els-body-text"/>
        <w:ind w:firstLine="0"/>
      </w:pPr>
    </w:p>
    <w:p w14:paraId="5DE7024F" w14:textId="77777777" w:rsidR="00FF2451" w:rsidRDefault="00FF2451" w:rsidP="000547D3">
      <w:pPr>
        <w:pStyle w:val="Els-body-text"/>
        <w:ind w:firstLine="0"/>
      </w:pPr>
    </w:p>
    <w:p w14:paraId="02507794" w14:textId="77777777" w:rsidR="00FF2451" w:rsidRDefault="00FF2451" w:rsidP="000547D3">
      <w:pPr>
        <w:pStyle w:val="Els-body-text"/>
        <w:ind w:firstLine="0"/>
      </w:pPr>
    </w:p>
    <w:p w14:paraId="64082B4D" w14:textId="77777777" w:rsidR="00FF2451" w:rsidRDefault="00FF2451" w:rsidP="000547D3">
      <w:pPr>
        <w:pStyle w:val="Els-body-text"/>
        <w:ind w:firstLine="0"/>
      </w:pPr>
    </w:p>
    <w:p w14:paraId="28720E34" w14:textId="038E1C5A" w:rsidR="00FF2451" w:rsidRDefault="00FF2451" w:rsidP="000547D3">
      <w:pPr>
        <w:pStyle w:val="Els-body-text"/>
        <w:ind w:firstLine="0"/>
      </w:pPr>
    </w:p>
    <w:p w14:paraId="3A97BA95" w14:textId="77777777" w:rsidR="00FF2451" w:rsidRDefault="00FF2451" w:rsidP="000547D3">
      <w:pPr>
        <w:pStyle w:val="Els-body-text"/>
        <w:ind w:firstLine="0"/>
      </w:pPr>
    </w:p>
    <w:p w14:paraId="69DDA9DD" w14:textId="77777777" w:rsidR="00FF2451" w:rsidRDefault="00FF2451" w:rsidP="000547D3">
      <w:pPr>
        <w:pStyle w:val="Els-body-text"/>
        <w:ind w:firstLine="0"/>
      </w:pPr>
    </w:p>
    <w:p w14:paraId="77CA64EA" w14:textId="77777777" w:rsidR="00FF2451" w:rsidRDefault="00FF2451" w:rsidP="000547D3">
      <w:pPr>
        <w:pStyle w:val="Els-body-text"/>
        <w:ind w:firstLine="0"/>
      </w:pPr>
    </w:p>
    <w:p w14:paraId="2A8E58D9" w14:textId="77777777" w:rsidR="00FF2451" w:rsidRDefault="00FF2451" w:rsidP="000547D3">
      <w:pPr>
        <w:pStyle w:val="Els-body-text"/>
        <w:ind w:firstLine="0"/>
      </w:pPr>
    </w:p>
    <w:p w14:paraId="31F34FC7" w14:textId="77777777" w:rsidR="00FF2451" w:rsidRDefault="00FF2451" w:rsidP="000547D3">
      <w:pPr>
        <w:pStyle w:val="Els-body-text"/>
        <w:ind w:firstLine="0"/>
      </w:pPr>
    </w:p>
    <w:p w14:paraId="5E48620D" w14:textId="77777777" w:rsidR="00FF2451" w:rsidRDefault="00FF2451" w:rsidP="000547D3">
      <w:pPr>
        <w:pStyle w:val="Els-body-text"/>
        <w:ind w:firstLine="0"/>
      </w:pPr>
    </w:p>
    <w:p w14:paraId="19E687FB" w14:textId="77777777" w:rsidR="00FF2451" w:rsidRDefault="00FF2451" w:rsidP="000547D3">
      <w:pPr>
        <w:pStyle w:val="Els-body-text"/>
        <w:ind w:firstLine="0"/>
      </w:pPr>
    </w:p>
    <w:p w14:paraId="3BFB7A4E" w14:textId="77777777" w:rsidR="00FF2451" w:rsidRDefault="00FF2451" w:rsidP="000547D3">
      <w:pPr>
        <w:pStyle w:val="Els-body-text"/>
        <w:ind w:firstLine="0"/>
      </w:pPr>
    </w:p>
    <w:p w14:paraId="398FDF2C" w14:textId="77777777" w:rsidR="00FF2451" w:rsidRDefault="00FF2451" w:rsidP="000547D3">
      <w:pPr>
        <w:pStyle w:val="Els-body-text"/>
        <w:ind w:firstLine="0"/>
      </w:pPr>
    </w:p>
    <w:p w14:paraId="2C1D8662" w14:textId="77777777" w:rsidR="00FF2451" w:rsidRDefault="00FF2451" w:rsidP="00FF2451">
      <w:pPr>
        <w:pStyle w:val="Caption"/>
        <w:rPr>
          <w:sz w:val="20"/>
          <w:lang w:val="en-US"/>
        </w:rPr>
      </w:pPr>
    </w:p>
    <w:p w14:paraId="1D069265" w14:textId="38463CE8" w:rsidR="00FF2451" w:rsidRPr="00813064" w:rsidRDefault="00FF2451" w:rsidP="006F25F2">
      <w:pPr>
        <w:pStyle w:val="Caption"/>
        <w:jc w:val="both"/>
        <w:rPr>
          <w:noProof/>
          <w:sz w:val="20"/>
          <w:lang w:val="en-US"/>
        </w:rPr>
      </w:pPr>
      <w:r>
        <w:rPr>
          <w:szCs w:val="16"/>
        </w:rPr>
        <w:t>F</w:t>
      </w:r>
      <w:r w:rsidR="00286FA8">
        <w:rPr>
          <w:szCs w:val="16"/>
        </w:rPr>
        <w:t>ig. 5</w:t>
      </w:r>
      <w:r w:rsidRPr="00397D2D">
        <w:rPr>
          <w:szCs w:val="16"/>
        </w:rPr>
        <w:t xml:space="preserve">. </w:t>
      </w:r>
      <w:proofErr w:type="gramStart"/>
      <w:r>
        <w:t>Spatial auto-correlations for relative travel speed on two weeks.</w:t>
      </w:r>
      <w:proofErr w:type="gramEnd"/>
      <w:r>
        <w:t xml:space="preserve"> We plot for varying value of decay parameter (1,5,10,20km) values of auto-correlation index in time. Points are smoothed with a 2h span to ease reading. Vertical dotted lines correspond to midnight each day. Purple curve is relative speed fitted at scale to have a correspondence between auto-correlation variations and peak hours.</w:t>
      </w:r>
    </w:p>
    <w:p w14:paraId="5B67A980" w14:textId="77777777" w:rsidR="00FF2451" w:rsidRDefault="00FF2451" w:rsidP="000547D3">
      <w:pPr>
        <w:pStyle w:val="Els-body-text"/>
        <w:ind w:firstLine="0"/>
      </w:pPr>
    </w:p>
    <w:p w14:paraId="1EB42549" w14:textId="471CB043" w:rsidR="00E44A75" w:rsidRDefault="00E44A75" w:rsidP="000547D3">
      <w:pPr>
        <w:pStyle w:val="Els-body-text"/>
        <w:ind w:firstLine="0"/>
      </w:pPr>
      <w:r>
        <w:tab/>
        <w:t xml:space="preserve">We show in Figure 4 the relative absolute variation of maximal </w:t>
      </w:r>
      <w:proofErr w:type="spellStart"/>
      <w:r>
        <w:t>betweenness</w:t>
      </w:r>
      <w:proofErr w:type="spellEnd"/>
      <w:r>
        <w:t xml:space="preserve"> centrality for the same time window than previous empirical indicators. More precisely we plot the value of</w:t>
      </w:r>
    </w:p>
    <w:p w14:paraId="0A3AE673" w14:textId="111D3F1F" w:rsidR="00E44A75" w:rsidRDefault="000224B2" w:rsidP="00E44A75">
      <w:pPr>
        <w:pStyle w:val="Els-equation"/>
        <w:tabs>
          <w:tab w:val="clear" w:pos="9120"/>
          <w:tab w:val="right" w:pos="9214"/>
        </w:tabs>
        <w:ind w:left="0" w:firstLine="480"/>
      </w:pPr>
      <w:r w:rsidRPr="000224B2">
        <w:rPr>
          <w:position w:val="-32"/>
        </w:rPr>
        <w:object w:dxaOrig="4020" w:dyaOrig="740" w14:anchorId="026C27AE">
          <v:shape id="_x0000_i1026" type="#_x0000_t75" style="width:211.2pt;height:36.8pt" o:ole="">
            <v:imagedata r:id="rId23" o:title=""/>
          </v:shape>
          <o:OLEObject Type="Embed" ProgID="Equation.3" ShapeID="_x0000_i1026" DrawAspect="Content" ObjectID="_1397935401" r:id="rId24"/>
        </w:object>
      </w:r>
      <w:r>
        <w:rPr>
          <w:i w:val="0"/>
          <w:iCs/>
        </w:rPr>
        <w:tab/>
      </w:r>
      <w:r w:rsidR="00E44A75">
        <w:rPr>
          <w:i w:val="0"/>
          <w:iCs/>
        </w:rPr>
        <w:t xml:space="preserve">        (2)</w:t>
      </w:r>
    </w:p>
    <w:p w14:paraId="43702FA2" w14:textId="5DC5A588" w:rsidR="00E44A75" w:rsidRDefault="00E44A75" w:rsidP="000547D3">
      <w:pPr>
        <w:pStyle w:val="Els-body-text"/>
        <w:ind w:firstLine="0"/>
        <w:rPr>
          <w:position w:val="-30"/>
        </w:rPr>
      </w:pPr>
    </w:p>
    <w:p w14:paraId="41E04539" w14:textId="7B7D9BB1" w:rsidR="00E44A75" w:rsidRDefault="00406395" w:rsidP="000547D3">
      <w:pPr>
        <w:pStyle w:val="Els-body-text"/>
        <w:ind w:firstLine="0"/>
      </w:pPr>
      <w:proofErr w:type="gramStart"/>
      <w:r>
        <w:t>where</w:t>
      </w:r>
      <w:proofErr w:type="gramEnd"/>
      <w:r>
        <w:t xml:space="preserve"> </w:t>
      </w:r>
      <m:oMath>
        <m:r>
          <w:rPr>
            <w:rFonts w:ascii="Cambria Math" w:hAnsi="Cambria Math"/>
          </w:rPr>
          <m:t>∆t</m:t>
        </m:r>
      </m:oMath>
      <w:r>
        <w:t xml:space="preserve"> is the time step of the dataset (the smallest time window on which we can capture variability).</w:t>
      </w:r>
      <w:r w:rsidR="00CF15F3">
        <w:t xml:space="preserve"> This absolute relative variation has a direct </w:t>
      </w:r>
      <w:proofErr w:type="gramStart"/>
      <w:r w:rsidR="00CF15F3">
        <w:t>meaning :</w:t>
      </w:r>
      <w:proofErr w:type="gramEnd"/>
      <w:r w:rsidR="00CF15F3">
        <w:t xml:space="preserve"> a variation of 20% (which is attained a significant number of times as shown in Fig. 4) means that in case of a negative variation, at least this proportion of potential travels have changed route and the local potential congestion has decrease of the same proportion. In the case of a positive variation</w:t>
      </w:r>
      <w:r w:rsidR="00620F3F">
        <w:t xml:space="preserve">, a single node has captured at least 20% of travels. Under the assumption </w:t>
      </w:r>
      <w:r w:rsidR="00D24C77">
        <w:t xml:space="preserve">(that we do not try to verify in this work and assume to be also not verified as shown by Zhu and Levinson (2015), but that we use as a tool to give an idea of the concrete meaning of </w:t>
      </w:r>
      <w:proofErr w:type="spellStart"/>
      <w:r w:rsidR="00D24C77">
        <w:t>betweenness</w:t>
      </w:r>
      <w:proofErr w:type="spellEnd"/>
      <w:r w:rsidR="00D24C77">
        <w:t xml:space="preserve"> variability) that users rationally take the shortest path and assuming that a majority of travels are realized such a variation in centrality imply a similar variation in effective flows, leading to the conclusion that they can not be stationary in time (at least at a scale larger than </w:t>
      </w:r>
      <m:oMath>
        <m:r>
          <w:rPr>
            <w:rFonts w:ascii="Cambria Math" w:hAnsi="Cambria Math"/>
          </w:rPr>
          <m:t>∆t</m:t>
        </m:r>
      </m:oMath>
      <w:r w:rsidR="00D24C77">
        <w:t>) nor in space.</w:t>
      </w:r>
    </w:p>
    <w:p w14:paraId="3F35AB55" w14:textId="77777777" w:rsidR="00E44A75" w:rsidRPr="005C2F0F" w:rsidRDefault="00E44A75" w:rsidP="000547D3">
      <w:pPr>
        <w:pStyle w:val="Els-body-text"/>
        <w:ind w:firstLine="0"/>
      </w:pPr>
    </w:p>
    <w:p w14:paraId="28FB07CD" w14:textId="7BC6F687" w:rsidR="00400E2D" w:rsidRDefault="00400E2D" w:rsidP="00400E2D">
      <w:pPr>
        <w:pStyle w:val="Els-2ndorder-head"/>
      </w:pPr>
      <w:r>
        <w:t>Spatial heterogeneity of equilibrium</w:t>
      </w:r>
    </w:p>
    <w:p w14:paraId="7A6F7A9D" w14:textId="40CA9BE0" w:rsidR="00400E2D" w:rsidRDefault="000B27F1" w:rsidP="0005096A">
      <w:pPr>
        <w:autoSpaceDE w:val="0"/>
        <w:autoSpaceDN w:val="0"/>
        <w:adjustRightInd w:val="0"/>
        <w:spacing w:after="240"/>
        <w:ind w:firstLine="480"/>
        <w:jc w:val="both"/>
        <w:rPr>
          <w:rFonts w:ascii="Times" w:hAnsi="Times" w:cs="Times"/>
          <w:sz w:val="24"/>
          <w:szCs w:val="24"/>
          <w:lang w:val="en-US" w:eastAsia="en-IN"/>
        </w:rPr>
      </w:pPr>
      <w:r>
        <w:rPr>
          <w:lang w:val="en-US" w:eastAsia="en-IN"/>
        </w:rPr>
        <w:t>To obtain a different insight into spatial variability of congestion patterns, w</w:t>
      </w:r>
      <w:r w:rsidR="00400E2D" w:rsidRPr="00400E2D">
        <w:rPr>
          <w:lang w:val="en-US" w:eastAsia="en-IN"/>
        </w:rPr>
        <w:t xml:space="preserve">e </w:t>
      </w:r>
      <w:r>
        <w:rPr>
          <w:lang w:val="en-US" w:eastAsia="en-IN"/>
        </w:rPr>
        <w:t xml:space="preserve">propose to </w:t>
      </w:r>
      <w:r w:rsidR="00400E2D" w:rsidRPr="00400E2D">
        <w:rPr>
          <w:lang w:val="en-US" w:eastAsia="en-IN"/>
        </w:rPr>
        <w:t>use an index of spatial a</w:t>
      </w:r>
      <w:r w:rsidR="00042CF4">
        <w:rPr>
          <w:lang w:val="en-US" w:eastAsia="en-IN"/>
        </w:rPr>
        <w:t>utocorrelation, the Moran index (Tsai, 2005).</w:t>
      </w:r>
      <w:r>
        <w:rPr>
          <w:lang w:val="en-US" w:eastAsia="en-IN"/>
        </w:rPr>
        <w:t xml:space="preserve"> </w:t>
      </w:r>
      <w:r w:rsidR="009B0186">
        <w:rPr>
          <w:lang w:val="en-US" w:eastAsia="en-IN"/>
        </w:rPr>
        <w:t>More generally used in spatial analysis with diverse applications from the study of urban form to th</w:t>
      </w:r>
      <w:r w:rsidR="00406395">
        <w:rPr>
          <w:lang w:val="en-US" w:eastAsia="en-IN"/>
        </w:rPr>
        <w:t xml:space="preserve">e quantification of segregation, it can be applied to any </w:t>
      </w:r>
      <w:proofErr w:type="spellStart"/>
      <w:r w:rsidR="00406395">
        <w:rPr>
          <w:lang w:val="en-US" w:eastAsia="en-IN"/>
        </w:rPr>
        <w:t>spatialized</w:t>
      </w:r>
      <w:proofErr w:type="spellEnd"/>
      <w:r w:rsidR="00406395">
        <w:rPr>
          <w:lang w:val="en-US" w:eastAsia="en-IN"/>
        </w:rPr>
        <w:t xml:space="preserve"> variable.</w:t>
      </w:r>
      <w:r w:rsidR="009B0186">
        <w:rPr>
          <w:lang w:val="en-US" w:eastAsia="en-IN"/>
        </w:rPr>
        <w:t xml:space="preserve"> </w:t>
      </w:r>
      <w:r>
        <w:rPr>
          <w:lang w:val="en-US" w:eastAsia="en-IN"/>
        </w:rPr>
        <w:t xml:space="preserve">It allows </w:t>
      </w:r>
      <w:proofErr w:type="gramStart"/>
      <w:r>
        <w:rPr>
          <w:lang w:val="en-US" w:eastAsia="en-IN"/>
        </w:rPr>
        <w:t>to establish</w:t>
      </w:r>
      <w:proofErr w:type="gramEnd"/>
      <w:r>
        <w:rPr>
          <w:lang w:val="en-US" w:eastAsia="en-IN"/>
        </w:rPr>
        <w:t xml:space="preserve"> </w:t>
      </w:r>
      <w:r w:rsidR="0005096A">
        <w:rPr>
          <w:lang w:val="en-US" w:eastAsia="en-IN"/>
        </w:rPr>
        <w:t>neighborhood relations and unveils spatial local consistence of an equilibrium if applied on localized traffic variable.</w:t>
      </w:r>
      <w:r w:rsidR="00400E2D" w:rsidRPr="00400E2D">
        <w:rPr>
          <w:lang w:val="en-US" w:eastAsia="en-IN"/>
        </w:rPr>
        <w:t xml:space="preserve"> At a given point in space, local autocorrelation for variable </w:t>
      </w:r>
      <w:r w:rsidR="00400E2D" w:rsidRPr="00400E2D">
        <w:rPr>
          <w:i/>
          <w:iCs/>
          <w:lang w:val="en-US" w:eastAsia="en-IN"/>
        </w:rPr>
        <w:t xml:space="preserve">c </w:t>
      </w:r>
      <w:r w:rsidR="00736349">
        <w:rPr>
          <w:lang w:val="en-US" w:eastAsia="en-IN"/>
        </w:rPr>
        <w:t>is computed by</w:t>
      </w:r>
    </w:p>
    <w:p w14:paraId="68EA2B89" w14:textId="07994B76" w:rsidR="00400E2D" w:rsidRDefault="00E71E64" w:rsidP="00400E2D">
      <w:pPr>
        <w:pStyle w:val="Els-equation"/>
        <w:tabs>
          <w:tab w:val="clear" w:pos="9120"/>
          <w:tab w:val="right" w:pos="9214"/>
        </w:tabs>
        <w:ind w:left="0" w:firstLine="480"/>
      </w:pPr>
      <w:r w:rsidRPr="000A106A">
        <w:rPr>
          <w:position w:val="-30"/>
        </w:rPr>
        <w:object w:dxaOrig="2860" w:dyaOrig="700" w14:anchorId="3C1E13CB">
          <v:shape id="_x0000_i1027" type="#_x0000_t75" style="width:150.4pt;height:35.2pt" o:ole="">
            <v:imagedata r:id="rId25" o:title=""/>
          </v:shape>
          <o:OLEObject Type="Embed" ProgID="Equation.3" ShapeID="_x0000_i1027" DrawAspect="Content" ObjectID="_1397935402" r:id="rId26"/>
        </w:object>
      </w:r>
      <w:r w:rsidR="00E44A75">
        <w:rPr>
          <w:i w:val="0"/>
          <w:iCs/>
        </w:rPr>
        <w:tab/>
      </w:r>
      <w:r w:rsidR="00E44A75">
        <w:rPr>
          <w:i w:val="0"/>
          <w:iCs/>
        </w:rPr>
        <w:tab/>
        <w:t xml:space="preserve">        (3</w:t>
      </w:r>
      <w:r w:rsidR="00400E2D">
        <w:rPr>
          <w:i w:val="0"/>
          <w:iCs/>
        </w:rPr>
        <w:t>)</w:t>
      </w:r>
    </w:p>
    <w:p w14:paraId="3DDB1D0B" w14:textId="77EEFACC" w:rsidR="00004F98" w:rsidRDefault="00004F98" w:rsidP="00004F98">
      <w:pPr>
        <w:jc w:val="both"/>
      </w:pPr>
      <w:proofErr w:type="gramStart"/>
      <w:r w:rsidRPr="00004F98">
        <w:t>where</w:t>
      </w:r>
      <w:proofErr w:type="gramEnd"/>
      <w:r w:rsidRPr="00004F98">
        <w:t xml:space="preserve"> </w:t>
      </w:r>
      <w:r w:rsidRPr="00004F98">
        <w:rPr>
          <w:i/>
        </w:rPr>
        <w:t>K</w:t>
      </w:r>
      <w:r w:rsidRPr="00004F98">
        <w:t xml:space="preserve"> is a normalization constant equal to the sum of spatial weights times variable variance and </w:t>
      </w:r>
      <m:oMath>
        <m:acc>
          <m:accPr>
            <m:chr m:val="̅"/>
            <m:ctrlPr>
              <w:rPr>
                <w:rFonts w:ascii="Cambria Math" w:hAnsi="Cambria Math"/>
                <w:i/>
              </w:rPr>
            </m:ctrlPr>
          </m:accPr>
          <m:e>
            <m:r>
              <w:rPr>
                <w:rFonts w:ascii="Cambria Math" w:hAnsi="Cambria Math"/>
              </w:rPr>
              <m:t>c</m:t>
            </m:r>
          </m:e>
        </m:acc>
      </m:oMath>
      <w:r w:rsidRPr="00004F98">
        <w:t xml:space="preserve"> is variable mean. In our case, we take spatial weights of the form </w:t>
      </w:r>
      <m:oMath>
        <m:sSub>
          <m:sSubPr>
            <m:ctrlPr>
              <w:rPr>
                <w:rFonts w:ascii="Cambria Math" w:hAnsi="Cambria Math"/>
                <w:i/>
              </w:rPr>
            </m:ctrlPr>
          </m:sSubPr>
          <m:e>
            <m:r>
              <w:rPr>
                <w:rFonts w:ascii="Cambria Math" w:hAnsi="Cambria Math"/>
              </w:rPr>
              <m:t>w</m:t>
            </m:r>
          </m:e>
          <m:sub>
            <m:r>
              <w:rPr>
                <w:rFonts w:ascii="Cambria Math" w:hAnsi="Cambria Math"/>
              </w:rPr>
              <m:t>ij</m:t>
            </m:r>
          </m:sub>
        </m:sSub>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type m:val="skw"/>
                <m:ctrlPr>
                  <w:rPr>
                    <w:rFonts w:ascii="Cambria Math" w:hAnsi="Cambria Math"/>
                    <w:i/>
                  </w:rPr>
                </m:ctrlPr>
              </m:fPr>
              <m:num>
                <m:sSub>
                  <m:sSubPr>
                    <m:ctrlPr>
                      <w:rPr>
                        <w:rFonts w:ascii="Cambria Math" w:hAnsi="Cambria Math"/>
                        <w:i/>
                      </w:rPr>
                    </m:ctrlPr>
                  </m:sSubPr>
                  <m:e>
                    <m:r>
                      <w:rPr>
                        <w:rFonts w:ascii="Cambria Math" w:hAnsi="Cambria Math"/>
                      </w:rPr>
                      <m:t>d</m:t>
                    </m:r>
                  </m:e>
                  <m:sub>
                    <m:r>
                      <w:rPr>
                        <w:rFonts w:ascii="Cambria Math" w:hAnsi="Cambria Math"/>
                      </w:rPr>
                      <m:t>ij</m:t>
                    </m:r>
                  </m:sub>
                </m:sSub>
              </m:num>
              <m:den>
                <m:sSub>
                  <m:sSubPr>
                    <m:ctrlPr>
                      <w:rPr>
                        <w:rFonts w:ascii="Cambria Math" w:hAnsi="Cambria Math"/>
                        <w:i/>
                      </w:rPr>
                    </m:ctrlPr>
                  </m:sSubPr>
                  <m:e>
                    <m:r>
                      <w:rPr>
                        <w:rFonts w:ascii="Cambria Math" w:hAnsi="Cambria Math"/>
                      </w:rPr>
                      <m:t>d</m:t>
                    </m:r>
                  </m:e>
                  <m:sub>
                    <m:r>
                      <w:rPr>
                        <w:rFonts w:ascii="Cambria Math" w:hAnsi="Cambria Math"/>
                      </w:rPr>
                      <m:t>0</m:t>
                    </m:r>
                  </m:sub>
                </m:sSub>
              </m:den>
            </m:f>
          </m:sup>
        </m:sSup>
      </m:oMath>
      <w:r w:rsidRPr="00004F98">
        <w:t xml:space="preserve"> with </w:t>
      </w:r>
      <m:oMath>
        <m:sSub>
          <m:sSubPr>
            <m:ctrlPr>
              <w:rPr>
                <w:rFonts w:ascii="Cambria Math" w:hAnsi="Cambria Math"/>
                <w:i/>
              </w:rPr>
            </m:ctrlPr>
          </m:sSubPr>
          <m:e>
            <m:r>
              <w:rPr>
                <w:rFonts w:ascii="Cambria Math" w:hAnsi="Cambria Math"/>
              </w:rPr>
              <m:t>d</m:t>
            </m:r>
          </m:e>
          <m:sub>
            <m:r>
              <w:rPr>
                <w:rFonts w:ascii="Cambria Math" w:hAnsi="Cambria Math"/>
              </w:rPr>
              <m:t>0</m:t>
            </m:r>
          </m:sub>
        </m:sSub>
      </m:oMath>
      <w:r w:rsidR="00406395">
        <w:t xml:space="preserve"> typical decay distance and compute the autocorrelation between link congestion localized at link </w:t>
      </w:r>
      <w:proofErr w:type="spellStart"/>
      <w:r w:rsidR="00406395">
        <w:t>center</w:t>
      </w:r>
      <w:proofErr w:type="spellEnd"/>
      <w:r w:rsidR="00406395">
        <w:t>.</w:t>
      </w:r>
      <w:r w:rsidRPr="00004F98">
        <w:t xml:space="preserve"> We capture therefore spatial correlations within a radius of same order than decay distance around the point </w:t>
      </w:r>
      <w:proofErr w:type="spellStart"/>
      <w:r w:rsidRPr="00004F98">
        <w:rPr>
          <w:i/>
        </w:rPr>
        <w:t>i</w:t>
      </w:r>
      <w:proofErr w:type="spellEnd"/>
      <w:r w:rsidRPr="00004F98">
        <w:t xml:space="preserve">. The mean on all points yields spatial autocorrelation index </w:t>
      </w:r>
      <w:r w:rsidRPr="00004F98">
        <w:rPr>
          <w:i/>
        </w:rPr>
        <w:t>I</w:t>
      </w:r>
      <w:r w:rsidRPr="00004F98">
        <w:t xml:space="preserve">. A </w:t>
      </w:r>
      <w:proofErr w:type="spellStart"/>
      <w:r w:rsidRPr="00004F98">
        <w:t>stationarity</w:t>
      </w:r>
      <w:proofErr w:type="spellEnd"/>
      <w:r w:rsidRPr="00004F98">
        <w:t xml:space="preserve"> in flows should yield some temporal stability of the index.</w:t>
      </w:r>
    </w:p>
    <w:p w14:paraId="1A904AD9" w14:textId="77777777" w:rsidR="008B60E2" w:rsidRPr="00004F98" w:rsidRDefault="008B60E2" w:rsidP="00004F98">
      <w:pPr>
        <w:jc w:val="both"/>
      </w:pPr>
    </w:p>
    <w:p w14:paraId="1F2C4CC0" w14:textId="6AB5E5C6" w:rsidR="00400E2D" w:rsidRPr="00004F98" w:rsidRDefault="00EF64DC" w:rsidP="00E44A75">
      <w:pPr>
        <w:autoSpaceDE w:val="0"/>
        <w:autoSpaceDN w:val="0"/>
        <w:adjustRightInd w:val="0"/>
        <w:ind w:firstLine="720"/>
        <w:jc w:val="both"/>
      </w:pPr>
      <w:r>
        <w:t>Figure 5</w:t>
      </w:r>
      <w:r w:rsidR="00004F98" w:rsidRPr="00004F98">
        <w:t xml:space="preserve"> presents temporal evolution of spatial autocorrelation for </w:t>
      </w:r>
      <w:r w:rsidR="008B60E2">
        <w:t>congestion</w:t>
      </w:r>
      <w:r w:rsidR="00004F98" w:rsidRPr="00004F98">
        <w:t xml:space="preserve">. As expected, we have a strong decrease of autocorrelation with distance decay parameter, for both amplitude and temporal average. The high temporal variability implies short time scales for potential </w:t>
      </w:r>
      <w:proofErr w:type="spellStart"/>
      <w:r w:rsidR="00004F98" w:rsidRPr="00004F98">
        <w:t>stationarity</w:t>
      </w:r>
      <w:proofErr w:type="spellEnd"/>
      <w:r w:rsidR="00004F98" w:rsidRPr="00004F98">
        <w:t xml:space="preserve"> windows. When comparing with </w:t>
      </w:r>
      <w:r w:rsidR="00582751">
        <w:t>congestion</w:t>
      </w:r>
      <w:r w:rsidR="00004F98" w:rsidRPr="00004F98">
        <w:t xml:space="preserve"> (fitted to plot scale for readability) for 1km decay, we observe that high correlations coincide with off-peak hours, whereas peaks involve vanishing correlations. Our interpretation, combined with the observed variability of spatial patterns, is that peak hours correspond to chaotic behaviour of the system, as jams can emerge in any link: correlation thus vanishes as feasible phase space for a chaotic dynamical system is filled by trajectories in an uniform way what is equivalent to apparently independent random relative speeds.</w:t>
      </w:r>
    </w:p>
    <w:p w14:paraId="717DDF3F" w14:textId="77777777" w:rsidR="0031776E" w:rsidRDefault="0031776E" w:rsidP="00400E2D">
      <w:pPr>
        <w:autoSpaceDE w:val="0"/>
        <w:autoSpaceDN w:val="0"/>
        <w:adjustRightInd w:val="0"/>
        <w:jc w:val="both"/>
      </w:pPr>
    </w:p>
    <w:p w14:paraId="31E2D3AC" w14:textId="77777777" w:rsidR="0081730B" w:rsidRDefault="0081730B" w:rsidP="00400E2D">
      <w:pPr>
        <w:autoSpaceDE w:val="0"/>
        <w:autoSpaceDN w:val="0"/>
        <w:adjustRightInd w:val="0"/>
        <w:jc w:val="both"/>
      </w:pPr>
    </w:p>
    <w:p w14:paraId="42726AD6" w14:textId="77777777" w:rsidR="00A945A3" w:rsidRDefault="00A945A3" w:rsidP="00400E2D">
      <w:pPr>
        <w:autoSpaceDE w:val="0"/>
        <w:autoSpaceDN w:val="0"/>
        <w:adjustRightInd w:val="0"/>
        <w:jc w:val="both"/>
      </w:pPr>
    </w:p>
    <w:p w14:paraId="3A797334" w14:textId="77777777" w:rsidR="00A945A3" w:rsidRDefault="00A945A3" w:rsidP="00400E2D">
      <w:pPr>
        <w:autoSpaceDE w:val="0"/>
        <w:autoSpaceDN w:val="0"/>
        <w:adjustRightInd w:val="0"/>
        <w:jc w:val="both"/>
      </w:pPr>
    </w:p>
    <w:p w14:paraId="6045551A" w14:textId="77777777" w:rsidR="00A945A3" w:rsidRDefault="00A945A3" w:rsidP="00400E2D">
      <w:pPr>
        <w:autoSpaceDE w:val="0"/>
        <w:autoSpaceDN w:val="0"/>
        <w:adjustRightInd w:val="0"/>
        <w:jc w:val="both"/>
      </w:pPr>
    </w:p>
    <w:p w14:paraId="5EDE9DA9" w14:textId="77777777" w:rsidR="00A945A3" w:rsidRDefault="00A945A3" w:rsidP="00400E2D">
      <w:pPr>
        <w:autoSpaceDE w:val="0"/>
        <w:autoSpaceDN w:val="0"/>
        <w:adjustRightInd w:val="0"/>
        <w:jc w:val="both"/>
      </w:pPr>
    </w:p>
    <w:p w14:paraId="1D5346B8" w14:textId="77777777" w:rsidR="00A945A3" w:rsidRPr="00400E2D" w:rsidRDefault="00A945A3" w:rsidP="00400E2D">
      <w:pPr>
        <w:autoSpaceDE w:val="0"/>
        <w:autoSpaceDN w:val="0"/>
        <w:adjustRightInd w:val="0"/>
        <w:jc w:val="both"/>
      </w:pPr>
    </w:p>
    <w:p w14:paraId="62187C81" w14:textId="101621BC" w:rsidR="00BB69F2" w:rsidRDefault="00004F98">
      <w:pPr>
        <w:pStyle w:val="Els-1storder-head"/>
      </w:pPr>
      <w:r>
        <w:lastRenderedPageBreak/>
        <w:t>Discussion</w:t>
      </w:r>
    </w:p>
    <w:p w14:paraId="1595813A" w14:textId="07953904" w:rsidR="0004491E" w:rsidRDefault="0004491E" w:rsidP="00004F98">
      <w:pPr>
        <w:pStyle w:val="Els-2ndorder-head"/>
      </w:pPr>
      <w:r>
        <w:t>Theoretical and practical implications of empirical conclusions</w:t>
      </w:r>
    </w:p>
    <w:p w14:paraId="31D4D2F1" w14:textId="7E3BFA26" w:rsidR="00D66C76" w:rsidRDefault="003740BF" w:rsidP="00D66C76">
      <w:pPr>
        <w:pStyle w:val="Els-body-text"/>
        <w:rPr>
          <w:rFonts w:ascii="Times" w:hAnsi="Times" w:cs="Gill Sans"/>
          <w:lang w:eastAsia="en-IN"/>
        </w:rPr>
      </w:pPr>
      <w:r>
        <w:t xml:space="preserve">We argue that the theoretical implications of our empirical findings do not imply in a total discarding of the Static User Equilibrium framework, but unveil more a need of stronger connections between theoretical literature and empirical studies. If each newly introduced theoretical framework is generally tested on one on more case study, there are no systematic comparisons of each on large and different datasets and on various objectives (prediction of traffic, reproduction of stylized facts, etc.) as systematic </w:t>
      </w:r>
      <w:r w:rsidR="00331233">
        <w:t xml:space="preserve">reviews are the rule in therapeutic evaluation for example. </w:t>
      </w:r>
      <w:proofErr w:type="gramStart"/>
      <w:r w:rsidR="00331233">
        <w:t>This imply</w:t>
      </w:r>
      <w:proofErr w:type="gramEnd"/>
      <w:r w:rsidR="00331233">
        <w:t xml:space="preserve"> however broader data and model sharing practices than the current ones. The precise knowledge of application potentialities for a given framework may induce unexpected developments such as its integration into larger models. The example of Land-use and Transportation Interaction studies (LUTI models) is a good illustration of </w:t>
      </w:r>
      <w:r w:rsidR="00D66A7F">
        <w:t>how the SUE can still be used for larger purpose than transportation modeling</w:t>
      </w:r>
      <w:proofErr w:type="gramStart"/>
      <w:r w:rsidR="00D66A7F">
        <w:t>.</w:t>
      </w:r>
      <w:r w:rsidR="00331233">
        <w:t>.</w:t>
      </w:r>
      <w:proofErr w:type="gramEnd"/>
      <w:r w:rsidR="00331233">
        <w:t xml:space="preserve"> </w:t>
      </w:r>
      <w:proofErr w:type="spellStart"/>
      <w:r w:rsidR="00331233" w:rsidRPr="00331233">
        <w:rPr>
          <w:rFonts w:ascii="Times" w:hAnsi="Times" w:cs="Gill Sans"/>
          <w:lang w:eastAsia="en-IN"/>
        </w:rPr>
        <w:t>Kryvobokov</w:t>
      </w:r>
      <w:proofErr w:type="spellEnd"/>
      <w:r w:rsidR="00331233">
        <w:rPr>
          <w:rFonts w:ascii="Times" w:hAnsi="Times" w:cs="Gill Sans"/>
          <w:lang w:eastAsia="en-IN"/>
        </w:rPr>
        <w:t xml:space="preserve"> et al. </w:t>
      </w:r>
      <w:r w:rsidR="00D66A7F">
        <w:rPr>
          <w:rFonts w:ascii="Times" w:hAnsi="Times" w:cs="Gill Sans"/>
          <w:lang w:eastAsia="en-IN"/>
        </w:rPr>
        <w:t xml:space="preserve">describe two LUTI models, one of which includes two </w:t>
      </w:r>
      <w:proofErr w:type="spellStart"/>
      <w:r w:rsidR="00D66A7F">
        <w:rPr>
          <w:rFonts w:ascii="Times" w:hAnsi="Times" w:cs="Gill Sans"/>
          <w:lang w:eastAsia="en-IN"/>
        </w:rPr>
        <w:t>equilibria</w:t>
      </w:r>
      <w:proofErr w:type="spellEnd"/>
      <w:r w:rsidR="00D66A7F">
        <w:rPr>
          <w:rFonts w:ascii="Times" w:hAnsi="Times" w:cs="Gill Sans"/>
          <w:lang w:eastAsia="en-IN"/>
        </w:rPr>
        <w:t xml:space="preserve"> for four-step transportation model and for land-use evolution (households and firms relocation), the other being more dynamical. The conclusion is that each model has its own advantages regarding the pursued objective, and that the static model can be used for long time policy purposes, whereas the dynamic model provide more precise information at smaller time scale. In the first case, a more complicated transportation module would have been complicated to include, what is an advantage of the static user equilibrium.</w:t>
      </w:r>
    </w:p>
    <w:p w14:paraId="50F265E6" w14:textId="77777777" w:rsidR="00D66A7F" w:rsidRDefault="00D66A7F" w:rsidP="00D66C76">
      <w:pPr>
        <w:pStyle w:val="Els-body-text"/>
        <w:rPr>
          <w:rFonts w:ascii="Times" w:hAnsi="Times" w:cs="Gill Sans"/>
          <w:lang w:eastAsia="en-IN"/>
        </w:rPr>
      </w:pPr>
    </w:p>
    <w:p w14:paraId="5DF87C96" w14:textId="2F53B393" w:rsidR="00D66A7F" w:rsidRDefault="00D66A7F" w:rsidP="00D66C76">
      <w:pPr>
        <w:pStyle w:val="Els-body-text"/>
      </w:pPr>
      <w:r>
        <w:rPr>
          <w:rFonts w:ascii="Times" w:hAnsi="Times" w:cs="Gill Sans"/>
          <w:lang w:eastAsia="en-IN"/>
        </w:rPr>
        <w:t xml:space="preserve">Concerning practical applications, it seems natural that static models should not be used for traffic forecast and management at small time scales (week or day) and efforts should be made to implement </w:t>
      </w:r>
      <w:r w:rsidR="003246A5">
        <w:rPr>
          <w:rFonts w:ascii="Times" w:hAnsi="Times" w:cs="Gill Sans"/>
          <w:lang w:eastAsia="en-IN"/>
        </w:rPr>
        <w:t>more realistic models</w:t>
      </w:r>
      <w:r w:rsidR="00717EFD">
        <w:rPr>
          <w:rFonts w:ascii="Times" w:hAnsi="Times" w:cs="Gill Sans"/>
          <w:lang w:eastAsia="en-IN"/>
        </w:rPr>
        <w:t xml:space="preserve">. However the use of models by the planning and engineering community is not necessarily directly related to academic concerns and state-of-the-art. For the particular case of France and mobility models, </w:t>
      </w:r>
      <w:proofErr w:type="spellStart"/>
      <w:r w:rsidR="00717EFD">
        <w:rPr>
          <w:rFonts w:ascii="Times" w:hAnsi="Times" w:cs="Gill Sans"/>
          <w:lang w:eastAsia="en-IN"/>
        </w:rPr>
        <w:t>Commenges</w:t>
      </w:r>
      <w:proofErr w:type="spellEnd"/>
      <w:r w:rsidR="00717EFD">
        <w:rPr>
          <w:rFonts w:ascii="Times" w:hAnsi="Times" w:cs="Gill Sans"/>
          <w:lang w:eastAsia="en-IN"/>
        </w:rPr>
        <w:t xml:space="preserve"> (2013) showed that engineers had gone to the point of constructing inexistent problems and implementing corresponding models that they had imported from a totally different geographical context (planning in the United States). The use of one framework or type of model has historical reasons that may be difficult to overcome.</w:t>
      </w:r>
    </w:p>
    <w:p w14:paraId="2E354B7B" w14:textId="77777777" w:rsidR="006D5F22" w:rsidRDefault="006D5F22" w:rsidP="00D66C76">
      <w:pPr>
        <w:pStyle w:val="Els-body-text"/>
      </w:pPr>
    </w:p>
    <w:p w14:paraId="391CD2E3" w14:textId="77777777" w:rsidR="00717EFD" w:rsidRPr="00D66C76" w:rsidRDefault="00717EFD" w:rsidP="00D66C76">
      <w:pPr>
        <w:pStyle w:val="Els-body-text"/>
      </w:pPr>
    </w:p>
    <w:p w14:paraId="02B90B86" w14:textId="21C3CB88" w:rsidR="0004491E" w:rsidRDefault="0004491E" w:rsidP="00004F98">
      <w:pPr>
        <w:pStyle w:val="Els-2ndorder-head"/>
      </w:pPr>
      <w:r>
        <w:t>Towards explanative interpretations of non-</w:t>
      </w:r>
      <w:proofErr w:type="spellStart"/>
      <w:r>
        <w:t>stationarity</w:t>
      </w:r>
      <w:proofErr w:type="spellEnd"/>
    </w:p>
    <w:p w14:paraId="5A4B74A4" w14:textId="2C749912" w:rsidR="006D5F22" w:rsidRDefault="00F74673" w:rsidP="006D5F22">
      <w:pPr>
        <w:pStyle w:val="Els-body-text"/>
      </w:pPr>
      <w:r>
        <w:t xml:space="preserve">An assumption </w:t>
      </w:r>
      <w:r w:rsidR="0098382A">
        <w:t>we formulate regarding the origin of non-</w:t>
      </w:r>
      <w:proofErr w:type="spellStart"/>
      <w:r w:rsidR="0098382A">
        <w:t>stationarity</w:t>
      </w:r>
      <w:proofErr w:type="spellEnd"/>
      <w:r w:rsidR="0098382A">
        <w:t xml:space="preserve"> of network flows, in view of data exploration and quantitative analysis of the database, is that the network is at least half of the time highly congested and in a critical state. The off-peak hours are the larger potential time windows of spatial and temporal </w:t>
      </w:r>
      <w:proofErr w:type="spellStart"/>
      <w:r w:rsidR="0098382A">
        <w:t>stationarity</w:t>
      </w:r>
      <w:proofErr w:type="spellEnd"/>
      <w:r w:rsidR="0098382A">
        <w:t>, but consist in less than half of the time.</w:t>
      </w:r>
      <w:r w:rsidR="00772C14">
        <w:t xml:space="preserve"> As already interpreted through the behavior of autocorrelation indicator, a chaotic behavior may be at the origin of such variability in the congested hours. The same way a supercritical fluid may condense under the smallest external perturbation, the state of the link may qualitatively change with a small incident, producing a network disruption that may propagate and even amplify. The direct effect of traffic event</w:t>
      </w:r>
      <w:r w:rsidR="006074FD">
        <w:t>s (</w:t>
      </w:r>
      <w:r w:rsidR="00897C74">
        <w:t xml:space="preserve">notified </w:t>
      </w:r>
      <w:r w:rsidR="006074FD">
        <w:t>incidents</w:t>
      </w:r>
      <w:r w:rsidR="00772C14">
        <w:t xml:space="preserve"> </w:t>
      </w:r>
      <w:r w:rsidR="00897C74">
        <w:t xml:space="preserve">or accidents) </w:t>
      </w:r>
      <w:proofErr w:type="gramStart"/>
      <w:r w:rsidR="00772C14">
        <w:t>can not</w:t>
      </w:r>
      <w:proofErr w:type="gramEnd"/>
      <w:r w:rsidR="00772C14">
        <w:t xml:space="preserve"> be studied without external data, and it could be interesting to enrich the database in that direction.</w:t>
      </w:r>
      <w:r w:rsidR="00897C74">
        <w:t xml:space="preserve"> It would allow </w:t>
      </w:r>
      <w:r w:rsidR="00374E77">
        <w:t>establishing</w:t>
      </w:r>
      <w:r w:rsidR="00897C74">
        <w:t xml:space="preserve"> the proportion of disruptions that do appear to have a direct effect and quantify a level of criticality of network congestion in time</w:t>
      </w:r>
      <w:r w:rsidR="00374E77">
        <w:t>, or to investigate more precise effects such as the consequences of an incident on traffic of the opposite lane.</w:t>
      </w:r>
    </w:p>
    <w:p w14:paraId="1BC6A1AE" w14:textId="77777777" w:rsidR="006D5F22" w:rsidRDefault="006D5F22" w:rsidP="006D5F22">
      <w:pPr>
        <w:pStyle w:val="Els-body-text"/>
      </w:pPr>
    </w:p>
    <w:p w14:paraId="152BE4B8" w14:textId="77777777" w:rsidR="00772C14" w:rsidRPr="006D5F22" w:rsidRDefault="00772C14" w:rsidP="006D5F22">
      <w:pPr>
        <w:pStyle w:val="Els-body-text"/>
      </w:pPr>
    </w:p>
    <w:p w14:paraId="79A1A03F" w14:textId="494AB8BF" w:rsidR="00004F98" w:rsidRDefault="0004491E" w:rsidP="00772C14">
      <w:pPr>
        <w:pStyle w:val="Els-2ndorder-head"/>
      </w:pPr>
      <w:r>
        <w:t>P</w:t>
      </w:r>
      <w:r w:rsidR="00004F98">
        <w:t>ossible developments</w:t>
      </w:r>
    </w:p>
    <w:p w14:paraId="07269937" w14:textId="75F43DDA" w:rsidR="00004F98" w:rsidRDefault="0004491E" w:rsidP="00B602AF">
      <w:pPr>
        <w:ind w:firstLine="720"/>
        <w:jc w:val="both"/>
        <w:rPr>
          <w:rFonts w:eastAsia="Times New Roman"/>
          <w:color w:val="222222"/>
          <w:shd w:val="clear" w:color="auto" w:fill="FFFFFF"/>
          <w:lang w:val="fr-FR"/>
        </w:rPr>
      </w:pPr>
      <w:r>
        <w:t>Further work may be</w:t>
      </w:r>
      <w:r w:rsidR="00004F98" w:rsidRPr="00004F98">
        <w:t xml:space="preserve"> planned towards a more refined assessment of temporal stability on a region of the network, i.e. the quantitative investigation of consideration of p</w:t>
      </w:r>
      <w:r>
        <w:t xml:space="preserve">eak </w:t>
      </w:r>
      <w:proofErr w:type="spellStart"/>
      <w:r>
        <w:t>stationarity</w:t>
      </w:r>
      <w:proofErr w:type="spellEnd"/>
      <w:r>
        <w:t xml:space="preserve"> given above. To do so</w:t>
      </w:r>
      <w:r w:rsidR="00004F98" w:rsidRPr="00004F98">
        <w:t xml:space="preserve"> </w:t>
      </w:r>
      <w:r>
        <w:t>we propose</w:t>
      </w:r>
      <w:r w:rsidR="00004F98" w:rsidRPr="00004F98">
        <w:t xml:space="preserve"> to compute numerically </w:t>
      </w:r>
      <w:proofErr w:type="spellStart"/>
      <w:r w:rsidR="00004F98" w:rsidRPr="00004F98">
        <w:t>Liapounov</w:t>
      </w:r>
      <w:proofErr w:type="spellEnd"/>
      <w:r w:rsidR="00004F98" w:rsidRPr="00004F98">
        <w:t xml:space="preserve"> stability of the dynamical system ruling traffic flows </w:t>
      </w:r>
      <w:proofErr w:type="spellStart"/>
      <w:r>
        <w:rPr>
          <w:rFonts w:eastAsia="Times New Roman"/>
          <w:color w:val="222222"/>
          <w:shd w:val="clear" w:color="auto" w:fill="FFFFFF"/>
          <w:lang w:val="fr-FR"/>
        </w:rPr>
        <w:t>using</w:t>
      </w:r>
      <w:proofErr w:type="spellEnd"/>
      <w:r>
        <w:rPr>
          <w:rFonts w:eastAsia="Times New Roman"/>
          <w:color w:val="222222"/>
          <w:shd w:val="clear" w:color="auto" w:fill="FFFFFF"/>
          <w:lang w:val="fr-FR"/>
        </w:rPr>
        <w:t xml:space="preserve"> </w:t>
      </w:r>
      <w:proofErr w:type="spellStart"/>
      <w:r>
        <w:rPr>
          <w:rFonts w:eastAsia="Times New Roman"/>
          <w:color w:val="222222"/>
          <w:shd w:val="clear" w:color="auto" w:fill="FFFFFF"/>
          <w:lang w:val="fr-FR"/>
        </w:rPr>
        <w:t>numerical</w:t>
      </w:r>
      <w:proofErr w:type="spellEnd"/>
      <w:r>
        <w:rPr>
          <w:rFonts w:eastAsia="Times New Roman"/>
          <w:color w:val="222222"/>
          <w:shd w:val="clear" w:color="auto" w:fill="FFFFFF"/>
          <w:lang w:val="fr-FR"/>
        </w:rPr>
        <w:t xml:space="preserve"> </w:t>
      </w:r>
      <w:proofErr w:type="spellStart"/>
      <w:r>
        <w:rPr>
          <w:rFonts w:eastAsia="Times New Roman"/>
          <w:color w:val="222222"/>
          <w:shd w:val="clear" w:color="auto" w:fill="FFFFFF"/>
          <w:lang w:val="fr-FR"/>
        </w:rPr>
        <w:t>algorithms</w:t>
      </w:r>
      <w:proofErr w:type="spellEnd"/>
      <w:r>
        <w:rPr>
          <w:rFonts w:eastAsia="Times New Roman"/>
          <w:color w:val="222222"/>
          <w:shd w:val="clear" w:color="auto" w:fill="FFFFFF"/>
          <w:lang w:val="fr-FR"/>
        </w:rPr>
        <w:t xml:space="preserve"> </w:t>
      </w:r>
      <w:proofErr w:type="spellStart"/>
      <w:r>
        <w:rPr>
          <w:rFonts w:eastAsia="Times New Roman"/>
          <w:color w:val="222222"/>
          <w:shd w:val="clear" w:color="auto" w:fill="FFFFFF"/>
          <w:lang w:val="fr-FR"/>
        </w:rPr>
        <w:lastRenderedPageBreak/>
        <w:t>such</w:t>
      </w:r>
      <w:proofErr w:type="spellEnd"/>
      <w:r>
        <w:rPr>
          <w:rFonts w:eastAsia="Times New Roman"/>
          <w:color w:val="222222"/>
          <w:shd w:val="clear" w:color="auto" w:fill="FFFFFF"/>
          <w:lang w:val="fr-FR"/>
        </w:rPr>
        <w:t xml:space="preserve"> as </w:t>
      </w:r>
      <w:proofErr w:type="spellStart"/>
      <w:r>
        <w:rPr>
          <w:rFonts w:eastAsia="Times New Roman"/>
          <w:color w:val="222222"/>
          <w:shd w:val="clear" w:color="auto" w:fill="FFFFFF"/>
          <w:lang w:val="fr-FR"/>
        </w:rPr>
        <w:t>described</w:t>
      </w:r>
      <w:proofErr w:type="spellEnd"/>
      <w:r>
        <w:rPr>
          <w:rFonts w:eastAsia="Times New Roman"/>
          <w:color w:val="222222"/>
          <w:shd w:val="clear" w:color="auto" w:fill="FFFFFF"/>
          <w:lang w:val="fr-FR"/>
        </w:rPr>
        <w:t xml:space="preserve"> by </w:t>
      </w:r>
      <w:proofErr w:type="spellStart"/>
      <w:r>
        <w:rPr>
          <w:rFonts w:eastAsia="Times New Roman"/>
          <w:color w:val="222222"/>
          <w:shd w:val="clear" w:color="auto" w:fill="FFFFFF"/>
          <w:lang w:val="fr-FR"/>
        </w:rPr>
        <w:t>Goldhirsch</w:t>
      </w:r>
      <w:proofErr w:type="spellEnd"/>
      <w:r>
        <w:rPr>
          <w:rFonts w:eastAsia="Times New Roman"/>
          <w:color w:val="222222"/>
          <w:shd w:val="clear" w:color="auto" w:fill="FFFFFF"/>
          <w:lang w:val="fr-FR"/>
        </w:rPr>
        <w:t xml:space="preserve"> et al. (</w:t>
      </w:r>
      <w:r w:rsidR="00004F98" w:rsidRPr="00004F98">
        <w:rPr>
          <w:rFonts w:eastAsia="Times New Roman"/>
          <w:color w:val="222222"/>
          <w:shd w:val="clear" w:color="auto" w:fill="FFFFFF"/>
          <w:lang w:val="fr-FR"/>
        </w:rPr>
        <w:t xml:space="preserve">1987). The value of </w:t>
      </w:r>
      <w:proofErr w:type="spellStart"/>
      <w:r w:rsidR="00004F98" w:rsidRPr="00004F98">
        <w:rPr>
          <w:rFonts w:eastAsia="Times New Roman"/>
          <w:color w:val="222222"/>
          <w:shd w:val="clear" w:color="auto" w:fill="FFFFFF"/>
          <w:lang w:val="fr-FR"/>
        </w:rPr>
        <w:t>Liapounov</w:t>
      </w:r>
      <w:proofErr w:type="spellEnd"/>
      <w:r w:rsidR="00004F98" w:rsidRPr="00004F98">
        <w:rPr>
          <w:rFonts w:eastAsia="Times New Roman"/>
          <w:color w:val="222222"/>
          <w:shd w:val="clear" w:color="auto" w:fill="FFFFFF"/>
          <w:lang w:val="fr-FR"/>
        </w:rPr>
        <w:t xml:space="preserve"> </w:t>
      </w:r>
      <w:proofErr w:type="spellStart"/>
      <w:r w:rsidR="00004F98" w:rsidRPr="00004F98">
        <w:rPr>
          <w:rFonts w:eastAsia="Times New Roman"/>
          <w:color w:val="222222"/>
          <w:shd w:val="clear" w:color="auto" w:fill="FFFFFF"/>
          <w:lang w:val="fr-FR"/>
        </w:rPr>
        <w:t>exponents</w:t>
      </w:r>
      <w:proofErr w:type="spellEnd"/>
      <w:r w:rsidR="00004F98" w:rsidRPr="00004F98">
        <w:rPr>
          <w:rFonts w:eastAsia="Times New Roman"/>
          <w:color w:val="222222"/>
          <w:shd w:val="clear" w:color="auto" w:fill="FFFFFF"/>
          <w:lang w:val="fr-FR"/>
        </w:rPr>
        <w:t xml:space="preserve"> </w:t>
      </w:r>
      <w:proofErr w:type="spellStart"/>
      <w:r w:rsidR="00004F98" w:rsidRPr="00004F98">
        <w:rPr>
          <w:rFonts w:eastAsia="Times New Roman"/>
          <w:color w:val="222222"/>
          <w:shd w:val="clear" w:color="auto" w:fill="FFFFFF"/>
          <w:lang w:val="fr-FR"/>
        </w:rPr>
        <w:t>provides</w:t>
      </w:r>
      <w:proofErr w:type="spellEnd"/>
      <w:r w:rsidR="00004F98" w:rsidRPr="00004F98">
        <w:rPr>
          <w:rFonts w:eastAsia="Times New Roman"/>
          <w:color w:val="222222"/>
          <w:shd w:val="clear" w:color="auto" w:fill="FFFFFF"/>
          <w:lang w:val="fr-FR"/>
        </w:rPr>
        <w:t xml:space="preserve"> the time </w:t>
      </w:r>
      <w:proofErr w:type="spellStart"/>
      <w:r w:rsidR="00004F98" w:rsidRPr="00004F98">
        <w:rPr>
          <w:rFonts w:eastAsia="Times New Roman"/>
          <w:color w:val="222222"/>
          <w:shd w:val="clear" w:color="auto" w:fill="FFFFFF"/>
          <w:lang w:val="fr-FR"/>
        </w:rPr>
        <w:t>scale</w:t>
      </w:r>
      <w:proofErr w:type="spellEnd"/>
      <w:r w:rsidR="00004F98" w:rsidRPr="00004F98">
        <w:rPr>
          <w:rFonts w:eastAsia="Times New Roman"/>
          <w:color w:val="222222"/>
          <w:shd w:val="clear" w:color="auto" w:fill="FFFFFF"/>
          <w:lang w:val="fr-FR"/>
        </w:rPr>
        <w:t xml:space="preserve"> by </w:t>
      </w:r>
      <w:proofErr w:type="spellStart"/>
      <w:r w:rsidR="00004F98" w:rsidRPr="00004F98">
        <w:rPr>
          <w:rFonts w:eastAsia="Times New Roman"/>
          <w:color w:val="222222"/>
          <w:shd w:val="clear" w:color="auto" w:fill="FFFFFF"/>
          <w:lang w:val="fr-FR"/>
        </w:rPr>
        <w:t>which</w:t>
      </w:r>
      <w:proofErr w:type="spellEnd"/>
      <w:r w:rsidR="00004F98" w:rsidRPr="00004F98">
        <w:rPr>
          <w:rFonts w:eastAsia="Times New Roman"/>
          <w:color w:val="222222"/>
          <w:shd w:val="clear" w:color="auto" w:fill="FFFFFF"/>
          <w:lang w:val="fr-FR"/>
        </w:rPr>
        <w:t xml:space="preserve"> the instable system </w:t>
      </w:r>
      <w:proofErr w:type="spellStart"/>
      <w:r w:rsidR="00004F98" w:rsidRPr="00004F98">
        <w:rPr>
          <w:rFonts w:eastAsia="Times New Roman"/>
          <w:color w:val="222222"/>
          <w:shd w:val="clear" w:color="auto" w:fill="FFFFFF"/>
          <w:lang w:val="fr-FR"/>
        </w:rPr>
        <w:t>runs</w:t>
      </w:r>
      <w:proofErr w:type="spellEnd"/>
      <w:r w:rsidR="00004F98" w:rsidRPr="00004F98">
        <w:rPr>
          <w:rFonts w:eastAsia="Times New Roman"/>
          <w:color w:val="222222"/>
          <w:shd w:val="clear" w:color="auto" w:fill="FFFFFF"/>
          <w:lang w:val="fr-FR"/>
        </w:rPr>
        <w:t xml:space="preserve"> out of </w:t>
      </w:r>
      <w:proofErr w:type="spellStart"/>
      <w:r w:rsidR="00004F98" w:rsidRPr="00004F98">
        <w:rPr>
          <w:rFonts w:eastAsia="Times New Roman"/>
          <w:color w:val="222222"/>
          <w:shd w:val="clear" w:color="auto" w:fill="FFFFFF"/>
          <w:lang w:val="fr-FR"/>
        </w:rPr>
        <w:t>equilibrium</w:t>
      </w:r>
      <w:proofErr w:type="spellEnd"/>
      <w:r w:rsidR="00004F98" w:rsidRPr="00004F98">
        <w:rPr>
          <w:rFonts w:eastAsia="Times New Roman"/>
          <w:color w:val="222222"/>
          <w:shd w:val="clear" w:color="auto" w:fill="FFFFFF"/>
          <w:lang w:val="fr-FR"/>
        </w:rPr>
        <w:t xml:space="preserve">. </w:t>
      </w:r>
      <w:proofErr w:type="spellStart"/>
      <w:r w:rsidR="00004F98" w:rsidRPr="00004F98">
        <w:rPr>
          <w:rFonts w:eastAsia="Times New Roman"/>
          <w:color w:val="222222"/>
          <w:shd w:val="clear" w:color="auto" w:fill="FFFFFF"/>
          <w:lang w:val="fr-FR"/>
        </w:rPr>
        <w:t>Its</w:t>
      </w:r>
      <w:proofErr w:type="spellEnd"/>
      <w:r w:rsidR="00004F98" w:rsidRPr="00004F98">
        <w:rPr>
          <w:rFonts w:eastAsia="Times New Roman"/>
          <w:color w:val="222222"/>
          <w:shd w:val="clear" w:color="auto" w:fill="FFFFFF"/>
          <w:lang w:val="fr-FR"/>
        </w:rPr>
        <w:t xml:space="preserve"> </w:t>
      </w:r>
      <w:proofErr w:type="spellStart"/>
      <w:r w:rsidR="00004F98" w:rsidRPr="00004F98">
        <w:rPr>
          <w:rFonts w:eastAsia="Times New Roman"/>
          <w:color w:val="222222"/>
          <w:shd w:val="clear" w:color="auto" w:fill="FFFFFF"/>
          <w:lang w:val="fr-FR"/>
        </w:rPr>
        <w:t>comparison</w:t>
      </w:r>
      <w:proofErr w:type="spellEnd"/>
      <w:r w:rsidR="00004F98" w:rsidRPr="00004F98">
        <w:rPr>
          <w:rFonts w:eastAsia="Times New Roman"/>
          <w:color w:val="222222"/>
          <w:shd w:val="clear" w:color="auto" w:fill="FFFFFF"/>
          <w:lang w:val="fr-FR"/>
        </w:rPr>
        <w:t xml:space="preserve"> </w:t>
      </w:r>
      <w:proofErr w:type="spellStart"/>
      <w:r w:rsidR="00004F98" w:rsidRPr="00004F98">
        <w:rPr>
          <w:rFonts w:eastAsia="Times New Roman"/>
          <w:color w:val="222222"/>
          <w:shd w:val="clear" w:color="auto" w:fill="FFFFFF"/>
          <w:lang w:val="fr-FR"/>
        </w:rPr>
        <w:t>with</w:t>
      </w:r>
      <w:proofErr w:type="spellEnd"/>
      <w:r w:rsidR="00004F98" w:rsidRPr="00004F98">
        <w:rPr>
          <w:rFonts w:eastAsia="Times New Roman"/>
          <w:color w:val="222222"/>
          <w:shd w:val="clear" w:color="auto" w:fill="FFFFFF"/>
          <w:lang w:val="fr-FR"/>
        </w:rPr>
        <w:t xml:space="preserve"> </w:t>
      </w:r>
      <w:proofErr w:type="spellStart"/>
      <w:r w:rsidR="00004F98" w:rsidRPr="00004F98">
        <w:rPr>
          <w:rFonts w:eastAsia="Times New Roman"/>
          <w:color w:val="222222"/>
          <w:shd w:val="clear" w:color="auto" w:fill="FFFFFF"/>
          <w:lang w:val="fr-FR"/>
        </w:rPr>
        <w:t>peak</w:t>
      </w:r>
      <w:proofErr w:type="spellEnd"/>
      <w:r w:rsidR="00004F98" w:rsidRPr="00004F98">
        <w:rPr>
          <w:rFonts w:eastAsia="Times New Roman"/>
          <w:color w:val="222222"/>
          <w:shd w:val="clear" w:color="auto" w:fill="FFFFFF"/>
          <w:lang w:val="fr-FR"/>
        </w:rPr>
        <w:t xml:space="preserve"> duration and </w:t>
      </w:r>
      <w:proofErr w:type="spellStart"/>
      <w:r w:rsidR="00004F98" w:rsidRPr="00004F98">
        <w:rPr>
          <w:rFonts w:eastAsia="Times New Roman"/>
          <w:color w:val="222222"/>
          <w:shd w:val="clear" w:color="auto" w:fill="FFFFFF"/>
          <w:lang w:val="fr-FR"/>
        </w:rPr>
        <w:t>average</w:t>
      </w:r>
      <w:proofErr w:type="spellEnd"/>
      <w:r w:rsidR="00004F98" w:rsidRPr="00004F98">
        <w:rPr>
          <w:rFonts w:eastAsia="Times New Roman"/>
          <w:color w:val="222222"/>
          <w:shd w:val="clear" w:color="auto" w:fill="FFFFFF"/>
          <w:lang w:val="fr-FR"/>
        </w:rPr>
        <w:t xml:space="preserve"> </w:t>
      </w:r>
      <w:proofErr w:type="spellStart"/>
      <w:r w:rsidR="00004F98" w:rsidRPr="00004F98">
        <w:rPr>
          <w:rFonts w:eastAsia="Times New Roman"/>
          <w:color w:val="222222"/>
          <w:shd w:val="clear" w:color="auto" w:fill="FFFFFF"/>
          <w:lang w:val="fr-FR"/>
        </w:rPr>
        <w:t>travel</w:t>
      </w:r>
      <w:proofErr w:type="spellEnd"/>
      <w:r w:rsidR="00004F98" w:rsidRPr="00004F98">
        <w:rPr>
          <w:rFonts w:eastAsia="Times New Roman"/>
          <w:color w:val="222222"/>
          <w:shd w:val="clear" w:color="auto" w:fill="FFFFFF"/>
          <w:lang w:val="fr-FR"/>
        </w:rPr>
        <w:t xml:space="preserve"> time, </w:t>
      </w:r>
      <w:proofErr w:type="spellStart"/>
      <w:r w:rsidR="00004F98" w:rsidRPr="00004F98">
        <w:rPr>
          <w:rFonts w:eastAsia="Times New Roman"/>
          <w:color w:val="222222"/>
          <w:shd w:val="clear" w:color="auto" w:fill="FFFFFF"/>
          <w:lang w:val="fr-FR"/>
        </w:rPr>
        <w:t>across</w:t>
      </w:r>
      <w:proofErr w:type="spellEnd"/>
      <w:r w:rsidR="00004F98" w:rsidRPr="00004F98">
        <w:rPr>
          <w:rFonts w:eastAsia="Times New Roman"/>
          <w:color w:val="222222"/>
          <w:shd w:val="clear" w:color="auto" w:fill="FFFFFF"/>
          <w:lang w:val="fr-FR"/>
        </w:rPr>
        <w:t xml:space="preserve"> </w:t>
      </w:r>
      <w:proofErr w:type="spellStart"/>
      <w:r w:rsidR="00004F98" w:rsidRPr="00004F98">
        <w:rPr>
          <w:rFonts w:eastAsia="Times New Roman"/>
          <w:color w:val="222222"/>
          <w:shd w:val="clear" w:color="auto" w:fill="FFFFFF"/>
          <w:lang w:val="fr-FR"/>
        </w:rPr>
        <w:t>different</w:t>
      </w:r>
      <w:proofErr w:type="spellEnd"/>
      <w:r w:rsidR="00004F98" w:rsidRPr="00004F98">
        <w:rPr>
          <w:rFonts w:eastAsia="Times New Roman"/>
          <w:color w:val="222222"/>
          <w:shd w:val="clear" w:color="auto" w:fill="FFFFFF"/>
          <w:lang w:val="fr-FR"/>
        </w:rPr>
        <w:t xml:space="preserve"> spatial </w:t>
      </w:r>
      <w:proofErr w:type="spellStart"/>
      <w:r w:rsidR="00004F98" w:rsidRPr="00004F98">
        <w:rPr>
          <w:rFonts w:eastAsia="Times New Roman"/>
          <w:color w:val="222222"/>
          <w:shd w:val="clear" w:color="auto" w:fill="FFFFFF"/>
          <w:lang w:val="fr-FR"/>
        </w:rPr>
        <w:t>regions</w:t>
      </w:r>
      <w:proofErr w:type="spellEnd"/>
      <w:r w:rsidR="00004F98" w:rsidRPr="00004F98">
        <w:rPr>
          <w:rFonts w:eastAsia="Times New Roman"/>
          <w:color w:val="222222"/>
          <w:shd w:val="clear" w:color="auto" w:fill="FFFFFF"/>
          <w:lang w:val="fr-FR"/>
        </w:rPr>
        <w:t xml:space="preserve"> and </w:t>
      </w:r>
      <w:proofErr w:type="spellStart"/>
      <w:r w:rsidR="00004F98" w:rsidRPr="00004F98">
        <w:rPr>
          <w:rFonts w:eastAsia="Times New Roman"/>
          <w:color w:val="222222"/>
          <w:shd w:val="clear" w:color="auto" w:fill="FFFFFF"/>
          <w:lang w:val="fr-FR"/>
        </w:rPr>
        <w:t>scales</w:t>
      </w:r>
      <w:proofErr w:type="spellEnd"/>
      <w:r w:rsidR="00004F98" w:rsidRPr="00004F98">
        <w:rPr>
          <w:rFonts w:eastAsia="Times New Roman"/>
          <w:color w:val="222222"/>
          <w:shd w:val="clear" w:color="auto" w:fill="FFFFFF"/>
          <w:lang w:val="fr-FR"/>
        </w:rPr>
        <w:t xml:space="preserve"> </w:t>
      </w:r>
      <w:proofErr w:type="spellStart"/>
      <w:r w:rsidR="00004F98" w:rsidRPr="00004F98">
        <w:rPr>
          <w:rFonts w:eastAsia="Times New Roman"/>
          <w:color w:val="222222"/>
          <w:shd w:val="clear" w:color="auto" w:fill="FFFFFF"/>
          <w:lang w:val="fr-FR"/>
        </w:rPr>
        <w:t>should</w:t>
      </w:r>
      <w:proofErr w:type="spellEnd"/>
      <w:r w:rsidR="00004F98" w:rsidRPr="00004F98">
        <w:rPr>
          <w:rFonts w:eastAsia="Times New Roman"/>
          <w:color w:val="222222"/>
          <w:shd w:val="clear" w:color="auto" w:fill="FFFFFF"/>
          <w:lang w:val="fr-FR"/>
        </w:rPr>
        <w:t xml:space="preserve"> </w:t>
      </w:r>
      <w:proofErr w:type="spellStart"/>
      <w:r w:rsidR="00004F98" w:rsidRPr="00004F98">
        <w:rPr>
          <w:rFonts w:eastAsia="Times New Roman"/>
          <w:color w:val="222222"/>
          <w:shd w:val="clear" w:color="auto" w:fill="FFFFFF"/>
          <w:lang w:val="fr-FR"/>
        </w:rPr>
        <w:t>provide</w:t>
      </w:r>
      <w:proofErr w:type="spellEnd"/>
      <w:r w:rsidR="00004F98" w:rsidRPr="00004F98">
        <w:rPr>
          <w:rFonts w:eastAsia="Times New Roman"/>
          <w:color w:val="222222"/>
          <w:shd w:val="clear" w:color="auto" w:fill="FFFFFF"/>
          <w:lang w:val="fr-FR"/>
        </w:rPr>
        <w:t xml:space="preserve"> more information on the possible </w:t>
      </w:r>
      <w:proofErr w:type="spellStart"/>
      <w:r w:rsidR="00004F98" w:rsidRPr="00004F98">
        <w:rPr>
          <w:rFonts w:eastAsia="Times New Roman"/>
          <w:color w:val="222222"/>
          <w:shd w:val="clear" w:color="auto" w:fill="FFFFFF"/>
          <w:lang w:val="fr-FR"/>
        </w:rPr>
        <w:t>validity</w:t>
      </w:r>
      <w:proofErr w:type="spellEnd"/>
      <w:r w:rsidR="00004F98" w:rsidRPr="00004F98">
        <w:rPr>
          <w:rFonts w:eastAsia="Times New Roman"/>
          <w:color w:val="222222"/>
          <w:shd w:val="clear" w:color="auto" w:fill="FFFFFF"/>
          <w:lang w:val="fr-FR"/>
        </w:rPr>
        <w:t xml:space="preserve"> of the local </w:t>
      </w:r>
      <w:proofErr w:type="spellStart"/>
      <w:r w:rsidR="00004F98" w:rsidRPr="00004F98">
        <w:rPr>
          <w:rFonts w:eastAsia="Times New Roman"/>
          <w:color w:val="222222"/>
          <w:shd w:val="clear" w:color="auto" w:fill="FFFFFF"/>
          <w:lang w:val="fr-FR"/>
        </w:rPr>
        <w:t>stationarity</w:t>
      </w:r>
      <w:proofErr w:type="spellEnd"/>
      <w:r w:rsidR="00004F98" w:rsidRPr="00004F98">
        <w:rPr>
          <w:rFonts w:eastAsia="Times New Roman"/>
          <w:color w:val="222222"/>
          <w:shd w:val="clear" w:color="auto" w:fill="FFFFFF"/>
          <w:lang w:val="fr-FR"/>
        </w:rPr>
        <w:t xml:space="preserve"> </w:t>
      </w:r>
      <w:proofErr w:type="spellStart"/>
      <w:r w:rsidR="00004F98" w:rsidRPr="00004F98">
        <w:rPr>
          <w:rFonts w:eastAsia="Times New Roman"/>
          <w:color w:val="222222"/>
          <w:shd w:val="clear" w:color="auto" w:fill="FFFFFF"/>
          <w:lang w:val="fr-FR"/>
        </w:rPr>
        <w:t>assumption</w:t>
      </w:r>
      <w:proofErr w:type="spellEnd"/>
      <w:r w:rsidR="00004F98" w:rsidRPr="00004F98">
        <w:rPr>
          <w:rFonts w:eastAsia="Times New Roman"/>
          <w:color w:val="222222"/>
          <w:shd w:val="clear" w:color="auto" w:fill="FFFFFF"/>
          <w:lang w:val="fr-FR"/>
        </w:rPr>
        <w:t>.</w:t>
      </w:r>
      <w:r w:rsidR="00B602AF">
        <w:rPr>
          <w:rFonts w:eastAsia="Times New Roman"/>
          <w:color w:val="222222"/>
          <w:shd w:val="clear" w:color="auto" w:fill="FFFFFF"/>
          <w:lang w:val="fr-FR"/>
        </w:rPr>
        <w:t xml:space="preserve"> This technique has </w:t>
      </w:r>
      <w:proofErr w:type="spellStart"/>
      <w:r w:rsidR="00B602AF">
        <w:rPr>
          <w:rFonts w:eastAsia="Times New Roman"/>
          <w:color w:val="222222"/>
          <w:shd w:val="clear" w:color="auto" w:fill="FFFFFF"/>
          <w:lang w:val="fr-FR"/>
        </w:rPr>
        <w:t>already</w:t>
      </w:r>
      <w:proofErr w:type="spellEnd"/>
      <w:r w:rsidR="00B602AF">
        <w:rPr>
          <w:rFonts w:eastAsia="Times New Roman"/>
          <w:color w:val="222222"/>
          <w:shd w:val="clear" w:color="auto" w:fill="FFFFFF"/>
          <w:lang w:val="fr-FR"/>
        </w:rPr>
        <w:t xml:space="preserve"> been </w:t>
      </w:r>
      <w:proofErr w:type="spellStart"/>
      <w:r w:rsidR="00B602AF">
        <w:rPr>
          <w:rFonts w:eastAsia="Times New Roman"/>
          <w:color w:val="222222"/>
          <w:shd w:val="clear" w:color="auto" w:fill="FFFFFF"/>
          <w:lang w:val="fr-FR"/>
        </w:rPr>
        <w:t>introduced</w:t>
      </w:r>
      <w:proofErr w:type="spellEnd"/>
      <w:r w:rsidR="00B602AF">
        <w:rPr>
          <w:rFonts w:eastAsia="Times New Roman"/>
          <w:color w:val="222222"/>
          <w:shd w:val="clear" w:color="auto" w:fill="FFFFFF"/>
          <w:lang w:val="fr-FR"/>
        </w:rPr>
        <w:t xml:space="preserve"> </w:t>
      </w:r>
      <w:proofErr w:type="spellStart"/>
      <w:r w:rsidR="00B602AF">
        <w:rPr>
          <w:rFonts w:eastAsia="Times New Roman"/>
          <w:color w:val="222222"/>
          <w:shd w:val="clear" w:color="auto" w:fill="FFFFFF"/>
          <w:lang w:val="fr-FR"/>
        </w:rPr>
        <w:t>at</w:t>
      </w:r>
      <w:proofErr w:type="spellEnd"/>
      <w:r w:rsidR="00B602AF">
        <w:rPr>
          <w:rFonts w:eastAsia="Times New Roman"/>
          <w:color w:val="222222"/>
          <w:shd w:val="clear" w:color="auto" w:fill="FFFFFF"/>
          <w:lang w:val="fr-FR"/>
        </w:rPr>
        <w:t xml:space="preserve"> an </w:t>
      </w:r>
      <w:proofErr w:type="spellStart"/>
      <w:r w:rsidR="00B602AF">
        <w:rPr>
          <w:rFonts w:eastAsia="Times New Roman"/>
          <w:color w:val="222222"/>
          <w:shd w:val="clear" w:color="auto" w:fill="FFFFFF"/>
          <w:lang w:val="fr-FR"/>
        </w:rPr>
        <w:t>other</w:t>
      </w:r>
      <w:proofErr w:type="spellEnd"/>
      <w:r w:rsidR="00B602AF">
        <w:rPr>
          <w:rFonts w:eastAsia="Times New Roman"/>
          <w:color w:val="222222"/>
          <w:shd w:val="clear" w:color="auto" w:fill="FFFFFF"/>
          <w:lang w:val="fr-FR"/>
        </w:rPr>
        <w:t xml:space="preserve"> </w:t>
      </w:r>
      <w:proofErr w:type="spellStart"/>
      <w:r w:rsidR="00B602AF">
        <w:rPr>
          <w:rFonts w:eastAsia="Times New Roman"/>
          <w:color w:val="222222"/>
          <w:shd w:val="clear" w:color="auto" w:fill="FFFFFF"/>
          <w:lang w:val="fr-FR"/>
        </w:rPr>
        <w:t>scale</w:t>
      </w:r>
      <w:proofErr w:type="spellEnd"/>
      <w:r w:rsidR="00B602AF">
        <w:rPr>
          <w:rFonts w:eastAsia="Times New Roman"/>
          <w:color w:val="222222"/>
          <w:shd w:val="clear" w:color="auto" w:fill="FFFFFF"/>
          <w:lang w:val="fr-FR"/>
        </w:rPr>
        <w:t xml:space="preserve"> in transportation </w:t>
      </w:r>
      <w:proofErr w:type="spellStart"/>
      <w:r w:rsidR="00B602AF">
        <w:rPr>
          <w:rFonts w:eastAsia="Times New Roman"/>
          <w:color w:val="222222"/>
          <w:shd w:val="clear" w:color="auto" w:fill="FFFFFF"/>
          <w:lang w:val="fr-FR"/>
        </w:rPr>
        <w:t>studies</w:t>
      </w:r>
      <w:proofErr w:type="spellEnd"/>
      <w:r w:rsidR="00B602AF">
        <w:rPr>
          <w:rFonts w:eastAsia="Times New Roman"/>
          <w:color w:val="222222"/>
          <w:shd w:val="clear" w:color="auto" w:fill="FFFFFF"/>
          <w:lang w:val="fr-FR"/>
        </w:rPr>
        <w:t xml:space="preserve">, as </w:t>
      </w:r>
      <w:proofErr w:type="spellStart"/>
      <w:r w:rsidR="00B602AF">
        <w:rPr>
          <w:rFonts w:eastAsia="Times New Roman"/>
          <w:color w:val="222222"/>
          <w:shd w:val="clear" w:color="auto" w:fill="FFFFFF"/>
          <w:lang w:val="fr-FR"/>
        </w:rPr>
        <w:t>e.g</w:t>
      </w:r>
      <w:proofErr w:type="spellEnd"/>
      <w:r w:rsidR="00B602AF">
        <w:rPr>
          <w:rFonts w:eastAsia="Times New Roman"/>
          <w:color w:val="222222"/>
          <w:shd w:val="clear" w:color="auto" w:fill="FFFFFF"/>
          <w:lang w:val="fr-FR"/>
        </w:rPr>
        <w:t xml:space="preserve">. </w:t>
      </w:r>
      <w:proofErr w:type="spellStart"/>
      <w:r w:rsidR="00B602AF">
        <w:rPr>
          <w:rFonts w:eastAsia="Times New Roman"/>
          <w:color w:val="222222"/>
          <w:shd w:val="clear" w:color="auto" w:fill="FFFFFF"/>
          <w:lang w:val="fr-FR"/>
        </w:rPr>
        <w:t>Tordeux</w:t>
      </w:r>
      <w:proofErr w:type="spellEnd"/>
      <w:r w:rsidR="00B602AF">
        <w:rPr>
          <w:rFonts w:eastAsia="Times New Roman"/>
          <w:color w:val="222222"/>
          <w:shd w:val="clear" w:color="auto" w:fill="FFFFFF"/>
          <w:lang w:val="fr-FR"/>
        </w:rPr>
        <w:t xml:space="preserve"> &amp; </w:t>
      </w:r>
      <w:proofErr w:type="spellStart"/>
      <w:r w:rsidR="00B602AF">
        <w:rPr>
          <w:rFonts w:eastAsia="Times New Roman"/>
          <w:color w:val="222222"/>
          <w:shd w:val="clear" w:color="auto" w:fill="FFFFFF"/>
          <w:lang w:val="fr-FR"/>
        </w:rPr>
        <w:t>Lassarre</w:t>
      </w:r>
      <w:proofErr w:type="spellEnd"/>
      <w:r w:rsidR="00B602AF">
        <w:rPr>
          <w:rFonts w:eastAsia="Times New Roman"/>
          <w:color w:val="222222"/>
          <w:shd w:val="clear" w:color="auto" w:fill="FFFFFF"/>
          <w:lang w:val="fr-FR"/>
        </w:rPr>
        <w:t xml:space="preserve"> (2016) </w:t>
      </w:r>
      <w:proofErr w:type="spellStart"/>
      <w:r w:rsidR="00B602AF">
        <w:rPr>
          <w:rFonts w:eastAsia="Times New Roman"/>
          <w:color w:val="222222"/>
          <w:shd w:val="clear" w:color="auto" w:fill="FFFFFF"/>
          <w:lang w:val="fr-FR"/>
        </w:rPr>
        <w:t>that</w:t>
      </w:r>
      <w:proofErr w:type="spellEnd"/>
      <w:r w:rsidR="00B602AF">
        <w:rPr>
          <w:rFonts w:eastAsia="Times New Roman"/>
          <w:color w:val="222222"/>
          <w:shd w:val="clear" w:color="auto" w:fill="FFFFFF"/>
          <w:lang w:val="fr-FR"/>
        </w:rPr>
        <w:t xml:space="preserve"> </w:t>
      </w:r>
      <w:proofErr w:type="spellStart"/>
      <w:r w:rsidR="00B602AF">
        <w:rPr>
          <w:rFonts w:eastAsia="Times New Roman"/>
          <w:color w:val="222222"/>
          <w:shd w:val="clear" w:color="auto" w:fill="FFFFFF"/>
          <w:lang w:val="fr-FR"/>
        </w:rPr>
        <w:t>study</w:t>
      </w:r>
      <w:proofErr w:type="spellEnd"/>
      <w:r w:rsidR="00B602AF">
        <w:rPr>
          <w:rFonts w:eastAsia="Times New Roman"/>
          <w:color w:val="222222"/>
          <w:shd w:val="clear" w:color="auto" w:fill="FFFFFF"/>
          <w:lang w:val="fr-FR"/>
        </w:rPr>
        <w:t xml:space="preserve"> the </w:t>
      </w:r>
      <w:proofErr w:type="spellStart"/>
      <w:r w:rsidR="00B602AF">
        <w:rPr>
          <w:rFonts w:eastAsia="Times New Roman"/>
          <w:color w:val="222222"/>
          <w:shd w:val="clear" w:color="auto" w:fill="FFFFFF"/>
          <w:lang w:val="fr-FR"/>
        </w:rPr>
        <w:t>stability</w:t>
      </w:r>
      <w:proofErr w:type="spellEnd"/>
      <w:r w:rsidR="00B602AF">
        <w:rPr>
          <w:rFonts w:eastAsia="Times New Roman"/>
          <w:color w:val="222222"/>
          <w:shd w:val="clear" w:color="auto" w:fill="FFFFFF"/>
          <w:lang w:val="fr-FR"/>
        </w:rPr>
        <w:t xml:space="preserve"> of speed </w:t>
      </w:r>
      <w:proofErr w:type="spellStart"/>
      <w:r w:rsidR="00B602AF">
        <w:rPr>
          <w:rFonts w:eastAsia="Times New Roman"/>
          <w:color w:val="222222"/>
          <w:shd w:val="clear" w:color="auto" w:fill="FFFFFF"/>
          <w:lang w:val="fr-FR"/>
        </w:rPr>
        <w:t>regulation</w:t>
      </w:r>
      <w:proofErr w:type="spellEnd"/>
      <w:r w:rsidR="00B602AF">
        <w:rPr>
          <w:rFonts w:eastAsia="Times New Roman"/>
          <w:color w:val="222222"/>
          <w:shd w:val="clear" w:color="auto" w:fill="FFFFFF"/>
          <w:lang w:val="fr-FR"/>
        </w:rPr>
        <w:t xml:space="preserve"> </w:t>
      </w:r>
      <w:proofErr w:type="spellStart"/>
      <w:r w:rsidR="00B602AF">
        <w:rPr>
          <w:rFonts w:eastAsia="Times New Roman"/>
          <w:color w:val="222222"/>
          <w:shd w:val="clear" w:color="auto" w:fill="FFFFFF"/>
          <w:lang w:val="fr-FR"/>
        </w:rPr>
        <w:t>models</w:t>
      </w:r>
      <w:proofErr w:type="spellEnd"/>
      <w:r w:rsidR="00B602AF">
        <w:rPr>
          <w:rFonts w:eastAsia="Times New Roman"/>
          <w:color w:val="222222"/>
          <w:shd w:val="clear" w:color="auto" w:fill="FFFFFF"/>
          <w:lang w:val="fr-FR"/>
        </w:rPr>
        <w:t xml:space="preserve"> </w:t>
      </w:r>
      <w:proofErr w:type="spellStart"/>
      <w:r w:rsidR="00B602AF">
        <w:rPr>
          <w:rFonts w:eastAsia="Times New Roman"/>
          <w:color w:val="222222"/>
          <w:shd w:val="clear" w:color="auto" w:fill="FFFFFF"/>
          <w:lang w:val="fr-FR"/>
        </w:rPr>
        <w:t>at</w:t>
      </w:r>
      <w:proofErr w:type="spellEnd"/>
      <w:r w:rsidR="00B602AF">
        <w:rPr>
          <w:rFonts w:eastAsia="Times New Roman"/>
          <w:color w:val="222222"/>
          <w:shd w:val="clear" w:color="auto" w:fill="FFFFFF"/>
          <w:lang w:val="fr-FR"/>
        </w:rPr>
        <w:t xml:space="preserve"> the </w:t>
      </w:r>
      <w:proofErr w:type="spellStart"/>
      <w:r w:rsidR="00B602AF">
        <w:rPr>
          <w:rFonts w:eastAsia="Times New Roman"/>
          <w:color w:val="222222"/>
          <w:shd w:val="clear" w:color="auto" w:fill="FFFFFF"/>
          <w:lang w:val="fr-FR"/>
        </w:rPr>
        <w:t>microscopic</w:t>
      </w:r>
      <w:proofErr w:type="spellEnd"/>
      <w:r w:rsidR="00B602AF">
        <w:rPr>
          <w:rFonts w:eastAsia="Times New Roman"/>
          <w:color w:val="222222"/>
          <w:shd w:val="clear" w:color="auto" w:fill="FFFFFF"/>
          <w:lang w:val="fr-FR"/>
        </w:rPr>
        <w:t xml:space="preserve"> </w:t>
      </w:r>
      <w:proofErr w:type="spellStart"/>
      <w:r w:rsidR="00B602AF">
        <w:rPr>
          <w:rFonts w:eastAsia="Times New Roman"/>
          <w:color w:val="222222"/>
          <w:shd w:val="clear" w:color="auto" w:fill="FFFFFF"/>
          <w:lang w:val="fr-FR"/>
        </w:rPr>
        <w:t>scale</w:t>
      </w:r>
      <w:proofErr w:type="spellEnd"/>
      <w:r w:rsidR="00B602AF">
        <w:rPr>
          <w:rFonts w:eastAsia="Times New Roman"/>
          <w:color w:val="222222"/>
          <w:shd w:val="clear" w:color="auto" w:fill="FFFFFF"/>
          <w:lang w:val="fr-FR"/>
        </w:rPr>
        <w:t xml:space="preserve"> to </w:t>
      </w:r>
      <w:proofErr w:type="spellStart"/>
      <w:r w:rsidR="00B602AF">
        <w:rPr>
          <w:rFonts w:eastAsia="Times New Roman"/>
          <w:color w:val="222222"/>
          <w:shd w:val="clear" w:color="auto" w:fill="FFFFFF"/>
          <w:lang w:val="fr-FR"/>
        </w:rPr>
        <w:t>avoid</w:t>
      </w:r>
      <w:proofErr w:type="spellEnd"/>
      <w:r w:rsidR="00B602AF">
        <w:rPr>
          <w:rFonts w:eastAsia="Times New Roman"/>
          <w:color w:val="222222"/>
          <w:shd w:val="clear" w:color="auto" w:fill="FFFFFF"/>
          <w:lang w:val="fr-FR"/>
        </w:rPr>
        <w:t xml:space="preserve"> </w:t>
      </w:r>
      <w:proofErr w:type="spellStart"/>
      <w:r w:rsidR="00B602AF">
        <w:rPr>
          <w:rFonts w:eastAsia="Times New Roman"/>
          <w:color w:val="222222"/>
          <w:shd w:val="clear" w:color="auto" w:fill="FFFFFF"/>
          <w:lang w:val="fr-FR"/>
        </w:rPr>
        <w:t>traffic</w:t>
      </w:r>
      <w:proofErr w:type="spellEnd"/>
      <w:r w:rsidR="00B602AF">
        <w:rPr>
          <w:rFonts w:eastAsia="Times New Roman"/>
          <w:color w:val="222222"/>
          <w:shd w:val="clear" w:color="auto" w:fill="FFFFFF"/>
          <w:lang w:val="fr-FR"/>
        </w:rPr>
        <w:t xml:space="preserve"> </w:t>
      </w:r>
      <w:proofErr w:type="spellStart"/>
      <w:r w:rsidR="00B602AF">
        <w:rPr>
          <w:rFonts w:eastAsia="Times New Roman"/>
          <w:color w:val="222222"/>
          <w:shd w:val="clear" w:color="auto" w:fill="FFFFFF"/>
          <w:lang w:val="fr-FR"/>
        </w:rPr>
        <w:t>jams</w:t>
      </w:r>
      <w:proofErr w:type="spellEnd"/>
      <w:r w:rsidR="00B602AF">
        <w:rPr>
          <w:rFonts w:eastAsia="Times New Roman"/>
          <w:color w:val="222222"/>
          <w:shd w:val="clear" w:color="auto" w:fill="FFFFFF"/>
          <w:lang w:val="fr-FR"/>
        </w:rPr>
        <w:t>.</w:t>
      </w:r>
    </w:p>
    <w:p w14:paraId="2AF8BF7D" w14:textId="77777777" w:rsidR="00E16804" w:rsidRDefault="00E16804" w:rsidP="00B602AF">
      <w:pPr>
        <w:ind w:firstLine="720"/>
        <w:jc w:val="both"/>
        <w:rPr>
          <w:rFonts w:eastAsia="Times New Roman"/>
          <w:color w:val="222222"/>
          <w:shd w:val="clear" w:color="auto" w:fill="FFFFFF"/>
          <w:lang w:val="fr-FR"/>
        </w:rPr>
      </w:pPr>
    </w:p>
    <w:p w14:paraId="23D6DB8E" w14:textId="5254E3C2" w:rsidR="00E16804" w:rsidRPr="00591491" w:rsidRDefault="00E16804" w:rsidP="00B602AF">
      <w:pPr>
        <w:ind w:firstLine="720"/>
        <w:jc w:val="both"/>
        <w:rPr>
          <w:sz w:val="18"/>
          <w:szCs w:val="18"/>
        </w:rPr>
      </w:pPr>
      <w:proofErr w:type="spellStart"/>
      <w:r>
        <w:rPr>
          <w:rFonts w:eastAsia="Times New Roman"/>
          <w:color w:val="222222"/>
          <w:shd w:val="clear" w:color="auto" w:fill="FFFFFF"/>
          <w:lang w:val="fr-FR"/>
        </w:rPr>
        <w:t>Other</w:t>
      </w:r>
      <w:proofErr w:type="spellEnd"/>
      <w:r>
        <w:rPr>
          <w:rFonts w:eastAsia="Times New Roman"/>
          <w:color w:val="222222"/>
          <w:shd w:val="clear" w:color="auto" w:fill="FFFFFF"/>
          <w:lang w:val="fr-FR"/>
        </w:rPr>
        <w:t xml:space="preserve"> </w:t>
      </w:r>
      <w:proofErr w:type="spellStart"/>
      <w:r>
        <w:rPr>
          <w:rFonts w:eastAsia="Times New Roman"/>
          <w:color w:val="222222"/>
          <w:shd w:val="clear" w:color="auto" w:fill="FFFFFF"/>
          <w:lang w:val="fr-FR"/>
        </w:rPr>
        <w:t>research</w:t>
      </w:r>
      <w:proofErr w:type="spellEnd"/>
      <w:r>
        <w:rPr>
          <w:rFonts w:eastAsia="Times New Roman"/>
          <w:color w:val="222222"/>
          <w:shd w:val="clear" w:color="auto" w:fill="FFFFFF"/>
          <w:lang w:val="fr-FR"/>
        </w:rPr>
        <w:t xml:space="preserve"> directions </w:t>
      </w:r>
      <w:proofErr w:type="spellStart"/>
      <w:r>
        <w:rPr>
          <w:rFonts w:eastAsia="Times New Roman"/>
          <w:color w:val="222222"/>
          <w:shd w:val="clear" w:color="auto" w:fill="FFFFFF"/>
          <w:lang w:val="fr-FR"/>
        </w:rPr>
        <w:t>may</w:t>
      </w:r>
      <w:proofErr w:type="spellEnd"/>
      <w:r>
        <w:rPr>
          <w:rFonts w:eastAsia="Times New Roman"/>
          <w:color w:val="222222"/>
          <w:shd w:val="clear" w:color="auto" w:fill="FFFFFF"/>
          <w:lang w:val="fr-FR"/>
        </w:rPr>
        <w:t xml:space="preserve"> </w:t>
      </w:r>
      <w:proofErr w:type="spellStart"/>
      <w:r>
        <w:rPr>
          <w:rFonts w:eastAsia="Times New Roman"/>
          <w:color w:val="222222"/>
          <w:shd w:val="clear" w:color="auto" w:fill="FFFFFF"/>
          <w:lang w:val="fr-FR"/>
        </w:rPr>
        <w:t>consist</w:t>
      </w:r>
      <w:proofErr w:type="spellEnd"/>
      <w:r>
        <w:rPr>
          <w:rFonts w:eastAsia="Times New Roman"/>
          <w:color w:val="222222"/>
          <w:shd w:val="clear" w:color="auto" w:fill="FFFFFF"/>
          <w:lang w:val="fr-FR"/>
        </w:rPr>
        <w:t xml:space="preserve"> in the test of </w:t>
      </w:r>
      <w:proofErr w:type="spellStart"/>
      <w:r>
        <w:rPr>
          <w:rFonts w:eastAsia="Times New Roman"/>
          <w:color w:val="222222"/>
          <w:shd w:val="clear" w:color="auto" w:fill="FFFFFF"/>
          <w:lang w:val="fr-FR"/>
        </w:rPr>
        <w:t>other</w:t>
      </w:r>
      <w:proofErr w:type="spellEnd"/>
      <w:r>
        <w:rPr>
          <w:rFonts w:eastAsia="Times New Roman"/>
          <w:color w:val="222222"/>
          <w:shd w:val="clear" w:color="auto" w:fill="FFFFFF"/>
          <w:lang w:val="fr-FR"/>
        </w:rPr>
        <w:t xml:space="preserve"> </w:t>
      </w:r>
      <w:proofErr w:type="spellStart"/>
      <w:r>
        <w:rPr>
          <w:rFonts w:eastAsia="Times New Roman"/>
          <w:color w:val="222222"/>
          <w:shd w:val="clear" w:color="auto" w:fill="FFFFFF"/>
          <w:lang w:val="fr-FR"/>
        </w:rPr>
        <w:t>assumptions</w:t>
      </w:r>
      <w:proofErr w:type="spellEnd"/>
      <w:r>
        <w:rPr>
          <w:rFonts w:eastAsia="Times New Roman"/>
          <w:color w:val="222222"/>
          <w:shd w:val="clear" w:color="auto" w:fill="FFFFFF"/>
          <w:lang w:val="fr-FR"/>
        </w:rPr>
        <w:t xml:space="preserve"> of </w:t>
      </w:r>
      <w:proofErr w:type="spellStart"/>
      <w:r>
        <w:rPr>
          <w:rFonts w:eastAsia="Times New Roman"/>
          <w:color w:val="222222"/>
          <w:shd w:val="clear" w:color="auto" w:fill="FFFFFF"/>
          <w:lang w:val="fr-FR"/>
        </w:rPr>
        <w:t>static</w:t>
      </w:r>
      <w:proofErr w:type="spellEnd"/>
      <w:r>
        <w:rPr>
          <w:rFonts w:eastAsia="Times New Roman"/>
          <w:color w:val="222222"/>
          <w:shd w:val="clear" w:color="auto" w:fill="FFFFFF"/>
          <w:lang w:val="fr-FR"/>
        </w:rPr>
        <w:t xml:space="preserve"> user </w:t>
      </w:r>
      <w:proofErr w:type="spellStart"/>
      <w:r>
        <w:rPr>
          <w:rFonts w:eastAsia="Times New Roman"/>
          <w:color w:val="222222"/>
          <w:shd w:val="clear" w:color="auto" w:fill="FFFFFF"/>
          <w:lang w:val="fr-FR"/>
        </w:rPr>
        <w:t>equilibrium</w:t>
      </w:r>
      <w:proofErr w:type="spellEnd"/>
      <w:r>
        <w:rPr>
          <w:rFonts w:eastAsia="Times New Roman"/>
          <w:color w:val="222222"/>
          <w:shd w:val="clear" w:color="auto" w:fill="FFFFFF"/>
          <w:lang w:val="fr-FR"/>
        </w:rPr>
        <w:t xml:space="preserve"> (as the rational </w:t>
      </w:r>
      <w:proofErr w:type="spellStart"/>
      <w:r>
        <w:rPr>
          <w:rFonts w:eastAsia="Times New Roman"/>
          <w:color w:val="222222"/>
          <w:shd w:val="clear" w:color="auto" w:fill="FFFFFF"/>
          <w:lang w:val="fr-FR"/>
        </w:rPr>
        <w:t>shortest</w:t>
      </w:r>
      <w:proofErr w:type="spellEnd"/>
      <w:r>
        <w:rPr>
          <w:rFonts w:eastAsia="Times New Roman"/>
          <w:color w:val="222222"/>
          <w:shd w:val="clear" w:color="auto" w:fill="FFFFFF"/>
          <w:lang w:val="fr-FR"/>
        </w:rPr>
        <w:t xml:space="preserve"> </w:t>
      </w:r>
      <w:proofErr w:type="spellStart"/>
      <w:r>
        <w:rPr>
          <w:rFonts w:eastAsia="Times New Roman"/>
          <w:color w:val="222222"/>
          <w:shd w:val="clear" w:color="auto" w:fill="FFFFFF"/>
          <w:lang w:val="fr-FR"/>
        </w:rPr>
        <w:t>path</w:t>
      </w:r>
      <w:proofErr w:type="spellEnd"/>
      <w:r>
        <w:rPr>
          <w:rFonts w:eastAsia="Times New Roman"/>
          <w:color w:val="222222"/>
          <w:shd w:val="clear" w:color="auto" w:fill="FFFFFF"/>
          <w:lang w:val="fr-FR"/>
        </w:rPr>
        <w:t xml:space="preserve"> </w:t>
      </w:r>
      <w:proofErr w:type="spellStart"/>
      <w:r>
        <w:rPr>
          <w:rFonts w:eastAsia="Times New Roman"/>
          <w:color w:val="222222"/>
          <w:shd w:val="clear" w:color="auto" w:fill="FFFFFF"/>
          <w:lang w:val="fr-FR"/>
        </w:rPr>
        <w:t>choice</w:t>
      </w:r>
      <w:proofErr w:type="spellEnd"/>
      <w:r>
        <w:rPr>
          <w:rFonts w:eastAsia="Times New Roman"/>
          <w:color w:val="222222"/>
          <w:shd w:val="clear" w:color="auto" w:fill="FFFFFF"/>
          <w:lang w:val="fr-FR"/>
        </w:rPr>
        <w:t xml:space="preserve">, </w:t>
      </w:r>
      <w:proofErr w:type="spellStart"/>
      <w:r>
        <w:rPr>
          <w:rFonts w:eastAsia="Times New Roman"/>
          <w:color w:val="222222"/>
          <w:shd w:val="clear" w:color="auto" w:fill="FFFFFF"/>
          <w:lang w:val="fr-FR"/>
        </w:rPr>
        <w:t>which</w:t>
      </w:r>
      <w:proofErr w:type="spellEnd"/>
      <w:r>
        <w:rPr>
          <w:rFonts w:eastAsia="Times New Roman"/>
          <w:color w:val="222222"/>
          <w:shd w:val="clear" w:color="auto" w:fill="FFFFFF"/>
          <w:lang w:val="fr-FR"/>
        </w:rPr>
        <w:t xml:space="preserve"> </w:t>
      </w:r>
      <w:proofErr w:type="spellStart"/>
      <w:r>
        <w:rPr>
          <w:rFonts w:eastAsia="Times New Roman"/>
          <w:color w:val="222222"/>
          <w:shd w:val="clear" w:color="auto" w:fill="FFFFFF"/>
          <w:lang w:val="fr-FR"/>
        </w:rPr>
        <w:t>would</w:t>
      </w:r>
      <w:proofErr w:type="spellEnd"/>
      <w:r>
        <w:rPr>
          <w:rFonts w:eastAsia="Times New Roman"/>
          <w:color w:val="222222"/>
          <w:shd w:val="clear" w:color="auto" w:fill="FFFFFF"/>
          <w:lang w:val="fr-FR"/>
        </w:rPr>
        <w:t xml:space="preserve"> </w:t>
      </w:r>
      <w:proofErr w:type="spellStart"/>
      <w:r>
        <w:rPr>
          <w:rFonts w:eastAsia="Times New Roman"/>
          <w:color w:val="222222"/>
          <w:shd w:val="clear" w:color="auto" w:fill="FFFFFF"/>
          <w:lang w:val="fr-FR"/>
        </w:rPr>
        <w:t>be</w:t>
      </w:r>
      <w:proofErr w:type="spellEnd"/>
      <w:r>
        <w:rPr>
          <w:rFonts w:eastAsia="Times New Roman"/>
          <w:color w:val="222222"/>
          <w:shd w:val="clear" w:color="auto" w:fill="FFFFFF"/>
          <w:lang w:val="fr-FR"/>
        </w:rPr>
        <w:t xml:space="preserve"> </w:t>
      </w:r>
      <w:proofErr w:type="spellStart"/>
      <w:r>
        <w:rPr>
          <w:rFonts w:eastAsia="Times New Roman"/>
          <w:color w:val="222222"/>
          <w:shd w:val="clear" w:color="auto" w:fill="FFFFFF"/>
          <w:lang w:val="fr-FR"/>
        </w:rPr>
        <w:t>however</w:t>
      </w:r>
      <w:proofErr w:type="spellEnd"/>
      <w:r>
        <w:rPr>
          <w:rFonts w:eastAsia="Times New Roman"/>
          <w:color w:val="222222"/>
          <w:shd w:val="clear" w:color="auto" w:fill="FFFFFF"/>
          <w:lang w:val="fr-FR"/>
        </w:rPr>
        <w:t xml:space="preserve"> </w:t>
      </w:r>
      <w:proofErr w:type="spellStart"/>
      <w:r>
        <w:rPr>
          <w:rFonts w:eastAsia="Times New Roman"/>
          <w:color w:val="222222"/>
          <w:shd w:val="clear" w:color="auto" w:fill="FFFFFF"/>
          <w:lang w:val="fr-FR"/>
        </w:rPr>
        <w:t>difficult</w:t>
      </w:r>
      <w:proofErr w:type="spellEnd"/>
      <w:r>
        <w:rPr>
          <w:rFonts w:eastAsia="Times New Roman"/>
          <w:color w:val="222222"/>
          <w:shd w:val="clear" w:color="auto" w:fill="FFFFFF"/>
          <w:lang w:val="fr-FR"/>
        </w:rPr>
        <w:t xml:space="preserve"> to test on </w:t>
      </w:r>
      <w:proofErr w:type="spellStart"/>
      <w:r>
        <w:rPr>
          <w:rFonts w:eastAsia="Times New Roman"/>
          <w:color w:val="222222"/>
          <w:shd w:val="clear" w:color="auto" w:fill="FFFFFF"/>
          <w:lang w:val="fr-FR"/>
        </w:rPr>
        <w:t>such</w:t>
      </w:r>
      <w:proofErr w:type="spellEnd"/>
      <w:r>
        <w:rPr>
          <w:rFonts w:eastAsia="Times New Roman"/>
          <w:color w:val="222222"/>
          <w:shd w:val="clear" w:color="auto" w:fill="FFFFFF"/>
          <w:lang w:val="fr-FR"/>
        </w:rPr>
        <w:t xml:space="preserve"> an </w:t>
      </w:r>
      <w:proofErr w:type="spellStart"/>
      <w:r>
        <w:rPr>
          <w:rFonts w:eastAsia="Times New Roman"/>
          <w:color w:val="222222"/>
          <w:shd w:val="clear" w:color="auto" w:fill="FFFFFF"/>
          <w:lang w:val="fr-FR"/>
        </w:rPr>
        <w:t>aggregated</w:t>
      </w:r>
      <w:proofErr w:type="spellEnd"/>
      <w:r>
        <w:rPr>
          <w:rFonts w:eastAsia="Times New Roman"/>
          <w:color w:val="222222"/>
          <w:shd w:val="clear" w:color="auto" w:fill="FFFFFF"/>
          <w:lang w:val="fr-FR"/>
        </w:rPr>
        <w:t xml:space="preserve"> </w:t>
      </w:r>
      <w:proofErr w:type="spellStart"/>
      <w:r>
        <w:rPr>
          <w:rFonts w:eastAsia="Times New Roman"/>
          <w:color w:val="222222"/>
          <w:shd w:val="clear" w:color="auto" w:fill="FFFFFF"/>
          <w:lang w:val="fr-FR"/>
        </w:rPr>
        <w:t>dataset</w:t>
      </w:r>
      <w:proofErr w:type="spellEnd"/>
      <w:r>
        <w:rPr>
          <w:rFonts w:eastAsia="Times New Roman"/>
          <w:color w:val="222222"/>
          <w:shd w:val="clear" w:color="auto" w:fill="FFFFFF"/>
          <w:lang w:val="fr-FR"/>
        </w:rPr>
        <w:t xml:space="preserve">, </w:t>
      </w:r>
      <w:proofErr w:type="spellStart"/>
      <w:r>
        <w:rPr>
          <w:rFonts w:eastAsia="Times New Roman"/>
          <w:color w:val="222222"/>
          <w:shd w:val="clear" w:color="auto" w:fill="FFFFFF"/>
          <w:lang w:val="fr-FR"/>
        </w:rPr>
        <w:t>implying</w:t>
      </w:r>
      <w:proofErr w:type="spellEnd"/>
      <w:r>
        <w:rPr>
          <w:rFonts w:eastAsia="Times New Roman"/>
          <w:color w:val="222222"/>
          <w:shd w:val="clear" w:color="auto" w:fill="FFFFFF"/>
          <w:lang w:val="fr-FR"/>
        </w:rPr>
        <w:t xml:space="preserve"> the use of simulation </w:t>
      </w:r>
      <w:proofErr w:type="spellStart"/>
      <w:r>
        <w:rPr>
          <w:rFonts w:eastAsia="Times New Roman"/>
          <w:color w:val="222222"/>
          <w:shd w:val="clear" w:color="auto" w:fill="FFFFFF"/>
          <w:lang w:val="fr-FR"/>
        </w:rPr>
        <w:t>models</w:t>
      </w:r>
      <w:proofErr w:type="spellEnd"/>
      <w:r>
        <w:rPr>
          <w:rFonts w:eastAsia="Times New Roman"/>
          <w:color w:val="222222"/>
          <w:shd w:val="clear" w:color="auto" w:fill="FFFFFF"/>
          <w:lang w:val="fr-FR"/>
        </w:rPr>
        <w:t xml:space="preserve"> </w:t>
      </w:r>
      <w:proofErr w:type="spellStart"/>
      <w:r>
        <w:rPr>
          <w:rFonts w:eastAsia="Times New Roman"/>
          <w:color w:val="222222"/>
          <w:shd w:val="clear" w:color="auto" w:fill="FFFFFF"/>
          <w:lang w:val="fr-FR"/>
        </w:rPr>
        <w:t>calibrated</w:t>
      </w:r>
      <w:proofErr w:type="spellEnd"/>
      <w:r>
        <w:rPr>
          <w:rFonts w:eastAsia="Times New Roman"/>
          <w:color w:val="222222"/>
          <w:shd w:val="clear" w:color="auto" w:fill="FFFFFF"/>
          <w:lang w:val="fr-FR"/>
        </w:rPr>
        <w:t xml:space="preserve"> and cross-</w:t>
      </w:r>
      <w:proofErr w:type="spellStart"/>
      <w:r>
        <w:rPr>
          <w:rFonts w:eastAsia="Times New Roman"/>
          <w:color w:val="222222"/>
          <w:shd w:val="clear" w:color="auto" w:fill="FFFFFF"/>
          <w:lang w:val="fr-FR"/>
        </w:rPr>
        <w:t>validated</w:t>
      </w:r>
      <w:proofErr w:type="spellEnd"/>
      <w:r>
        <w:rPr>
          <w:rFonts w:eastAsia="Times New Roman"/>
          <w:color w:val="222222"/>
          <w:shd w:val="clear" w:color="auto" w:fill="FFFFFF"/>
          <w:lang w:val="fr-FR"/>
        </w:rPr>
        <w:t xml:space="preserve"> on the </w:t>
      </w:r>
      <w:proofErr w:type="spellStart"/>
      <w:r>
        <w:rPr>
          <w:rFonts w:eastAsia="Times New Roman"/>
          <w:color w:val="222222"/>
          <w:shd w:val="clear" w:color="auto" w:fill="FFFFFF"/>
          <w:lang w:val="fr-FR"/>
        </w:rPr>
        <w:t>dataset</w:t>
      </w:r>
      <w:proofErr w:type="spellEnd"/>
      <w:r>
        <w:rPr>
          <w:rFonts w:eastAsia="Times New Roman"/>
          <w:color w:val="222222"/>
          <w:shd w:val="clear" w:color="auto" w:fill="FFFFFF"/>
          <w:lang w:val="fr-FR"/>
        </w:rPr>
        <w:t xml:space="preserve"> to compare </w:t>
      </w:r>
      <w:proofErr w:type="spellStart"/>
      <w:r>
        <w:rPr>
          <w:rFonts w:eastAsia="Times New Roman"/>
          <w:color w:val="222222"/>
          <w:shd w:val="clear" w:color="auto" w:fill="FFFFFF"/>
          <w:lang w:val="fr-FR"/>
        </w:rPr>
        <w:t>assumptions</w:t>
      </w:r>
      <w:proofErr w:type="spellEnd"/>
      <w:r w:rsidR="00207E6D">
        <w:rPr>
          <w:rFonts w:eastAsia="Times New Roman"/>
          <w:color w:val="222222"/>
          <w:shd w:val="clear" w:color="auto" w:fill="FFFFFF"/>
          <w:lang w:val="fr-FR"/>
        </w:rPr>
        <w:t xml:space="preserve">, </w:t>
      </w:r>
      <w:proofErr w:type="spellStart"/>
      <w:r w:rsidR="00207E6D">
        <w:rPr>
          <w:rFonts w:eastAsia="Times New Roman"/>
          <w:color w:val="222222"/>
          <w:shd w:val="clear" w:color="auto" w:fill="FFFFFF"/>
          <w:lang w:val="fr-FR"/>
        </w:rPr>
        <w:t>without</w:t>
      </w:r>
      <w:proofErr w:type="spellEnd"/>
      <w:r w:rsidR="00207E6D">
        <w:rPr>
          <w:rFonts w:eastAsia="Times New Roman"/>
          <w:color w:val="222222"/>
          <w:shd w:val="clear" w:color="auto" w:fill="FFFFFF"/>
          <w:lang w:val="fr-FR"/>
        </w:rPr>
        <w:t xml:space="preserve"> </w:t>
      </w:r>
      <w:proofErr w:type="spellStart"/>
      <w:r w:rsidR="00207E6D">
        <w:rPr>
          <w:rFonts w:eastAsia="Times New Roman"/>
          <w:color w:val="222222"/>
          <w:shd w:val="clear" w:color="auto" w:fill="FFFFFF"/>
          <w:lang w:val="fr-FR"/>
        </w:rPr>
        <w:t>necessarily</w:t>
      </w:r>
      <w:proofErr w:type="spellEnd"/>
      <w:r w:rsidR="00207E6D">
        <w:rPr>
          <w:rFonts w:eastAsia="Times New Roman"/>
          <w:color w:val="222222"/>
          <w:shd w:val="clear" w:color="auto" w:fill="FFFFFF"/>
          <w:lang w:val="fr-FR"/>
        </w:rPr>
        <w:t xml:space="preserve"> a direct </w:t>
      </w:r>
      <w:proofErr w:type="spellStart"/>
      <w:r w:rsidR="00207E6D">
        <w:rPr>
          <w:rFonts w:eastAsia="Times New Roman"/>
          <w:color w:val="222222"/>
          <w:shd w:val="clear" w:color="auto" w:fill="FFFFFF"/>
          <w:lang w:val="fr-FR"/>
        </w:rPr>
        <w:t>clear</w:t>
      </w:r>
      <w:proofErr w:type="spellEnd"/>
      <w:r w:rsidR="00207E6D">
        <w:rPr>
          <w:rFonts w:eastAsia="Times New Roman"/>
          <w:color w:val="222222"/>
          <w:shd w:val="clear" w:color="auto" w:fill="FFFFFF"/>
          <w:lang w:val="fr-FR"/>
        </w:rPr>
        <w:t xml:space="preserve"> validation or invalidation of the </w:t>
      </w:r>
      <w:proofErr w:type="spellStart"/>
      <w:r w:rsidR="00207E6D">
        <w:rPr>
          <w:rFonts w:eastAsia="Times New Roman"/>
          <w:color w:val="222222"/>
          <w:shd w:val="clear" w:color="auto" w:fill="FFFFFF"/>
          <w:lang w:val="fr-FR"/>
        </w:rPr>
        <w:t>assumption</w:t>
      </w:r>
      <w:proofErr w:type="spellEnd"/>
      <w:r w:rsidR="00207E6D">
        <w:rPr>
          <w:rFonts w:eastAsia="Times New Roman"/>
          <w:color w:val="222222"/>
          <w:shd w:val="clear" w:color="auto" w:fill="FFFFFF"/>
          <w:lang w:val="fr-FR"/>
        </w:rPr>
        <w:t xml:space="preserve">), or the </w:t>
      </w:r>
      <w:proofErr w:type="spellStart"/>
      <w:r w:rsidR="00207E6D">
        <w:rPr>
          <w:rFonts w:eastAsia="Times New Roman"/>
          <w:color w:val="222222"/>
          <w:shd w:val="clear" w:color="auto" w:fill="FFFFFF"/>
          <w:lang w:val="fr-FR"/>
        </w:rPr>
        <w:t>empirical</w:t>
      </w:r>
      <w:proofErr w:type="spellEnd"/>
      <w:r w:rsidR="00207E6D">
        <w:rPr>
          <w:rFonts w:eastAsia="Times New Roman"/>
          <w:color w:val="222222"/>
          <w:shd w:val="clear" w:color="auto" w:fill="FFFFFF"/>
          <w:lang w:val="fr-FR"/>
        </w:rPr>
        <w:t xml:space="preserve"> computation of </w:t>
      </w:r>
      <w:proofErr w:type="spellStart"/>
      <w:r w:rsidR="00207E6D">
        <w:rPr>
          <w:rFonts w:eastAsia="Times New Roman"/>
          <w:color w:val="222222"/>
          <w:shd w:val="clear" w:color="auto" w:fill="FFFFFF"/>
          <w:lang w:val="fr-FR"/>
        </w:rPr>
        <w:t>parameters</w:t>
      </w:r>
      <w:proofErr w:type="spellEnd"/>
      <w:r w:rsidR="00207E6D">
        <w:rPr>
          <w:rFonts w:eastAsia="Times New Roman"/>
          <w:color w:val="222222"/>
          <w:shd w:val="clear" w:color="auto" w:fill="FFFFFF"/>
          <w:lang w:val="fr-FR"/>
        </w:rPr>
        <w:t xml:space="preserve"> in </w:t>
      </w:r>
      <w:proofErr w:type="spellStart"/>
      <w:r w:rsidR="00207E6D">
        <w:rPr>
          <w:rFonts w:eastAsia="Times New Roman"/>
          <w:color w:val="222222"/>
          <w:shd w:val="clear" w:color="auto" w:fill="FFFFFF"/>
          <w:lang w:val="fr-FR"/>
        </w:rPr>
        <w:t>stochastic</w:t>
      </w:r>
      <w:proofErr w:type="spellEnd"/>
      <w:r w:rsidR="00207E6D">
        <w:rPr>
          <w:rFonts w:eastAsia="Times New Roman"/>
          <w:color w:val="222222"/>
          <w:shd w:val="clear" w:color="auto" w:fill="FFFFFF"/>
          <w:lang w:val="fr-FR"/>
        </w:rPr>
        <w:t xml:space="preserve"> or </w:t>
      </w:r>
      <w:proofErr w:type="spellStart"/>
      <w:r w:rsidR="00207E6D">
        <w:rPr>
          <w:rFonts w:eastAsia="Times New Roman"/>
          <w:color w:val="222222"/>
          <w:shd w:val="clear" w:color="auto" w:fill="FFFFFF"/>
          <w:lang w:val="fr-FR"/>
        </w:rPr>
        <w:t>dynamical</w:t>
      </w:r>
      <w:proofErr w:type="spellEnd"/>
      <w:r w:rsidR="00207E6D">
        <w:rPr>
          <w:rFonts w:eastAsia="Times New Roman"/>
          <w:color w:val="222222"/>
          <w:shd w:val="clear" w:color="auto" w:fill="FFFFFF"/>
          <w:lang w:val="fr-FR"/>
        </w:rPr>
        <w:t xml:space="preserve"> user </w:t>
      </w:r>
      <w:proofErr w:type="spellStart"/>
      <w:r w:rsidR="00207E6D">
        <w:rPr>
          <w:rFonts w:eastAsia="Times New Roman"/>
          <w:color w:val="222222"/>
          <w:shd w:val="clear" w:color="auto" w:fill="FFFFFF"/>
          <w:lang w:val="fr-FR"/>
        </w:rPr>
        <w:t>equilibrium</w:t>
      </w:r>
      <w:proofErr w:type="spellEnd"/>
      <w:r w:rsidR="00207E6D">
        <w:rPr>
          <w:rFonts w:eastAsia="Times New Roman"/>
          <w:color w:val="222222"/>
          <w:shd w:val="clear" w:color="auto" w:fill="FFFFFF"/>
          <w:lang w:val="fr-FR"/>
        </w:rPr>
        <w:t xml:space="preserve"> </w:t>
      </w:r>
      <w:proofErr w:type="spellStart"/>
      <w:r w:rsidR="00207E6D">
        <w:rPr>
          <w:rFonts w:eastAsia="Times New Roman"/>
          <w:color w:val="222222"/>
          <w:shd w:val="clear" w:color="auto" w:fill="FFFFFF"/>
          <w:lang w:val="fr-FR"/>
        </w:rPr>
        <w:t>frameworks</w:t>
      </w:r>
      <w:proofErr w:type="spellEnd"/>
      <w:r w:rsidR="00207E6D">
        <w:rPr>
          <w:rFonts w:eastAsia="Times New Roman"/>
          <w:color w:val="222222"/>
          <w:shd w:val="clear" w:color="auto" w:fill="FFFFFF"/>
          <w:lang w:val="fr-FR"/>
        </w:rPr>
        <w:t xml:space="preserve">. </w:t>
      </w:r>
    </w:p>
    <w:p w14:paraId="617D9FAA" w14:textId="7A2F6445" w:rsidR="00004F98" w:rsidRDefault="00004F98" w:rsidP="00004F98">
      <w:pPr>
        <w:pStyle w:val="Els-body-text"/>
      </w:pPr>
    </w:p>
    <w:p w14:paraId="216CD585" w14:textId="77777777" w:rsidR="00207E6D" w:rsidRDefault="00207E6D" w:rsidP="00D652C5">
      <w:pPr>
        <w:pStyle w:val="Els-body-text"/>
        <w:ind w:firstLine="0"/>
      </w:pPr>
    </w:p>
    <w:p w14:paraId="67480E2E" w14:textId="77777777" w:rsidR="00207E6D" w:rsidRPr="00004F98" w:rsidRDefault="00207E6D" w:rsidP="00004F98">
      <w:pPr>
        <w:pStyle w:val="Els-body-text"/>
      </w:pPr>
    </w:p>
    <w:p w14:paraId="7CD66F66" w14:textId="38F6FA6C" w:rsidR="00BB69F2" w:rsidRDefault="00004F98" w:rsidP="00004F98">
      <w:pPr>
        <w:pStyle w:val="Els-1storder-head"/>
      </w:pPr>
      <w:r>
        <w:t>Conclusion</w:t>
      </w:r>
    </w:p>
    <w:p w14:paraId="22223A17" w14:textId="62FD51EA" w:rsidR="00E16804" w:rsidRDefault="0058206D" w:rsidP="00E16804">
      <w:pPr>
        <w:pStyle w:val="Els-body-text"/>
      </w:pPr>
      <w:r>
        <w:t xml:space="preserve">We have described an empirical study aimed at a simple but from our point of view necessary investigation of the existence of the static user equilibrium, more precisely of its </w:t>
      </w:r>
      <w:proofErr w:type="spellStart"/>
      <w:r>
        <w:t>stationarity</w:t>
      </w:r>
      <w:proofErr w:type="spellEnd"/>
      <w:r>
        <w:t xml:space="preserve"> in space and time on a metropolitan highway network.</w:t>
      </w:r>
      <w:r w:rsidR="00E90583">
        <w:t xml:space="preserve"> We constructed by data collection a traffic congestion dataset for the highway network of Greater Paris on 3 months with two minutes temporal granularity. The interactive exploration of the dataset with a web application allowing </w:t>
      </w:r>
      <w:proofErr w:type="spellStart"/>
      <w:r w:rsidR="00E90583">
        <w:t>spatio</w:t>
      </w:r>
      <w:proofErr w:type="spellEnd"/>
      <w:r w:rsidR="00E90583">
        <w:t xml:space="preserve">-temporal data visualization helped to guide quantitative studies. </w:t>
      </w:r>
      <w:proofErr w:type="spellStart"/>
      <w:r w:rsidR="00E90583">
        <w:t>Spatio</w:t>
      </w:r>
      <w:proofErr w:type="spellEnd"/>
      <w:r w:rsidR="00E90583">
        <w:t xml:space="preserve">-temporal variability of shortest paths and of network topology, in particular </w:t>
      </w:r>
      <w:proofErr w:type="spellStart"/>
      <w:r w:rsidR="00E90583">
        <w:t>betweenness</w:t>
      </w:r>
      <w:proofErr w:type="spellEnd"/>
      <w:r w:rsidR="00E90583">
        <w:t xml:space="preserve"> centrality, reveal</w:t>
      </w:r>
      <w:r w:rsidR="00D652C5">
        <w:t>ed</w:t>
      </w:r>
      <w:r w:rsidR="00E90583">
        <w:t xml:space="preserve"> </w:t>
      </w:r>
      <w:r w:rsidR="00D652C5">
        <w:t xml:space="preserve">that </w:t>
      </w:r>
      <w:proofErr w:type="spellStart"/>
      <w:r w:rsidR="00D652C5">
        <w:t>stationarity</w:t>
      </w:r>
      <w:proofErr w:type="spellEnd"/>
      <w:r w:rsidR="00D652C5">
        <w:t xml:space="preserve"> assumptions do not hold in general, what was confirmed by the study of spatial autocorrelation of network congestion. We suggest that our finding</w:t>
      </w:r>
      <w:r w:rsidR="00FF29B7">
        <w:t>s</w:t>
      </w:r>
      <w:r w:rsidR="00D652C5">
        <w:t xml:space="preserve"> highlight a general need of higher connections between theoretical and empirical studies</w:t>
      </w:r>
      <w:r w:rsidR="00FF29B7">
        <w:t>, as our work can discard misunderstandings on the theoretical static user equilibrium framework and guide the choice of a potential application.</w:t>
      </w:r>
    </w:p>
    <w:p w14:paraId="161B49D1" w14:textId="77777777" w:rsidR="00E16804" w:rsidRDefault="00E16804" w:rsidP="00E16804">
      <w:pPr>
        <w:pStyle w:val="Els-body-text"/>
      </w:pPr>
    </w:p>
    <w:p w14:paraId="2FEB9904" w14:textId="77777777" w:rsidR="00E16804" w:rsidRDefault="00E16804" w:rsidP="00E16804">
      <w:pPr>
        <w:pStyle w:val="Els-body-text"/>
      </w:pPr>
    </w:p>
    <w:p w14:paraId="14A5E372" w14:textId="77777777" w:rsidR="004D76D8" w:rsidRPr="00E16804" w:rsidRDefault="004D76D8" w:rsidP="00E16804">
      <w:pPr>
        <w:pStyle w:val="Els-body-text"/>
      </w:pPr>
    </w:p>
    <w:p w14:paraId="0770F711" w14:textId="6C7C1C6B" w:rsidR="00BB69F2" w:rsidRDefault="00BB69F2" w:rsidP="00004F98">
      <w:pPr>
        <w:pStyle w:val="Els-1storder-head"/>
        <w:numPr>
          <w:ilvl w:val="0"/>
          <w:numId w:val="0"/>
        </w:numPr>
      </w:pPr>
      <w:r>
        <w:t>References</w:t>
      </w:r>
    </w:p>
    <w:p w14:paraId="33278417" w14:textId="29C05E02" w:rsidR="00D83DFB" w:rsidRPr="00E16804" w:rsidRDefault="00D83DFB" w:rsidP="00627347">
      <w:pPr>
        <w:widowControl/>
        <w:spacing w:after="100"/>
        <w:rPr>
          <w:rFonts w:eastAsia="Times New Roman"/>
          <w:color w:val="222222"/>
          <w:shd w:val="clear" w:color="auto" w:fill="FFFFFF"/>
          <w:lang w:val="fr-FR"/>
        </w:rPr>
      </w:pPr>
      <w:proofErr w:type="spellStart"/>
      <w:r w:rsidRPr="00E16804">
        <w:rPr>
          <w:rFonts w:ascii="Times" w:eastAsia="Times New Roman" w:hAnsi="Times" w:cs="Arial"/>
          <w:color w:val="222222"/>
          <w:shd w:val="clear" w:color="auto" w:fill="FFFFFF"/>
          <w:lang w:val="fr-FR"/>
        </w:rPr>
        <w:t>Bavoux</w:t>
      </w:r>
      <w:proofErr w:type="spellEnd"/>
      <w:r w:rsidRPr="00E16804">
        <w:rPr>
          <w:rFonts w:ascii="Times" w:eastAsia="Times New Roman" w:hAnsi="Times" w:cs="Arial"/>
          <w:color w:val="222222"/>
          <w:shd w:val="clear" w:color="auto" w:fill="FFFFFF"/>
          <w:lang w:val="fr-FR"/>
        </w:rPr>
        <w:t xml:space="preserve">, J. J., </w:t>
      </w:r>
      <w:proofErr w:type="spellStart"/>
      <w:r w:rsidRPr="00E16804">
        <w:rPr>
          <w:rFonts w:ascii="Times" w:eastAsia="Times New Roman" w:hAnsi="Times" w:cs="Arial"/>
          <w:color w:val="222222"/>
          <w:shd w:val="clear" w:color="auto" w:fill="FFFFFF"/>
          <w:lang w:val="fr-FR"/>
        </w:rPr>
        <w:t>Beaucire</w:t>
      </w:r>
      <w:proofErr w:type="spellEnd"/>
      <w:r w:rsidRPr="00E16804">
        <w:rPr>
          <w:rFonts w:ascii="Times" w:eastAsia="Times New Roman" w:hAnsi="Times" w:cs="Arial"/>
          <w:color w:val="222222"/>
          <w:shd w:val="clear" w:color="auto" w:fill="FFFFFF"/>
          <w:lang w:val="fr-FR"/>
        </w:rPr>
        <w:t xml:space="preserve">, F., </w:t>
      </w:r>
      <w:proofErr w:type="spellStart"/>
      <w:r w:rsidRPr="00E16804">
        <w:rPr>
          <w:rFonts w:ascii="Times" w:eastAsia="Times New Roman" w:hAnsi="Times" w:cs="Arial"/>
          <w:color w:val="222222"/>
          <w:shd w:val="clear" w:color="auto" w:fill="FFFFFF"/>
          <w:lang w:val="fr-FR"/>
        </w:rPr>
        <w:t>Chapelon</w:t>
      </w:r>
      <w:proofErr w:type="spellEnd"/>
      <w:r w:rsidRPr="00E16804">
        <w:rPr>
          <w:rFonts w:ascii="Times" w:eastAsia="Times New Roman" w:hAnsi="Times" w:cs="Arial"/>
          <w:color w:val="222222"/>
          <w:shd w:val="clear" w:color="auto" w:fill="FFFFFF"/>
          <w:lang w:val="fr-FR"/>
        </w:rPr>
        <w:t xml:space="preserve">, L., &amp; </w:t>
      </w:r>
      <w:proofErr w:type="spellStart"/>
      <w:r w:rsidRPr="00E16804">
        <w:rPr>
          <w:rFonts w:ascii="Times" w:eastAsia="Times New Roman" w:hAnsi="Times" w:cs="Arial"/>
          <w:color w:val="222222"/>
          <w:shd w:val="clear" w:color="auto" w:fill="FFFFFF"/>
          <w:lang w:val="fr-FR"/>
        </w:rPr>
        <w:t>Zembri</w:t>
      </w:r>
      <w:proofErr w:type="spellEnd"/>
      <w:r w:rsidRPr="00E16804">
        <w:rPr>
          <w:rFonts w:ascii="Times" w:eastAsia="Times New Roman" w:hAnsi="Times" w:cs="Arial"/>
          <w:color w:val="222222"/>
          <w:shd w:val="clear" w:color="auto" w:fill="FFFFFF"/>
          <w:lang w:val="fr-FR"/>
        </w:rPr>
        <w:t>, P. (2005). </w:t>
      </w:r>
      <w:r w:rsidRPr="00E16804">
        <w:rPr>
          <w:rFonts w:ascii="Times" w:eastAsia="Times New Roman" w:hAnsi="Times" w:cs="Arial"/>
          <w:i/>
          <w:iCs/>
          <w:color w:val="222222"/>
          <w:shd w:val="clear" w:color="auto" w:fill="FFFFFF"/>
          <w:lang w:val="fr-FR"/>
        </w:rPr>
        <w:t>Géographie des transports</w:t>
      </w:r>
      <w:r w:rsidRPr="00E16804">
        <w:rPr>
          <w:rFonts w:ascii="Times" w:eastAsia="Times New Roman" w:hAnsi="Times" w:cs="Arial"/>
          <w:color w:val="222222"/>
          <w:shd w:val="clear" w:color="auto" w:fill="FFFFFF"/>
          <w:lang w:val="fr-FR"/>
        </w:rPr>
        <w:t>. Paris.</w:t>
      </w:r>
    </w:p>
    <w:p w14:paraId="6F417767" w14:textId="69AE460C" w:rsidR="00281676" w:rsidRPr="00E16804" w:rsidRDefault="00281676" w:rsidP="00627347">
      <w:pPr>
        <w:widowControl/>
        <w:spacing w:after="100"/>
        <w:rPr>
          <w:rFonts w:eastAsia="Times New Roman"/>
          <w:color w:val="222222"/>
          <w:shd w:val="clear" w:color="auto" w:fill="FFFFFF"/>
          <w:lang w:val="fr-FR"/>
        </w:rPr>
      </w:pPr>
      <w:r w:rsidRPr="00E16804">
        <w:rPr>
          <w:rFonts w:eastAsia="Times New Roman"/>
          <w:color w:val="222222"/>
          <w:shd w:val="clear" w:color="auto" w:fill="FFFFFF"/>
          <w:lang w:val="fr-FR"/>
        </w:rPr>
        <w:t xml:space="preserve">Bouteiller, C., &amp; </w:t>
      </w:r>
      <w:proofErr w:type="spellStart"/>
      <w:r w:rsidRPr="00E16804">
        <w:rPr>
          <w:rFonts w:eastAsia="Times New Roman"/>
          <w:color w:val="222222"/>
          <w:shd w:val="clear" w:color="auto" w:fill="FFFFFF"/>
          <w:lang w:val="fr-FR"/>
        </w:rPr>
        <w:t>Berjoan</w:t>
      </w:r>
      <w:proofErr w:type="spellEnd"/>
      <w:r w:rsidRPr="00E16804">
        <w:rPr>
          <w:rFonts w:eastAsia="Times New Roman"/>
          <w:color w:val="222222"/>
          <w:shd w:val="clear" w:color="auto" w:fill="FFFFFF"/>
          <w:lang w:val="fr-FR"/>
        </w:rPr>
        <w:t xml:space="preserve">, S. (2013). </w:t>
      </w:r>
      <w:r w:rsidR="00627347" w:rsidRPr="00E16804">
        <w:rPr>
          <w:rFonts w:eastAsia="Times New Roman"/>
          <w:color w:val="222222"/>
          <w:shd w:val="clear" w:color="auto" w:fill="FFFFFF"/>
          <w:lang w:val="fr-FR"/>
        </w:rPr>
        <w:t>Open Data en transport urbain : quelles sont les données mises à disposition ? Quelles sont les stratégies des autorités organisatrices ?</w:t>
      </w:r>
    </w:p>
    <w:p w14:paraId="0C118A0F" w14:textId="372A8C2A" w:rsidR="005F7570" w:rsidRPr="00E16804" w:rsidRDefault="005F7570" w:rsidP="00736349">
      <w:pPr>
        <w:widowControl/>
        <w:rPr>
          <w:rFonts w:ascii="Times" w:eastAsia="Times New Roman" w:hAnsi="Times"/>
          <w:lang w:val="fr-FR"/>
        </w:rPr>
      </w:pPr>
      <w:proofErr w:type="spellStart"/>
      <w:r w:rsidRPr="00E16804">
        <w:rPr>
          <w:rFonts w:ascii="Times" w:eastAsia="Times New Roman" w:hAnsi="Times" w:cs="Arial"/>
          <w:color w:val="222222"/>
          <w:shd w:val="clear" w:color="auto" w:fill="FFFFFF"/>
          <w:lang w:val="fr-FR"/>
        </w:rPr>
        <w:t>Brunsdon</w:t>
      </w:r>
      <w:proofErr w:type="spellEnd"/>
      <w:r w:rsidRPr="00E16804">
        <w:rPr>
          <w:rFonts w:ascii="Times" w:eastAsia="Times New Roman" w:hAnsi="Times" w:cs="Arial"/>
          <w:color w:val="222222"/>
          <w:shd w:val="clear" w:color="auto" w:fill="FFFFFF"/>
          <w:lang w:val="fr-FR"/>
        </w:rPr>
        <w:t xml:space="preserve">, C., </w:t>
      </w:r>
      <w:proofErr w:type="spellStart"/>
      <w:r w:rsidRPr="00E16804">
        <w:rPr>
          <w:rFonts w:ascii="Times" w:eastAsia="Times New Roman" w:hAnsi="Times" w:cs="Arial"/>
          <w:color w:val="222222"/>
          <w:shd w:val="clear" w:color="auto" w:fill="FFFFFF"/>
          <w:lang w:val="fr-FR"/>
        </w:rPr>
        <w:t>Fotheringham</w:t>
      </w:r>
      <w:proofErr w:type="spellEnd"/>
      <w:r w:rsidRPr="00E16804">
        <w:rPr>
          <w:rFonts w:ascii="Times" w:eastAsia="Times New Roman" w:hAnsi="Times" w:cs="Arial"/>
          <w:color w:val="222222"/>
          <w:shd w:val="clear" w:color="auto" w:fill="FFFFFF"/>
          <w:lang w:val="fr-FR"/>
        </w:rPr>
        <w:t xml:space="preserve">, S., &amp; Charlton, M. (1998). </w:t>
      </w:r>
      <w:proofErr w:type="spellStart"/>
      <w:r w:rsidRPr="00E16804">
        <w:rPr>
          <w:rFonts w:ascii="Times" w:eastAsia="Times New Roman" w:hAnsi="Times" w:cs="Arial"/>
          <w:color w:val="222222"/>
          <w:shd w:val="clear" w:color="auto" w:fill="FFFFFF"/>
          <w:lang w:val="fr-FR"/>
        </w:rPr>
        <w:t>Geographically</w:t>
      </w:r>
      <w:proofErr w:type="spellEnd"/>
      <w:r w:rsidRPr="00E16804">
        <w:rPr>
          <w:rFonts w:ascii="Times" w:eastAsia="Times New Roman" w:hAnsi="Times" w:cs="Arial"/>
          <w:color w:val="222222"/>
          <w:shd w:val="clear" w:color="auto" w:fill="FFFFFF"/>
          <w:lang w:val="fr-FR"/>
        </w:rPr>
        <w:t xml:space="preserve"> </w:t>
      </w:r>
      <w:proofErr w:type="spellStart"/>
      <w:r w:rsidRPr="00E16804">
        <w:rPr>
          <w:rFonts w:ascii="Times" w:eastAsia="Times New Roman" w:hAnsi="Times" w:cs="Arial"/>
          <w:color w:val="222222"/>
          <w:shd w:val="clear" w:color="auto" w:fill="FFFFFF"/>
          <w:lang w:val="fr-FR"/>
        </w:rPr>
        <w:t>weighted</w:t>
      </w:r>
      <w:proofErr w:type="spellEnd"/>
      <w:r w:rsidRPr="00E16804">
        <w:rPr>
          <w:rFonts w:ascii="Times" w:eastAsia="Times New Roman" w:hAnsi="Times" w:cs="Arial"/>
          <w:color w:val="222222"/>
          <w:shd w:val="clear" w:color="auto" w:fill="FFFFFF"/>
          <w:lang w:val="fr-FR"/>
        </w:rPr>
        <w:t xml:space="preserve"> </w:t>
      </w:r>
      <w:proofErr w:type="spellStart"/>
      <w:r w:rsidRPr="00E16804">
        <w:rPr>
          <w:rFonts w:ascii="Times" w:eastAsia="Times New Roman" w:hAnsi="Times" w:cs="Arial"/>
          <w:color w:val="222222"/>
          <w:shd w:val="clear" w:color="auto" w:fill="FFFFFF"/>
          <w:lang w:val="fr-FR"/>
        </w:rPr>
        <w:t>regression</w:t>
      </w:r>
      <w:proofErr w:type="spellEnd"/>
      <w:r w:rsidRPr="00E16804">
        <w:rPr>
          <w:rFonts w:ascii="Times" w:eastAsia="Times New Roman" w:hAnsi="Times" w:cs="Arial"/>
          <w:color w:val="222222"/>
          <w:shd w:val="clear" w:color="auto" w:fill="FFFFFF"/>
          <w:lang w:val="fr-FR"/>
        </w:rPr>
        <w:t>. </w:t>
      </w:r>
      <w:r w:rsidRPr="00E16804">
        <w:rPr>
          <w:rFonts w:ascii="Times" w:eastAsia="Times New Roman" w:hAnsi="Times" w:cs="Arial"/>
          <w:i/>
          <w:iCs/>
          <w:color w:val="222222"/>
          <w:shd w:val="clear" w:color="auto" w:fill="FFFFFF"/>
          <w:lang w:val="fr-FR"/>
        </w:rPr>
        <w:t xml:space="preserve">Journal of the Royal </w:t>
      </w:r>
      <w:proofErr w:type="spellStart"/>
      <w:r w:rsidRPr="00E16804">
        <w:rPr>
          <w:rFonts w:ascii="Times" w:eastAsia="Times New Roman" w:hAnsi="Times" w:cs="Arial"/>
          <w:i/>
          <w:iCs/>
          <w:color w:val="222222"/>
          <w:shd w:val="clear" w:color="auto" w:fill="FFFFFF"/>
          <w:lang w:val="fr-FR"/>
        </w:rPr>
        <w:t>Statistical</w:t>
      </w:r>
      <w:proofErr w:type="spellEnd"/>
      <w:r w:rsidRPr="00E16804">
        <w:rPr>
          <w:rFonts w:ascii="Times" w:eastAsia="Times New Roman" w:hAnsi="Times" w:cs="Arial"/>
          <w:i/>
          <w:iCs/>
          <w:color w:val="222222"/>
          <w:shd w:val="clear" w:color="auto" w:fill="FFFFFF"/>
          <w:lang w:val="fr-FR"/>
        </w:rPr>
        <w:t xml:space="preserve"> Society: </w:t>
      </w:r>
      <w:proofErr w:type="spellStart"/>
      <w:r w:rsidRPr="00E16804">
        <w:rPr>
          <w:rFonts w:ascii="Times" w:eastAsia="Times New Roman" w:hAnsi="Times" w:cs="Arial"/>
          <w:i/>
          <w:iCs/>
          <w:color w:val="222222"/>
          <w:shd w:val="clear" w:color="auto" w:fill="FFFFFF"/>
          <w:lang w:val="fr-FR"/>
        </w:rPr>
        <w:t>Series</w:t>
      </w:r>
      <w:proofErr w:type="spellEnd"/>
      <w:r w:rsidRPr="00E16804">
        <w:rPr>
          <w:rFonts w:ascii="Times" w:eastAsia="Times New Roman" w:hAnsi="Times" w:cs="Arial"/>
          <w:i/>
          <w:iCs/>
          <w:color w:val="222222"/>
          <w:shd w:val="clear" w:color="auto" w:fill="FFFFFF"/>
          <w:lang w:val="fr-FR"/>
        </w:rPr>
        <w:t xml:space="preserve"> D (The </w:t>
      </w:r>
      <w:proofErr w:type="spellStart"/>
      <w:r w:rsidRPr="00E16804">
        <w:rPr>
          <w:rFonts w:ascii="Times" w:eastAsia="Times New Roman" w:hAnsi="Times" w:cs="Arial"/>
          <w:i/>
          <w:iCs/>
          <w:color w:val="222222"/>
          <w:shd w:val="clear" w:color="auto" w:fill="FFFFFF"/>
          <w:lang w:val="fr-FR"/>
        </w:rPr>
        <w:t>Statistician</w:t>
      </w:r>
      <w:proofErr w:type="spellEnd"/>
      <w:r w:rsidRPr="00E16804">
        <w:rPr>
          <w:rFonts w:ascii="Times" w:eastAsia="Times New Roman" w:hAnsi="Times" w:cs="Arial"/>
          <w:i/>
          <w:iCs/>
          <w:color w:val="222222"/>
          <w:shd w:val="clear" w:color="auto" w:fill="FFFFFF"/>
          <w:lang w:val="fr-FR"/>
        </w:rPr>
        <w:t>)</w:t>
      </w:r>
      <w:r w:rsidRPr="00E16804">
        <w:rPr>
          <w:rFonts w:ascii="Times" w:eastAsia="Times New Roman" w:hAnsi="Times" w:cs="Arial"/>
          <w:color w:val="222222"/>
          <w:shd w:val="clear" w:color="auto" w:fill="FFFFFF"/>
          <w:lang w:val="fr-FR"/>
        </w:rPr>
        <w:t>, </w:t>
      </w:r>
      <w:r w:rsidRPr="00E16804">
        <w:rPr>
          <w:rFonts w:ascii="Times" w:eastAsia="Times New Roman" w:hAnsi="Times" w:cs="Arial"/>
          <w:i/>
          <w:iCs/>
          <w:color w:val="222222"/>
          <w:shd w:val="clear" w:color="auto" w:fill="FFFFFF"/>
          <w:lang w:val="fr-FR"/>
        </w:rPr>
        <w:t>47</w:t>
      </w:r>
      <w:r w:rsidRPr="00E16804">
        <w:rPr>
          <w:rFonts w:ascii="Times" w:eastAsia="Times New Roman" w:hAnsi="Times" w:cs="Arial"/>
          <w:color w:val="222222"/>
          <w:shd w:val="clear" w:color="auto" w:fill="FFFFFF"/>
          <w:lang w:val="fr-FR"/>
        </w:rPr>
        <w:t>(3), 431-443.</w:t>
      </w:r>
    </w:p>
    <w:p w14:paraId="17EA0950" w14:textId="77777777" w:rsidR="005F7570" w:rsidRPr="00E16804" w:rsidRDefault="005F7570" w:rsidP="00627347">
      <w:pPr>
        <w:autoSpaceDE w:val="0"/>
        <w:autoSpaceDN w:val="0"/>
        <w:adjustRightInd w:val="0"/>
        <w:spacing w:after="100"/>
        <w:rPr>
          <w:color w:val="1A1A1A"/>
          <w:lang w:val="en-US" w:eastAsia="en-IN"/>
        </w:rPr>
      </w:pPr>
    </w:p>
    <w:p w14:paraId="5A7BF298" w14:textId="47BF9852" w:rsidR="00AF5168" w:rsidRPr="00E16804" w:rsidRDefault="00AF5168" w:rsidP="00627347">
      <w:pPr>
        <w:autoSpaceDE w:val="0"/>
        <w:autoSpaceDN w:val="0"/>
        <w:adjustRightInd w:val="0"/>
        <w:spacing w:after="100"/>
        <w:rPr>
          <w:color w:val="1A1A1A"/>
          <w:lang w:val="en-US" w:eastAsia="en-IN"/>
        </w:rPr>
      </w:pPr>
      <w:proofErr w:type="spellStart"/>
      <w:r w:rsidRPr="00E16804">
        <w:rPr>
          <w:color w:val="1A1A1A"/>
          <w:lang w:val="en-US" w:eastAsia="en-IN"/>
        </w:rPr>
        <w:t>Commenges</w:t>
      </w:r>
      <w:proofErr w:type="spellEnd"/>
      <w:r w:rsidRPr="00E16804">
        <w:rPr>
          <w:color w:val="1A1A1A"/>
          <w:lang w:val="en-US" w:eastAsia="en-IN"/>
        </w:rPr>
        <w:t xml:space="preserve">, A. (2013). </w:t>
      </w:r>
      <w:proofErr w:type="gramStart"/>
      <w:r w:rsidRPr="00E16804">
        <w:rPr>
          <w:color w:val="1A1A1A"/>
          <w:lang w:val="en-US" w:eastAsia="en-IN"/>
        </w:rPr>
        <w:t>The invention of daily mobility.</w:t>
      </w:r>
      <w:proofErr w:type="gramEnd"/>
      <w:r w:rsidRPr="00E16804">
        <w:rPr>
          <w:color w:val="1A1A1A"/>
          <w:lang w:val="en-US" w:eastAsia="en-IN"/>
        </w:rPr>
        <w:t xml:space="preserve"> </w:t>
      </w:r>
      <w:proofErr w:type="spellStart"/>
      <w:proofErr w:type="gramStart"/>
      <w:r w:rsidRPr="00E16804">
        <w:rPr>
          <w:color w:val="1A1A1A"/>
          <w:lang w:val="en-US" w:eastAsia="en-IN"/>
        </w:rPr>
        <w:t>Performative</w:t>
      </w:r>
      <w:proofErr w:type="spellEnd"/>
      <w:r w:rsidRPr="00E16804">
        <w:rPr>
          <w:color w:val="1A1A1A"/>
          <w:lang w:val="en-US" w:eastAsia="en-IN"/>
        </w:rPr>
        <w:t xml:space="preserve"> aspects of the instruments of economics of transportation.</w:t>
      </w:r>
      <w:proofErr w:type="gramEnd"/>
      <w:r w:rsidRPr="00E16804">
        <w:rPr>
          <w:color w:val="1A1A1A"/>
          <w:lang w:val="en-US" w:eastAsia="en-IN"/>
        </w:rPr>
        <w:t xml:space="preserve"> </w:t>
      </w:r>
      <w:proofErr w:type="gramStart"/>
      <w:r w:rsidRPr="00E16804">
        <w:rPr>
          <w:color w:val="1A1A1A"/>
          <w:lang w:val="en-US" w:eastAsia="en-IN"/>
        </w:rPr>
        <w:t xml:space="preserve">PhD Thesis, </w:t>
      </w:r>
      <w:proofErr w:type="spellStart"/>
      <w:r w:rsidRPr="00E16804">
        <w:rPr>
          <w:color w:val="1A1A1A"/>
          <w:lang w:val="en-US" w:eastAsia="en-IN"/>
        </w:rPr>
        <w:t>Université</w:t>
      </w:r>
      <w:proofErr w:type="spellEnd"/>
      <w:r w:rsidRPr="00E16804">
        <w:rPr>
          <w:color w:val="1A1A1A"/>
          <w:lang w:val="en-US" w:eastAsia="en-IN"/>
        </w:rPr>
        <w:t xml:space="preserve"> Paris VII – Paris Diderot.</w:t>
      </w:r>
      <w:proofErr w:type="gramEnd"/>
    </w:p>
    <w:p w14:paraId="4D874C03" w14:textId="77777777" w:rsidR="00AF5168" w:rsidRPr="00E16804" w:rsidRDefault="00AF5168" w:rsidP="00627347">
      <w:pPr>
        <w:autoSpaceDE w:val="0"/>
        <w:autoSpaceDN w:val="0"/>
        <w:adjustRightInd w:val="0"/>
        <w:spacing w:after="100"/>
        <w:rPr>
          <w:color w:val="1A1A1A"/>
          <w:lang w:val="en-US" w:eastAsia="en-IN"/>
        </w:rPr>
      </w:pPr>
    </w:p>
    <w:p w14:paraId="761788E2" w14:textId="77777777" w:rsidR="00281676" w:rsidRPr="00E16804" w:rsidRDefault="00A46CE6" w:rsidP="00627347">
      <w:pPr>
        <w:autoSpaceDE w:val="0"/>
        <w:autoSpaceDN w:val="0"/>
        <w:adjustRightInd w:val="0"/>
        <w:spacing w:after="100"/>
        <w:rPr>
          <w:color w:val="1A1A1A"/>
          <w:lang w:val="en-US" w:eastAsia="en-IN"/>
        </w:rPr>
      </w:pPr>
      <w:proofErr w:type="spellStart"/>
      <w:r w:rsidRPr="00E16804">
        <w:rPr>
          <w:color w:val="1A1A1A"/>
          <w:lang w:val="en-US" w:eastAsia="en-IN"/>
        </w:rPr>
        <w:t>Goldhirsch</w:t>
      </w:r>
      <w:proofErr w:type="spellEnd"/>
      <w:r w:rsidRPr="00E16804">
        <w:rPr>
          <w:color w:val="1A1A1A"/>
          <w:lang w:val="en-US" w:eastAsia="en-IN"/>
        </w:rPr>
        <w:t xml:space="preserve">, I., </w:t>
      </w:r>
      <w:proofErr w:type="spellStart"/>
      <w:r w:rsidRPr="00E16804">
        <w:rPr>
          <w:color w:val="1A1A1A"/>
          <w:lang w:val="en-US" w:eastAsia="en-IN"/>
        </w:rPr>
        <w:t>Sulem</w:t>
      </w:r>
      <w:proofErr w:type="spellEnd"/>
      <w:r w:rsidRPr="00E16804">
        <w:rPr>
          <w:color w:val="1A1A1A"/>
          <w:lang w:val="en-US" w:eastAsia="en-IN"/>
        </w:rPr>
        <w:t xml:space="preserve">, P. L., &amp; </w:t>
      </w:r>
      <w:proofErr w:type="spellStart"/>
      <w:r w:rsidRPr="00E16804">
        <w:rPr>
          <w:color w:val="1A1A1A"/>
          <w:lang w:val="en-US" w:eastAsia="en-IN"/>
        </w:rPr>
        <w:t>Orszag</w:t>
      </w:r>
      <w:proofErr w:type="spellEnd"/>
      <w:r w:rsidRPr="00E16804">
        <w:rPr>
          <w:color w:val="1A1A1A"/>
          <w:lang w:val="en-US" w:eastAsia="en-IN"/>
        </w:rPr>
        <w:t xml:space="preserve">, S. A. (1987). Stability and </w:t>
      </w:r>
      <w:proofErr w:type="spellStart"/>
      <w:r w:rsidRPr="00E16804">
        <w:rPr>
          <w:color w:val="1A1A1A"/>
          <w:lang w:val="en-US" w:eastAsia="en-IN"/>
        </w:rPr>
        <w:t>Lyapunov</w:t>
      </w:r>
      <w:proofErr w:type="spellEnd"/>
      <w:r w:rsidRPr="00E16804">
        <w:rPr>
          <w:color w:val="1A1A1A"/>
          <w:lang w:val="en-US" w:eastAsia="en-IN"/>
        </w:rPr>
        <w:t xml:space="preserve"> stability of dynamical systems: A differential approach and a numerical method.</w:t>
      </w:r>
      <w:r w:rsidR="00405467" w:rsidRPr="00E16804">
        <w:rPr>
          <w:color w:val="1A1A1A"/>
          <w:lang w:val="en-US" w:eastAsia="en-IN"/>
        </w:rPr>
        <w:t xml:space="preserve"> </w:t>
      </w:r>
      <w:proofErr w:type="spellStart"/>
      <w:r w:rsidRPr="00E16804">
        <w:rPr>
          <w:rFonts w:ascii="Times" w:hAnsi="Times" w:cs="Times"/>
          <w:i/>
          <w:iCs/>
          <w:color w:val="1A1A1A"/>
          <w:lang w:val="en-US" w:eastAsia="en-IN"/>
        </w:rPr>
        <w:t>Physica</w:t>
      </w:r>
      <w:proofErr w:type="spellEnd"/>
      <w:r w:rsidRPr="00E16804">
        <w:rPr>
          <w:rFonts w:ascii="Times" w:hAnsi="Times" w:cs="Times"/>
          <w:i/>
          <w:iCs/>
          <w:color w:val="1A1A1A"/>
          <w:lang w:val="en-US" w:eastAsia="en-IN"/>
        </w:rPr>
        <w:t xml:space="preserve"> D: Nonlinear Phenomena</w:t>
      </w:r>
      <w:r w:rsidRPr="00E16804">
        <w:rPr>
          <w:color w:val="1A1A1A"/>
          <w:lang w:val="en-US" w:eastAsia="en-IN"/>
        </w:rPr>
        <w:t xml:space="preserve">, </w:t>
      </w:r>
      <w:r w:rsidRPr="00E16804">
        <w:rPr>
          <w:rFonts w:ascii="Times" w:hAnsi="Times" w:cs="Times"/>
          <w:i/>
          <w:iCs/>
          <w:color w:val="1A1A1A"/>
          <w:lang w:val="en-US" w:eastAsia="en-IN"/>
        </w:rPr>
        <w:t>27</w:t>
      </w:r>
      <w:r w:rsidRPr="00E16804">
        <w:rPr>
          <w:color w:val="1A1A1A"/>
          <w:lang w:val="en-US" w:eastAsia="en-IN"/>
        </w:rPr>
        <w:t xml:space="preserve">(3), </w:t>
      </w:r>
      <w:proofErr w:type="gramStart"/>
      <w:r w:rsidRPr="00E16804">
        <w:rPr>
          <w:color w:val="1A1A1A"/>
          <w:lang w:val="en-US" w:eastAsia="en-IN"/>
        </w:rPr>
        <w:t>311</w:t>
      </w:r>
      <w:proofErr w:type="gramEnd"/>
      <w:r w:rsidRPr="00E16804">
        <w:rPr>
          <w:color w:val="1A1A1A"/>
          <w:lang w:val="en-US" w:eastAsia="en-IN"/>
        </w:rPr>
        <w:t>-337.</w:t>
      </w:r>
      <w:r w:rsidR="00281676" w:rsidRPr="00E16804">
        <w:rPr>
          <w:color w:val="1A1A1A"/>
          <w:lang w:val="en-US" w:eastAsia="en-IN"/>
        </w:rPr>
        <w:t xml:space="preserve"> </w:t>
      </w:r>
    </w:p>
    <w:p w14:paraId="296286C9" w14:textId="7CE71342" w:rsidR="00A46CE6" w:rsidRPr="00E16804" w:rsidRDefault="00281676" w:rsidP="00627347">
      <w:pPr>
        <w:autoSpaceDE w:val="0"/>
        <w:autoSpaceDN w:val="0"/>
        <w:adjustRightInd w:val="0"/>
        <w:spacing w:after="100"/>
        <w:rPr>
          <w:color w:val="1A1A1A"/>
          <w:lang w:val="en-US" w:eastAsia="en-IN"/>
        </w:rPr>
      </w:pPr>
      <w:proofErr w:type="gramStart"/>
      <w:r w:rsidRPr="00E16804">
        <w:rPr>
          <w:color w:val="1A1A1A"/>
          <w:lang w:val="en-US" w:eastAsia="en-IN"/>
        </w:rPr>
        <w:t>Grimm, V., Revilla, E., et al. (2005).</w:t>
      </w:r>
      <w:proofErr w:type="gramEnd"/>
      <w:r w:rsidRPr="00E16804">
        <w:rPr>
          <w:color w:val="1A1A1A"/>
          <w:lang w:val="en-US" w:eastAsia="en-IN"/>
        </w:rPr>
        <w:t xml:space="preserve"> Pattern-oriented modeling of agent-based complex systems: lessons from ecology. </w:t>
      </w:r>
      <w:proofErr w:type="gramStart"/>
      <w:r w:rsidRPr="00E16804">
        <w:rPr>
          <w:i/>
          <w:iCs/>
          <w:color w:val="1A1A1A"/>
          <w:lang w:val="en-US" w:eastAsia="en-IN"/>
        </w:rPr>
        <w:t>Science</w:t>
      </w:r>
      <w:r w:rsidRPr="00E16804">
        <w:rPr>
          <w:color w:val="1A1A1A"/>
          <w:lang w:val="en-US" w:eastAsia="en-IN"/>
        </w:rPr>
        <w:t xml:space="preserve">, </w:t>
      </w:r>
      <w:r w:rsidRPr="00E16804">
        <w:rPr>
          <w:i/>
          <w:iCs/>
          <w:color w:val="1A1A1A"/>
          <w:lang w:val="en-US" w:eastAsia="en-IN"/>
        </w:rPr>
        <w:t>310</w:t>
      </w:r>
      <w:r w:rsidRPr="00E16804">
        <w:rPr>
          <w:color w:val="1A1A1A"/>
          <w:lang w:val="en-US" w:eastAsia="en-IN"/>
        </w:rPr>
        <w:t>(5750), 987-991.</w:t>
      </w:r>
      <w:proofErr w:type="gramEnd"/>
      <w:r w:rsidRPr="00E16804">
        <w:rPr>
          <w:color w:val="1A1A1A"/>
          <w:lang w:val="en-US" w:eastAsia="en-IN"/>
        </w:rPr>
        <w:t xml:space="preserve"> </w:t>
      </w:r>
    </w:p>
    <w:p w14:paraId="2B691A6A" w14:textId="77777777" w:rsidR="005C1E15" w:rsidRPr="00E16804" w:rsidRDefault="005C1E15" w:rsidP="005C1E15">
      <w:pPr>
        <w:widowControl/>
        <w:rPr>
          <w:rFonts w:ascii="Times" w:eastAsia="Times New Roman" w:hAnsi="Times"/>
          <w:lang w:val="fr-FR"/>
        </w:rPr>
      </w:pPr>
      <w:r w:rsidRPr="00E16804">
        <w:rPr>
          <w:rFonts w:ascii="Times" w:eastAsia="Times New Roman" w:hAnsi="Times" w:cs="Arial"/>
          <w:color w:val="222222"/>
          <w:shd w:val="clear" w:color="auto" w:fill="FFFFFF"/>
          <w:lang w:val="fr-FR"/>
        </w:rPr>
        <w:t xml:space="preserve">Guo, X., &amp; Liu, H. X. (2011). </w:t>
      </w:r>
      <w:proofErr w:type="spellStart"/>
      <w:r w:rsidRPr="00E16804">
        <w:rPr>
          <w:rFonts w:ascii="Times" w:eastAsia="Times New Roman" w:hAnsi="Times" w:cs="Arial"/>
          <w:color w:val="222222"/>
          <w:shd w:val="clear" w:color="auto" w:fill="FFFFFF"/>
          <w:lang w:val="fr-FR"/>
        </w:rPr>
        <w:t>Bounded</w:t>
      </w:r>
      <w:proofErr w:type="spellEnd"/>
      <w:r w:rsidRPr="00E16804">
        <w:rPr>
          <w:rFonts w:ascii="Times" w:eastAsia="Times New Roman" w:hAnsi="Times" w:cs="Arial"/>
          <w:color w:val="222222"/>
          <w:shd w:val="clear" w:color="auto" w:fill="FFFFFF"/>
          <w:lang w:val="fr-FR"/>
        </w:rPr>
        <w:t xml:space="preserve"> </w:t>
      </w:r>
      <w:proofErr w:type="spellStart"/>
      <w:r w:rsidRPr="00E16804">
        <w:rPr>
          <w:rFonts w:ascii="Times" w:eastAsia="Times New Roman" w:hAnsi="Times" w:cs="Arial"/>
          <w:color w:val="222222"/>
          <w:shd w:val="clear" w:color="auto" w:fill="FFFFFF"/>
          <w:lang w:val="fr-FR"/>
        </w:rPr>
        <w:t>rationality</w:t>
      </w:r>
      <w:proofErr w:type="spellEnd"/>
      <w:r w:rsidRPr="00E16804">
        <w:rPr>
          <w:rFonts w:ascii="Times" w:eastAsia="Times New Roman" w:hAnsi="Times" w:cs="Arial"/>
          <w:color w:val="222222"/>
          <w:shd w:val="clear" w:color="auto" w:fill="FFFFFF"/>
          <w:lang w:val="fr-FR"/>
        </w:rPr>
        <w:t xml:space="preserve"> and </w:t>
      </w:r>
      <w:proofErr w:type="spellStart"/>
      <w:r w:rsidRPr="00E16804">
        <w:rPr>
          <w:rFonts w:ascii="Times" w:eastAsia="Times New Roman" w:hAnsi="Times" w:cs="Arial"/>
          <w:color w:val="222222"/>
          <w:shd w:val="clear" w:color="auto" w:fill="FFFFFF"/>
          <w:lang w:val="fr-FR"/>
        </w:rPr>
        <w:t>irreversible</w:t>
      </w:r>
      <w:proofErr w:type="spellEnd"/>
      <w:r w:rsidRPr="00E16804">
        <w:rPr>
          <w:rFonts w:ascii="Times" w:eastAsia="Times New Roman" w:hAnsi="Times" w:cs="Arial"/>
          <w:color w:val="222222"/>
          <w:shd w:val="clear" w:color="auto" w:fill="FFFFFF"/>
          <w:lang w:val="fr-FR"/>
        </w:rPr>
        <w:t xml:space="preserve"> network change. </w:t>
      </w:r>
      <w:r w:rsidRPr="00E16804">
        <w:rPr>
          <w:rFonts w:ascii="Times" w:eastAsia="Times New Roman" w:hAnsi="Times" w:cs="Arial"/>
          <w:i/>
          <w:iCs/>
          <w:color w:val="222222"/>
          <w:shd w:val="clear" w:color="auto" w:fill="FFFFFF"/>
          <w:lang w:val="fr-FR"/>
        </w:rPr>
        <w:t xml:space="preserve">Transportation </w:t>
      </w:r>
      <w:proofErr w:type="spellStart"/>
      <w:r w:rsidRPr="00E16804">
        <w:rPr>
          <w:rFonts w:ascii="Times" w:eastAsia="Times New Roman" w:hAnsi="Times" w:cs="Arial"/>
          <w:i/>
          <w:iCs/>
          <w:color w:val="222222"/>
          <w:shd w:val="clear" w:color="auto" w:fill="FFFFFF"/>
          <w:lang w:val="fr-FR"/>
        </w:rPr>
        <w:t>Research</w:t>
      </w:r>
      <w:proofErr w:type="spellEnd"/>
      <w:r w:rsidRPr="00E16804">
        <w:rPr>
          <w:rFonts w:ascii="Times" w:eastAsia="Times New Roman" w:hAnsi="Times" w:cs="Arial"/>
          <w:i/>
          <w:iCs/>
          <w:color w:val="222222"/>
          <w:shd w:val="clear" w:color="auto" w:fill="FFFFFF"/>
          <w:lang w:val="fr-FR"/>
        </w:rPr>
        <w:t xml:space="preserve"> Part B: </w:t>
      </w:r>
      <w:proofErr w:type="spellStart"/>
      <w:r w:rsidRPr="00E16804">
        <w:rPr>
          <w:rFonts w:ascii="Times" w:eastAsia="Times New Roman" w:hAnsi="Times" w:cs="Arial"/>
          <w:i/>
          <w:iCs/>
          <w:color w:val="222222"/>
          <w:shd w:val="clear" w:color="auto" w:fill="FFFFFF"/>
          <w:lang w:val="fr-FR"/>
        </w:rPr>
        <w:t>Methodological</w:t>
      </w:r>
      <w:proofErr w:type="spellEnd"/>
      <w:r w:rsidRPr="00E16804">
        <w:rPr>
          <w:rFonts w:ascii="Times" w:eastAsia="Times New Roman" w:hAnsi="Times" w:cs="Arial"/>
          <w:color w:val="222222"/>
          <w:shd w:val="clear" w:color="auto" w:fill="FFFFFF"/>
          <w:lang w:val="fr-FR"/>
        </w:rPr>
        <w:t>, </w:t>
      </w:r>
      <w:r w:rsidRPr="00E16804">
        <w:rPr>
          <w:rFonts w:ascii="Times" w:eastAsia="Times New Roman" w:hAnsi="Times" w:cs="Arial"/>
          <w:i/>
          <w:iCs/>
          <w:color w:val="222222"/>
          <w:shd w:val="clear" w:color="auto" w:fill="FFFFFF"/>
          <w:lang w:val="fr-FR"/>
        </w:rPr>
        <w:t>45</w:t>
      </w:r>
      <w:r w:rsidRPr="00E16804">
        <w:rPr>
          <w:rFonts w:ascii="Times" w:eastAsia="Times New Roman" w:hAnsi="Times" w:cs="Arial"/>
          <w:color w:val="222222"/>
          <w:shd w:val="clear" w:color="auto" w:fill="FFFFFF"/>
          <w:lang w:val="fr-FR"/>
        </w:rPr>
        <w:t>(10), 1606-1618.</w:t>
      </w:r>
    </w:p>
    <w:p w14:paraId="645F24CB" w14:textId="77777777" w:rsidR="005C1E15" w:rsidRPr="00E16804" w:rsidRDefault="005C1E15" w:rsidP="00627347">
      <w:pPr>
        <w:autoSpaceDE w:val="0"/>
        <w:autoSpaceDN w:val="0"/>
        <w:adjustRightInd w:val="0"/>
        <w:spacing w:after="100"/>
        <w:rPr>
          <w:rFonts w:ascii="Times" w:hAnsi="Times" w:cs="Times"/>
          <w:lang w:val="en-US" w:eastAsia="en-IN"/>
        </w:rPr>
      </w:pPr>
    </w:p>
    <w:p w14:paraId="40355685" w14:textId="451B4A40" w:rsidR="00A46CE6" w:rsidRPr="00E16804" w:rsidRDefault="00A46CE6" w:rsidP="00627347">
      <w:pPr>
        <w:autoSpaceDE w:val="0"/>
        <w:autoSpaceDN w:val="0"/>
        <w:adjustRightInd w:val="0"/>
        <w:spacing w:after="100"/>
        <w:rPr>
          <w:rFonts w:ascii="Times" w:hAnsi="Times" w:cs="Times"/>
          <w:lang w:val="en-US" w:eastAsia="en-IN"/>
        </w:rPr>
      </w:pPr>
      <w:r w:rsidRPr="00E16804">
        <w:rPr>
          <w:color w:val="1A1A1A"/>
          <w:lang w:val="en-US" w:eastAsia="en-IN"/>
        </w:rPr>
        <w:lastRenderedPageBreak/>
        <w:t xml:space="preserve">Han, S. (2003). </w:t>
      </w:r>
      <w:proofErr w:type="gramStart"/>
      <w:r w:rsidRPr="00E16804">
        <w:rPr>
          <w:color w:val="1A1A1A"/>
          <w:lang w:val="en-US" w:eastAsia="en-IN"/>
        </w:rPr>
        <w:t xml:space="preserve">Dynamic traffic </w:t>
      </w:r>
      <w:proofErr w:type="spellStart"/>
      <w:r w:rsidRPr="00E16804">
        <w:rPr>
          <w:color w:val="1A1A1A"/>
          <w:lang w:val="en-US" w:eastAsia="en-IN"/>
        </w:rPr>
        <w:t>modelling</w:t>
      </w:r>
      <w:proofErr w:type="spellEnd"/>
      <w:r w:rsidRPr="00E16804">
        <w:rPr>
          <w:color w:val="1A1A1A"/>
          <w:lang w:val="en-US" w:eastAsia="en-IN"/>
        </w:rPr>
        <w:t xml:space="preserve"> and dynamic stochastic user equilibrium assignment for general road networks.</w:t>
      </w:r>
      <w:proofErr w:type="gramEnd"/>
      <w:r w:rsidRPr="00E16804">
        <w:rPr>
          <w:color w:val="1A1A1A"/>
          <w:lang w:val="en-US" w:eastAsia="en-IN"/>
        </w:rPr>
        <w:t xml:space="preserve"> </w:t>
      </w:r>
      <w:r w:rsidRPr="00E16804">
        <w:rPr>
          <w:rFonts w:ascii="Times" w:hAnsi="Times" w:cs="Times"/>
          <w:i/>
          <w:iCs/>
          <w:color w:val="1A1A1A"/>
          <w:lang w:val="en-US" w:eastAsia="en-IN"/>
        </w:rPr>
        <w:t>Transportation Research Part B: Methodological</w:t>
      </w:r>
      <w:r w:rsidRPr="00E16804">
        <w:rPr>
          <w:color w:val="1A1A1A"/>
          <w:lang w:val="en-US" w:eastAsia="en-IN"/>
        </w:rPr>
        <w:t xml:space="preserve">, </w:t>
      </w:r>
      <w:r w:rsidRPr="00E16804">
        <w:rPr>
          <w:rFonts w:ascii="Times" w:hAnsi="Times" w:cs="Times"/>
          <w:i/>
          <w:iCs/>
          <w:color w:val="1A1A1A"/>
          <w:lang w:val="en-US" w:eastAsia="en-IN"/>
        </w:rPr>
        <w:t>37</w:t>
      </w:r>
      <w:r w:rsidRPr="00E16804">
        <w:rPr>
          <w:color w:val="1A1A1A"/>
          <w:lang w:val="en-US" w:eastAsia="en-IN"/>
        </w:rPr>
        <w:t xml:space="preserve">(3), 225-249. </w:t>
      </w:r>
    </w:p>
    <w:p w14:paraId="28FC1DCA" w14:textId="04491CA6" w:rsidR="00481AEA" w:rsidRPr="00E16804" w:rsidRDefault="00481AEA" w:rsidP="00627347">
      <w:pPr>
        <w:autoSpaceDE w:val="0"/>
        <w:autoSpaceDN w:val="0"/>
        <w:adjustRightInd w:val="0"/>
        <w:spacing w:after="100"/>
        <w:rPr>
          <w:rFonts w:ascii="Times" w:hAnsi="Times"/>
          <w:color w:val="1A1A1A"/>
          <w:lang w:val="en-US" w:eastAsia="en-IN"/>
        </w:rPr>
      </w:pPr>
      <w:proofErr w:type="spellStart"/>
      <w:r w:rsidRPr="00E16804">
        <w:rPr>
          <w:rFonts w:ascii="Times" w:hAnsi="Times" w:cs="Gill Sans"/>
          <w:lang w:val="en-US" w:eastAsia="en-IN"/>
        </w:rPr>
        <w:t>Kryvobokov</w:t>
      </w:r>
      <w:proofErr w:type="spellEnd"/>
      <w:r w:rsidRPr="00E16804">
        <w:rPr>
          <w:rFonts w:ascii="Times" w:hAnsi="Times" w:cs="Gill Sans"/>
          <w:lang w:val="en-US" w:eastAsia="en-IN"/>
        </w:rPr>
        <w:t>, M.</w:t>
      </w:r>
      <w:proofErr w:type="gramStart"/>
      <w:r w:rsidRPr="00E16804">
        <w:rPr>
          <w:rFonts w:ascii="Times" w:hAnsi="Times" w:cs="Gill Sans"/>
          <w:lang w:val="en-US" w:eastAsia="en-IN"/>
        </w:rPr>
        <w:t xml:space="preserve">,  </w:t>
      </w:r>
      <w:proofErr w:type="spellStart"/>
      <w:r w:rsidRPr="00E16804">
        <w:rPr>
          <w:rFonts w:ascii="Times" w:hAnsi="Times" w:cs="Gill Sans"/>
          <w:lang w:val="en-US" w:eastAsia="en-IN"/>
        </w:rPr>
        <w:t>Chesneau</w:t>
      </w:r>
      <w:proofErr w:type="spellEnd"/>
      <w:proofErr w:type="gramEnd"/>
      <w:r w:rsidRPr="00E16804">
        <w:rPr>
          <w:rFonts w:ascii="Times" w:hAnsi="Times" w:cs="Gill Sans"/>
          <w:lang w:val="en-US" w:eastAsia="en-IN"/>
        </w:rPr>
        <w:t xml:space="preserve">, J-B., </w:t>
      </w:r>
      <w:proofErr w:type="spellStart"/>
      <w:r w:rsidRPr="00E16804">
        <w:rPr>
          <w:rFonts w:ascii="Times" w:hAnsi="Times" w:cs="Gill Sans"/>
          <w:lang w:val="en-US" w:eastAsia="en-IN"/>
        </w:rPr>
        <w:t>Bonnafous</w:t>
      </w:r>
      <w:proofErr w:type="spellEnd"/>
      <w:r w:rsidRPr="00E16804">
        <w:rPr>
          <w:rFonts w:ascii="Times" w:hAnsi="Times" w:cs="Gill Sans"/>
          <w:lang w:val="en-US" w:eastAsia="en-IN"/>
        </w:rPr>
        <w:t xml:space="preserve">, A., </w:t>
      </w:r>
      <w:proofErr w:type="spellStart"/>
      <w:r w:rsidRPr="00E16804">
        <w:rPr>
          <w:rFonts w:ascii="Times" w:hAnsi="Times" w:cs="Gill Sans"/>
          <w:lang w:val="en-US" w:eastAsia="en-IN"/>
        </w:rPr>
        <w:t>Delons</w:t>
      </w:r>
      <w:proofErr w:type="spellEnd"/>
      <w:r w:rsidRPr="00E16804">
        <w:rPr>
          <w:rFonts w:ascii="Times" w:hAnsi="Times" w:cs="Gill Sans"/>
          <w:lang w:val="en-US" w:eastAsia="en-IN"/>
        </w:rPr>
        <w:t xml:space="preserve">, J. and </w:t>
      </w:r>
      <w:proofErr w:type="spellStart"/>
      <w:r w:rsidRPr="00E16804">
        <w:rPr>
          <w:rFonts w:ascii="Times" w:hAnsi="Times" w:cs="Gill Sans"/>
          <w:lang w:val="en-US" w:eastAsia="en-IN"/>
        </w:rPr>
        <w:t>Piron</w:t>
      </w:r>
      <w:proofErr w:type="spellEnd"/>
      <w:r w:rsidRPr="00E16804">
        <w:rPr>
          <w:rFonts w:ascii="Times" w:hAnsi="Times" w:cs="Gill Sans"/>
          <w:lang w:val="en-US" w:eastAsia="en-IN"/>
        </w:rPr>
        <w:t xml:space="preserve">, V. (2013). </w:t>
      </w:r>
      <w:proofErr w:type="gramStart"/>
      <w:r w:rsidRPr="00E16804">
        <w:rPr>
          <w:rFonts w:ascii="Times" w:hAnsi="Times" w:cs="Gill Sans"/>
          <w:lang w:val="en-US" w:eastAsia="en-IN"/>
        </w:rPr>
        <w:t>Comparison of Static and Dynamic Land Use-Transport Interaction Models.</w:t>
      </w:r>
      <w:proofErr w:type="gramEnd"/>
      <w:r w:rsidRPr="00E16804">
        <w:rPr>
          <w:rFonts w:ascii="Times" w:hAnsi="Times" w:cs="Gill Sans"/>
          <w:lang w:val="en-US" w:eastAsia="en-IN"/>
        </w:rPr>
        <w:t xml:space="preserve"> </w:t>
      </w:r>
      <w:r w:rsidRPr="00E16804">
        <w:rPr>
          <w:rFonts w:ascii="Times" w:hAnsi="Times" w:cs="Gill Sans"/>
          <w:i/>
          <w:lang w:val="en-US" w:eastAsia="en-IN"/>
        </w:rPr>
        <w:t>Transportation Research Record: Journal of the Transportation Research Board, 2344-1, 49-58.</w:t>
      </w:r>
    </w:p>
    <w:p w14:paraId="1727C2FC" w14:textId="5945040E" w:rsidR="00A46CE6" w:rsidRPr="00E16804" w:rsidRDefault="00A46CE6" w:rsidP="00627347">
      <w:pPr>
        <w:autoSpaceDE w:val="0"/>
        <w:autoSpaceDN w:val="0"/>
        <w:adjustRightInd w:val="0"/>
        <w:spacing w:after="100"/>
        <w:rPr>
          <w:color w:val="1A1A1A"/>
          <w:lang w:val="en-US" w:eastAsia="en-IN"/>
        </w:rPr>
      </w:pPr>
      <w:proofErr w:type="spellStart"/>
      <w:proofErr w:type="gramStart"/>
      <w:r w:rsidRPr="00E16804">
        <w:rPr>
          <w:color w:val="1A1A1A"/>
          <w:lang w:val="en-US" w:eastAsia="en-IN"/>
        </w:rPr>
        <w:t>Leurent</w:t>
      </w:r>
      <w:proofErr w:type="spellEnd"/>
      <w:r w:rsidRPr="00E16804">
        <w:rPr>
          <w:color w:val="1A1A1A"/>
          <w:lang w:val="en-US" w:eastAsia="en-IN"/>
        </w:rPr>
        <w:t xml:space="preserve">, F., &amp; </w:t>
      </w:r>
      <w:proofErr w:type="spellStart"/>
      <w:r w:rsidRPr="00E16804">
        <w:rPr>
          <w:color w:val="1A1A1A"/>
          <w:lang w:val="en-US" w:eastAsia="en-IN"/>
        </w:rPr>
        <w:t>Boujnah</w:t>
      </w:r>
      <w:proofErr w:type="spellEnd"/>
      <w:r w:rsidRPr="00E16804">
        <w:rPr>
          <w:color w:val="1A1A1A"/>
          <w:lang w:val="en-US" w:eastAsia="en-IN"/>
        </w:rPr>
        <w:t>, H. (2014).</w:t>
      </w:r>
      <w:proofErr w:type="gramEnd"/>
      <w:r w:rsidRPr="00E16804">
        <w:rPr>
          <w:color w:val="1A1A1A"/>
          <w:lang w:val="en-US" w:eastAsia="en-IN"/>
        </w:rPr>
        <w:t xml:space="preserve"> A user equilibrium, traffic assignment model of network route and parking lot choice, with search circuits and cruising </w:t>
      </w:r>
      <w:proofErr w:type="spellStart"/>
      <w:proofErr w:type="gramStart"/>
      <w:r w:rsidRPr="00E16804">
        <w:rPr>
          <w:color w:val="1A1A1A"/>
          <w:lang w:val="en-US" w:eastAsia="en-IN"/>
        </w:rPr>
        <w:t>flows.</w:t>
      </w:r>
      <w:r w:rsidRPr="00E16804">
        <w:rPr>
          <w:rFonts w:ascii="Times" w:hAnsi="Times" w:cs="Times"/>
          <w:i/>
          <w:iCs/>
          <w:color w:val="1A1A1A"/>
          <w:lang w:val="en-US" w:eastAsia="en-IN"/>
        </w:rPr>
        <w:t>Transportation</w:t>
      </w:r>
      <w:proofErr w:type="spellEnd"/>
      <w:proofErr w:type="gramEnd"/>
      <w:r w:rsidRPr="00E16804">
        <w:rPr>
          <w:rFonts w:ascii="Times" w:hAnsi="Times" w:cs="Times"/>
          <w:i/>
          <w:iCs/>
          <w:color w:val="1A1A1A"/>
          <w:lang w:val="en-US" w:eastAsia="en-IN"/>
        </w:rPr>
        <w:t xml:space="preserve"> Research Part C: Emerging Technologies</w:t>
      </w:r>
      <w:r w:rsidRPr="00E16804">
        <w:rPr>
          <w:color w:val="1A1A1A"/>
          <w:lang w:val="en-US" w:eastAsia="en-IN"/>
        </w:rPr>
        <w:t xml:space="preserve">, </w:t>
      </w:r>
      <w:r w:rsidRPr="00E16804">
        <w:rPr>
          <w:rFonts w:ascii="Times" w:hAnsi="Times" w:cs="Times"/>
          <w:i/>
          <w:iCs/>
          <w:color w:val="1A1A1A"/>
          <w:lang w:val="en-US" w:eastAsia="en-IN"/>
        </w:rPr>
        <w:t>47</w:t>
      </w:r>
      <w:r w:rsidRPr="00E16804">
        <w:rPr>
          <w:color w:val="1A1A1A"/>
          <w:lang w:val="en-US" w:eastAsia="en-IN"/>
        </w:rPr>
        <w:t xml:space="preserve">, 28- 46. </w:t>
      </w:r>
    </w:p>
    <w:p w14:paraId="0720F7C7" w14:textId="35654BCC" w:rsidR="00C23AF3" w:rsidRPr="00E16804" w:rsidRDefault="00C23AF3" w:rsidP="00D914C5">
      <w:pPr>
        <w:widowControl/>
        <w:rPr>
          <w:rFonts w:ascii="Times" w:eastAsia="Times New Roman" w:hAnsi="Times"/>
          <w:lang w:val="fr-FR"/>
        </w:rPr>
      </w:pPr>
      <w:proofErr w:type="spellStart"/>
      <w:r w:rsidRPr="00E16804">
        <w:rPr>
          <w:rFonts w:ascii="Times" w:eastAsia="Times New Roman" w:hAnsi="Times" w:cs="Arial"/>
          <w:color w:val="222222"/>
          <w:lang w:val="fr-FR"/>
        </w:rPr>
        <w:t>Mahmassani</w:t>
      </w:r>
      <w:proofErr w:type="spellEnd"/>
      <w:r w:rsidRPr="00E16804">
        <w:rPr>
          <w:rFonts w:ascii="Times" w:eastAsia="Times New Roman" w:hAnsi="Times" w:cs="Arial"/>
          <w:color w:val="222222"/>
          <w:lang w:val="fr-FR"/>
        </w:rPr>
        <w:t xml:space="preserve">, H. S., &amp; Chang, G. L. (1987). On </w:t>
      </w:r>
      <w:proofErr w:type="spellStart"/>
      <w:r w:rsidRPr="00E16804">
        <w:rPr>
          <w:rFonts w:ascii="Times" w:eastAsia="Times New Roman" w:hAnsi="Times" w:cs="Arial"/>
          <w:color w:val="222222"/>
          <w:lang w:val="fr-FR"/>
        </w:rPr>
        <w:t>boundedly</w:t>
      </w:r>
      <w:proofErr w:type="spellEnd"/>
      <w:r w:rsidRPr="00E16804">
        <w:rPr>
          <w:rFonts w:ascii="Times" w:eastAsia="Times New Roman" w:hAnsi="Times" w:cs="Arial"/>
          <w:color w:val="222222"/>
          <w:lang w:val="fr-FR"/>
        </w:rPr>
        <w:t xml:space="preserve"> rational user </w:t>
      </w:r>
      <w:proofErr w:type="spellStart"/>
      <w:r w:rsidRPr="00E16804">
        <w:rPr>
          <w:rFonts w:ascii="Times" w:eastAsia="Times New Roman" w:hAnsi="Times" w:cs="Arial"/>
          <w:color w:val="222222"/>
          <w:lang w:val="fr-FR"/>
        </w:rPr>
        <w:t>equilibrium</w:t>
      </w:r>
      <w:proofErr w:type="spellEnd"/>
      <w:r w:rsidRPr="00E16804">
        <w:rPr>
          <w:rFonts w:ascii="Times" w:eastAsia="Times New Roman" w:hAnsi="Times" w:cs="Arial"/>
          <w:color w:val="222222"/>
          <w:lang w:val="fr-FR"/>
        </w:rPr>
        <w:t xml:space="preserve"> in transportation </w:t>
      </w:r>
      <w:proofErr w:type="spellStart"/>
      <w:r w:rsidRPr="00E16804">
        <w:rPr>
          <w:rFonts w:ascii="Times" w:eastAsia="Times New Roman" w:hAnsi="Times" w:cs="Arial"/>
          <w:color w:val="222222"/>
          <w:lang w:val="fr-FR"/>
        </w:rPr>
        <w:t>systems</w:t>
      </w:r>
      <w:proofErr w:type="spellEnd"/>
      <w:r w:rsidRPr="00E16804">
        <w:rPr>
          <w:rFonts w:ascii="Times" w:eastAsia="Times New Roman" w:hAnsi="Times" w:cs="Arial"/>
          <w:color w:val="222222"/>
          <w:lang w:val="fr-FR"/>
        </w:rPr>
        <w:t>. </w:t>
      </w:r>
      <w:r w:rsidRPr="00E16804">
        <w:rPr>
          <w:rFonts w:ascii="Times" w:eastAsia="Times New Roman" w:hAnsi="Times" w:cs="Arial"/>
          <w:i/>
          <w:iCs/>
          <w:color w:val="222222"/>
          <w:lang w:val="fr-FR"/>
        </w:rPr>
        <w:t>Transportation science</w:t>
      </w:r>
      <w:r w:rsidRPr="00E16804">
        <w:rPr>
          <w:rFonts w:ascii="Times" w:eastAsia="Times New Roman" w:hAnsi="Times" w:cs="Arial"/>
          <w:color w:val="222222"/>
          <w:lang w:val="fr-FR"/>
        </w:rPr>
        <w:t>, </w:t>
      </w:r>
      <w:r w:rsidRPr="00E16804">
        <w:rPr>
          <w:rFonts w:ascii="Times" w:eastAsia="Times New Roman" w:hAnsi="Times" w:cs="Arial"/>
          <w:i/>
          <w:iCs/>
          <w:color w:val="222222"/>
          <w:lang w:val="fr-FR"/>
        </w:rPr>
        <w:t>21</w:t>
      </w:r>
      <w:r w:rsidRPr="00E16804">
        <w:rPr>
          <w:rFonts w:ascii="Times" w:eastAsia="Times New Roman" w:hAnsi="Times" w:cs="Arial"/>
          <w:color w:val="222222"/>
          <w:lang w:val="fr-FR"/>
        </w:rPr>
        <w:t>(2), 89-99.</w:t>
      </w:r>
    </w:p>
    <w:p w14:paraId="0A19A748" w14:textId="77777777" w:rsidR="00C23AF3" w:rsidRPr="00E16804" w:rsidRDefault="00C23AF3" w:rsidP="00D914C5">
      <w:pPr>
        <w:widowControl/>
        <w:rPr>
          <w:rFonts w:ascii="Times" w:eastAsia="Times New Roman" w:hAnsi="Times"/>
          <w:lang w:val="fr-FR"/>
        </w:rPr>
      </w:pPr>
    </w:p>
    <w:p w14:paraId="25C30176" w14:textId="77777777" w:rsidR="00596042" w:rsidRPr="00E16804" w:rsidRDefault="00596042" w:rsidP="00596042">
      <w:pPr>
        <w:widowControl/>
        <w:rPr>
          <w:rFonts w:ascii="Times" w:eastAsia="Times New Roman" w:hAnsi="Times"/>
          <w:lang w:val="fr-FR"/>
        </w:rPr>
      </w:pPr>
      <w:r w:rsidRPr="00E16804">
        <w:rPr>
          <w:rFonts w:ascii="Times" w:eastAsia="Times New Roman" w:hAnsi="Times" w:cs="Arial"/>
          <w:color w:val="222222"/>
          <w:shd w:val="clear" w:color="auto" w:fill="FFFFFF"/>
          <w:lang w:val="fr-FR"/>
        </w:rPr>
        <w:t xml:space="preserve">Sullivan, J. L., Novak, D. C., </w:t>
      </w:r>
      <w:proofErr w:type="spellStart"/>
      <w:r w:rsidRPr="00E16804">
        <w:rPr>
          <w:rFonts w:ascii="Times" w:eastAsia="Times New Roman" w:hAnsi="Times" w:cs="Arial"/>
          <w:color w:val="222222"/>
          <w:shd w:val="clear" w:color="auto" w:fill="FFFFFF"/>
          <w:lang w:val="fr-FR"/>
        </w:rPr>
        <w:t>Aultman</w:t>
      </w:r>
      <w:proofErr w:type="spellEnd"/>
      <w:r w:rsidRPr="00E16804">
        <w:rPr>
          <w:rFonts w:ascii="Times" w:eastAsia="Times New Roman" w:hAnsi="Times" w:cs="Arial"/>
          <w:color w:val="222222"/>
          <w:shd w:val="clear" w:color="auto" w:fill="FFFFFF"/>
          <w:lang w:val="fr-FR"/>
        </w:rPr>
        <w:t xml:space="preserve">-Hall, L., &amp; Scott, D. M. (2010). </w:t>
      </w:r>
      <w:proofErr w:type="spellStart"/>
      <w:r w:rsidRPr="00E16804">
        <w:rPr>
          <w:rFonts w:ascii="Times" w:eastAsia="Times New Roman" w:hAnsi="Times" w:cs="Arial"/>
          <w:color w:val="222222"/>
          <w:shd w:val="clear" w:color="auto" w:fill="FFFFFF"/>
          <w:lang w:val="fr-FR"/>
        </w:rPr>
        <w:t>Identifying</w:t>
      </w:r>
      <w:proofErr w:type="spellEnd"/>
      <w:r w:rsidRPr="00E16804">
        <w:rPr>
          <w:rFonts w:ascii="Times" w:eastAsia="Times New Roman" w:hAnsi="Times" w:cs="Arial"/>
          <w:color w:val="222222"/>
          <w:shd w:val="clear" w:color="auto" w:fill="FFFFFF"/>
          <w:lang w:val="fr-FR"/>
        </w:rPr>
        <w:t xml:space="preserve"> </w:t>
      </w:r>
      <w:proofErr w:type="spellStart"/>
      <w:r w:rsidRPr="00E16804">
        <w:rPr>
          <w:rFonts w:ascii="Times" w:eastAsia="Times New Roman" w:hAnsi="Times" w:cs="Arial"/>
          <w:color w:val="222222"/>
          <w:shd w:val="clear" w:color="auto" w:fill="FFFFFF"/>
          <w:lang w:val="fr-FR"/>
        </w:rPr>
        <w:t>critical</w:t>
      </w:r>
      <w:proofErr w:type="spellEnd"/>
      <w:r w:rsidRPr="00E16804">
        <w:rPr>
          <w:rFonts w:ascii="Times" w:eastAsia="Times New Roman" w:hAnsi="Times" w:cs="Arial"/>
          <w:color w:val="222222"/>
          <w:shd w:val="clear" w:color="auto" w:fill="FFFFFF"/>
          <w:lang w:val="fr-FR"/>
        </w:rPr>
        <w:t xml:space="preserve"> road segments and </w:t>
      </w:r>
      <w:proofErr w:type="spellStart"/>
      <w:r w:rsidRPr="00E16804">
        <w:rPr>
          <w:rFonts w:ascii="Times" w:eastAsia="Times New Roman" w:hAnsi="Times" w:cs="Arial"/>
          <w:color w:val="222222"/>
          <w:shd w:val="clear" w:color="auto" w:fill="FFFFFF"/>
          <w:lang w:val="fr-FR"/>
        </w:rPr>
        <w:t>measuring</w:t>
      </w:r>
      <w:proofErr w:type="spellEnd"/>
      <w:r w:rsidRPr="00E16804">
        <w:rPr>
          <w:rFonts w:ascii="Times" w:eastAsia="Times New Roman" w:hAnsi="Times" w:cs="Arial"/>
          <w:color w:val="222222"/>
          <w:shd w:val="clear" w:color="auto" w:fill="FFFFFF"/>
          <w:lang w:val="fr-FR"/>
        </w:rPr>
        <w:t xml:space="preserve"> system-</w:t>
      </w:r>
      <w:proofErr w:type="spellStart"/>
      <w:r w:rsidRPr="00E16804">
        <w:rPr>
          <w:rFonts w:ascii="Times" w:eastAsia="Times New Roman" w:hAnsi="Times" w:cs="Arial"/>
          <w:color w:val="222222"/>
          <w:shd w:val="clear" w:color="auto" w:fill="FFFFFF"/>
          <w:lang w:val="fr-FR"/>
        </w:rPr>
        <w:t>wide</w:t>
      </w:r>
      <w:proofErr w:type="spellEnd"/>
      <w:r w:rsidRPr="00E16804">
        <w:rPr>
          <w:rFonts w:ascii="Times" w:eastAsia="Times New Roman" w:hAnsi="Times" w:cs="Arial"/>
          <w:color w:val="222222"/>
          <w:shd w:val="clear" w:color="auto" w:fill="FFFFFF"/>
          <w:lang w:val="fr-FR"/>
        </w:rPr>
        <w:t xml:space="preserve"> </w:t>
      </w:r>
      <w:proofErr w:type="spellStart"/>
      <w:r w:rsidRPr="00E16804">
        <w:rPr>
          <w:rFonts w:ascii="Times" w:eastAsia="Times New Roman" w:hAnsi="Times" w:cs="Arial"/>
          <w:color w:val="222222"/>
          <w:shd w:val="clear" w:color="auto" w:fill="FFFFFF"/>
          <w:lang w:val="fr-FR"/>
        </w:rPr>
        <w:t>robustness</w:t>
      </w:r>
      <w:proofErr w:type="spellEnd"/>
      <w:r w:rsidRPr="00E16804">
        <w:rPr>
          <w:rFonts w:ascii="Times" w:eastAsia="Times New Roman" w:hAnsi="Times" w:cs="Arial"/>
          <w:color w:val="222222"/>
          <w:shd w:val="clear" w:color="auto" w:fill="FFFFFF"/>
          <w:lang w:val="fr-FR"/>
        </w:rPr>
        <w:t xml:space="preserve"> in transportation networks </w:t>
      </w:r>
      <w:proofErr w:type="spellStart"/>
      <w:r w:rsidRPr="00E16804">
        <w:rPr>
          <w:rFonts w:ascii="Times" w:eastAsia="Times New Roman" w:hAnsi="Times" w:cs="Arial"/>
          <w:color w:val="222222"/>
          <w:shd w:val="clear" w:color="auto" w:fill="FFFFFF"/>
          <w:lang w:val="fr-FR"/>
        </w:rPr>
        <w:t>with</w:t>
      </w:r>
      <w:proofErr w:type="spellEnd"/>
      <w:r w:rsidRPr="00E16804">
        <w:rPr>
          <w:rFonts w:ascii="Times" w:eastAsia="Times New Roman" w:hAnsi="Times" w:cs="Arial"/>
          <w:color w:val="222222"/>
          <w:shd w:val="clear" w:color="auto" w:fill="FFFFFF"/>
          <w:lang w:val="fr-FR"/>
        </w:rPr>
        <w:t xml:space="preserve"> </w:t>
      </w:r>
      <w:proofErr w:type="spellStart"/>
      <w:r w:rsidRPr="00E16804">
        <w:rPr>
          <w:rFonts w:ascii="Times" w:eastAsia="Times New Roman" w:hAnsi="Times" w:cs="Arial"/>
          <w:color w:val="222222"/>
          <w:shd w:val="clear" w:color="auto" w:fill="FFFFFF"/>
          <w:lang w:val="fr-FR"/>
        </w:rPr>
        <w:t>isolating</w:t>
      </w:r>
      <w:proofErr w:type="spellEnd"/>
      <w:r w:rsidRPr="00E16804">
        <w:rPr>
          <w:rFonts w:ascii="Times" w:eastAsia="Times New Roman" w:hAnsi="Times" w:cs="Arial"/>
          <w:color w:val="222222"/>
          <w:shd w:val="clear" w:color="auto" w:fill="FFFFFF"/>
          <w:lang w:val="fr-FR"/>
        </w:rPr>
        <w:t xml:space="preserve"> links: a </w:t>
      </w:r>
      <w:proofErr w:type="spellStart"/>
      <w:r w:rsidRPr="00E16804">
        <w:rPr>
          <w:rFonts w:ascii="Times" w:eastAsia="Times New Roman" w:hAnsi="Times" w:cs="Arial"/>
          <w:color w:val="222222"/>
          <w:shd w:val="clear" w:color="auto" w:fill="FFFFFF"/>
          <w:lang w:val="fr-FR"/>
        </w:rPr>
        <w:t>link-based</w:t>
      </w:r>
      <w:proofErr w:type="spellEnd"/>
      <w:r w:rsidRPr="00E16804">
        <w:rPr>
          <w:rFonts w:ascii="Times" w:eastAsia="Times New Roman" w:hAnsi="Times" w:cs="Arial"/>
          <w:color w:val="222222"/>
          <w:shd w:val="clear" w:color="auto" w:fill="FFFFFF"/>
          <w:lang w:val="fr-FR"/>
        </w:rPr>
        <w:t xml:space="preserve"> </w:t>
      </w:r>
      <w:proofErr w:type="spellStart"/>
      <w:r w:rsidRPr="00E16804">
        <w:rPr>
          <w:rFonts w:ascii="Times" w:eastAsia="Times New Roman" w:hAnsi="Times" w:cs="Arial"/>
          <w:color w:val="222222"/>
          <w:shd w:val="clear" w:color="auto" w:fill="FFFFFF"/>
          <w:lang w:val="fr-FR"/>
        </w:rPr>
        <w:t>capacity-reduction</w:t>
      </w:r>
      <w:proofErr w:type="spellEnd"/>
      <w:r w:rsidRPr="00E16804">
        <w:rPr>
          <w:rFonts w:ascii="Times" w:eastAsia="Times New Roman" w:hAnsi="Times" w:cs="Arial"/>
          <w:color w:val="222222"/>
          <w:shd w:val="clear" w:color="auto" w:fill="FFFFFF"/>
          <w:lang w:val="fr-FR"/>
        </w:rPr>
        <w:t xml:space="preserve"> </w:t>
      </w:r>
      <w:proofErr w:type="spellStart"/>
      <w:r w:rsidRPr="00E16804">
        <w:rPr>
          <w:rFonts w:ascii="Times" w:eastAsia="Times New Roman" w:hAnsi="Times" w:cs="Arial"/>
          <w:color w:val="222222"/>
          <w:shd w:val="clear" w:color="auto" w:fill="FFFFFF"/>
          <w:lang w:val="fr-FR"/>
        </w:rPr>
        <w:t>approach.</w:t>
      </w:r>
      <w:r w:rsidRPr="00E16804">
        <w:rPr>
          <w:rFonts w:ascii="Times" w:eastAsia="Times New Roman" w:hAnsi="Times" w:cs="Arial"/>
          <w:i/>
          <w:iCs/>
          <w:color w:val="222222"/>
          <w:shd w:val="clear" w:color="auto" w:fill="FFFFFF"/>
          <w:lang w:val="fr-FR"/>
        </w:rPr>
        <w:t>Transportation</w:t>
      </w:r>
      <w:proofErr w:type="spellEnd"/>
      <w:r w:rsidRPr="00E16804">
        <w:rPr>
          <w:rFonts w:ascii="Times" w:eastAsia="Times New Roman" w:hAnsi="Times" w:cs="Arial"/>
          <w:i/>
          <w:iCs/>
          <w:color w:val="222222"/>
          <w:shd w:val="clear" w:color="auto" w:fill="FFFFFF"/>
          <w:lang w:val="fr-FR"/>
        </w:rPr>
        <w:t xml:space="preserve"> </w:t>
      </w:r>
      <w:proofErr w:type="spellStart"/>
      <w:r w:rsidRPr="00E16804">
        <w:rPr>
          <w:rFonts w:ascii="Times" w:eastAsia="Times New Roman" w:hAnsi="Times" w:cs="Arial"/>
          <w:i/>
          <w:iCs/>
          <w:color w:val="222222"/>
          <w:shd w:val="clear" w:color="auto" w:fill="FFFFFF"/>
          <w:lang w:val="fr-FR"/>
        </w:rPr>
        <w:t>Research</w:t>
      </w:r>
      <w:proofErr w:type="spellEnd"/>
      <w:r w:rsidRPr="00E16804">
        <w:rPr>
          <w:rFonts w:ascii="Times" w:eastAsia="Times New Roman" w:hAnsi="Times" w:cs="Arial"/>
          <w:i/>
          <w:iCs/>
          <w:color w:val="222222"/>
          <w:shd w:val="clear" w:color="auto" w:fill="FFFFFF"/>
          <w:lang w:val="fr-FR"/>
        </w:rPr>
        <w:t xml:space="preserve"> Part A: Policy and Practice</w:t>
      </w:r>
      <w:r w:rsidRPr="00E16804">
        <w:rPr>
          <w:rFonts w:ascii="Times" w:eastAsia="Times New Roman" w:hAnsi="Times" w:cs="Arial"/>
          <w:color w:val="222222"/>
          <w:shd w:val="clear" w:color="auto" w:fill="FFFFFF"/>
          <w:lang w:val="fr-FR"/>
        </w:rPr>
        <w:t>, </w:t>
      </w:r>
      <w:r w:rsidRPr="00E16804">
        <w:rPr>
          <w:rFonts w:ascii="Times" w:eastAsia="Times New Roman" w:hAnsi="Times" w:cs="Arial"/>
          <w:i/>
          <w:iCs/>
          <w:color w:val="222222"/>
          <w:shd w:val="clear" w:color="auto" w:fill="FFFFFF"/>
          <w:lang w:val="fr-FR"/>
        </w:rPr>
        <w:t>44</w:t>
      </w:r>
      <w:r w:rsidRPr="00E16804">
        <w:rPr>
          <w:rFonts w:ascii="Times" w:eastAsia="Times New Roman" w:hAnsi="Times" w:cs="Arial"/>
          <w:color w:val="222222"/>
          <w:shd w:val="clear" w:color="auto" w:fill="FFFFFF"/>
          <w:lang w:val="fr-FR"/>
        </w:rPr>
        <w:t>(5), 323-336.</w:t>
      </w:r>
    </w:p>
    <w:p w14:paraId="6CF007C9" w14:textId="77777777" w:rsidR="00452290" w:rsidRPr="00E16804" w:rsidRDefault="00452290" w:rsidP="00D914C5">
      <w:pPr>
        <w:widowControl/>
        <w:rPr>
          <w:rFonts w:eastAsia="Times New Roman"/>
          <w:color w:val="222222"/>
          <w:shd w:val="clear" w:color="auto" w:fill="FFFFFF"/>
          <w:lang w:val="fr-FR"/>
        </w:rPr>
      </w:pPr>
    </w:p>
    <w:p w14:paraId="0B271694" w14:textId="4F36EE8B" w:rsidR="00D914C5" w:rsidRPr="00E16804" w:rsidRDefault="00D914C5" w:rsidP="00D914C5">
      <w:pPr>
        <w:widowControl/>
        <w:rPr>
          <w:rFonts w:eastAsia="Times New Roman"/>
          <w:lang w:val="fr-FR"/>
        </w:rPr>
      </w:pPr>
      <w:proofErr w:type="spellStart"/>
      <w:r w:rsidRPr="00E16804">
        <w:rPr>
          <w:rFonts w:eastAsia="Times New Roman"/>
          <w:color w:val="222222"/>
          <w:shd w:val="clear" w:color="auto" w:fill="FFFFFF"/>
          <w:lang w:val="fr-FR"/>
        </w:rPr>
        <w:t>Tordeux</w:t>
      </w:r>
      <w:proofErr w:type="spellEnd"/>
      <w:r w:rsidRPr="00E16804">
        <w:rPr>
          <w:rFonts w:eastAsia="Times New Roman"/>
          <w:color w:val="222222"/>
          <w:shd w:val="clear" w:color="auto" w:fill="FFFFFF"/>
          <w:lang w:val="fr-FR"/>
        </w:rPr>
        <w:t xml:space="preserve">, A., &amp; </w:t>
      </w:r>
      <w:proofErr w:type="spellStart"/>
      <w:r w:rsidRPr="00E16804">
        <w:rPr>
          <w:rFonts w:eastAsia="Times New Roman"/>
          <w:color w:val="222222"/>
          <w:shd w:val="clear" w:color="auto" w:fill="FFFFFF"/>
          <w:lang w:val="fr-FR"/>
        </w:rPr>
        <w:t>Lassarre</w:t>
      </w:r>
      <w:proofErr w:type="spellEnd"/>
      <w:r w:rsidRPr="00E16804">
        <w:rPr>
          <w:rFonts w:eastAsia="Times New Roman"/>
          <w:color w:val="222222"/>
          <w:shd w:val="clear" w:color="auto" w:fill="FFFFFF"/>
          <w:lang w:val="fr-FR"/>
        </w:rPr>
        <w:t xml:space="preserve">, S. (2016). Jam </w:t>
      </w:r>
      <w:proofErr w:type="spellStart"/>
      <w:r w:rsidRPr="00E16804">
        <w:rPr>
          <w:rFonts w:eastAsia="Times New Roman"/>
          <w:color w:val="222222"/>
          <w:shd w:val="clear" w:color="auto" w:fill="FFFFFF"/>
          <w:lang w:val="fr-FR"/>
        </w:rPr>
        <w:t>avoidance</w:t>
      </w:r>
      <w:proofErr w:type="spellEnd"/>
      <w:r w:rsidRPr="00E16804">
        <w:rPr>
          <w:rFonts w:eastAsia="Times New Roman"/>
          <w:color w:val="222222"/>
          <w:shd w:val="clear" w:color="auto" w:fill="FFFFFF"/>
          <w:lang w:val="fr-FR"/>
        </w:rPr>
        <w:t xml:space="preserve"> </w:t>
      </w:r>
      <w:proofErr w:type="spellStart"/>
      <w:r w:rsidRPr="00E16804">
        <w:rPr>
          <w:rFonts w:eastAsia="Times New Roman"/>
          <w:color w:val="222222"/>
          <w:shd w:val="clear" w:color="auto" w:fill="FFFFFF"/>
          <w:lang w:val="fr-FR"/>
        </w:rPr>
        <w:t>with</w:t>
      </w:r>
      <w:proofErr w:type="spellEnd"/>
      <w:r w:rsidRPr="00E16804">
        <w:rPr>
          <w:rFonts w:eastAsia="Times New Roman"/>
          <w:color w:val="222222"/>
          <w:shd w:val="clear" w:color="auto" w:fill="FFFFFF"/>
          <w:lang w:val="fr-FR"/>
        </w:rPr>
        <w:t xml:space="preserve"> </w:t>
      </w:r>
      <w:proofErr w:type="spellStart"/>
      <w:r w:rsidRPr="00E16804">
        <w:rPr>
          <w:rFonts w:eastAsia="Times New Roman"/>
          <w:color w:val="222222"/>
          <w:shd w:val="clear" w:color="auto" w:fill="FFFFFF"/>
          <w:lang w:val="fr-FR"/>
        </w:rPr>
        <w:t>autonomous</w:t>
      </w:r>
      <w:proofErr w:type="spellEnd"/>
      <w:r w:rsidRPr="00E16804">
        <w:rPr>
          <w:rFonts w:eastAsia="Times New Roman"/>
          <w:color w:val="222222"/>
          <w:shd w:val="clear" w:color="auto" w:fill="FFFFFF"/>
          <w:lang w:val="fr-FR"/>
        </w:rPr>
        <w:t xml:space="preserve"> </w:t>
      </w:r>
      <w:proofErr w:type="spellStart"/>
      <w:r w:rsidRPr="00E16804">
        <w:rPr>
          <w:rFonts w:eastAsia="Times New Roman"/>
          <w:color w:val="222222"/>
          <w:shd w:val="clear" w:color="auto" w:fill="FFFFFF"/>
          <w:lang w:val="fr-FR"/>
        </w:rPr>
        <w:t>systems.</w:t>
      </w:r>
      <w:r w:rsidRPr="00E16804">
        <w:rPr>
          <w:rFonts w:eastAsia="Times New Roman"/>
          <w:i/>
          <w:iCs/>
          <w:color w:val="222222"/>
          <w:shd w:val="clear" w:color="auto" w:fill="FFFFFF"/>
          <w:lang w:val="fr-FR"/>
        </w:rPr>
        <w:t>arXiv</w:t>
      </w:r>
      <w:proofErr w:type="spellEnd"/>
      <w:r w:rsidRPr="00E16804">
        <w:rPr>
          <w:rFonts w:eastAsia="Times New Roman"/>
          <w:i/>
          <w:iCs/>
          <w:color w:val="222222"/>
          <w:shd w:val="clear" w:color="auto" w:fill="FFFFFF"/>
          <w:lang w:val="fr-FR"/>
        </w:rPr>
        <w:t xml:space="preserve"> </w:t>
      </w:r>
      <w:proofErr w:type="spellStart"/>
      <w:r w:rsidRPr="00E16804">
        <w:rPr>
          <w:rFonts w:eastAsia="Times New Roman"/>
          <w:i/>
          <w:iCs/>
          <w:color w:val="222222"/>
          <w:shd w:val="clear" w:color="auto" w:fill="FFFFFF"/>
          <w:lang w:val="fr-FR"/>
        </w:rPr>
        <w:t>preprint</w:t>
      </w:r>
      <w:proofErr w:type="spellEnd"/>
      <w:r w:rsidRPr="00E16804">
        <w:rPr>
          <w:rFonts w:eastAsia="Times New Roman"/>
          <w:i/>
          <w:iCs/>
          <w:color w:val="222222"/>
          <w:shd w:val="clear" w:color="auto" w:fill="FFFFFF"/>
          <w:lang w:val="fr-FR"/>
        </w:rPr>
        <w:t xml:space="preserve"> arXiv:1601.07713</w:t>
      </w:r>
      <w:r w:rsidRPr="00E16804">
        <w:rPr>
          <w:rFonts w:eastAsia="Times New Roman"/>
          <w:color w:val="222222"/>
          <w:shd w:val="clear" w:color="auto" w:fill="FFFFFF"/>
          <w:lang w:val="fr-FR"/>
        </w:rPr>
        <w:t>.</w:t>
      </w:r>
    </w:p>
    <w:p w14:paraId="6444C987" w14:textId="77777777" w:rsidR="00294D09" w:rsidRPr="00E16804" w:rsidRDefault="00294D09" w:rsidP="00294D09">
      <w:pPr>
        <w:widowControl/>
        <w:rPr>
          <w:rFonts w:ascii="Times" w:eastAsia="Times New Roman" w:hAnsi="Times" w:cs="Arial"/>
          <w:color w:val="222222"/>
          <w:shd w:val="clear" w:color="auto" w:fill="FFFFFF"/>
          <w:lang w:val="fr-FR"/>
        </w:rPr>
      </w:pPr>
    </w:p>
    <w:p w14:paraId="71299BA4" w14:textId="77777777" w:rsidR="00294D09" w:rsidRPr="00E16804" w:rsidRDefault="00294D09" w:rsidP="00294D09">
      <w:pPr>
        <w:widowControl/>
        <w:rPr>
          <w:rFonts w:ascii="Times" w:eastAsia="Times New Roman" w:hAnsi="Times"/>
          <w:lang w:val="fr-FR"/>
        </w:rPr>
      </w:pPr>
      <w:proofErr w:type="spellStart"/>
      <w:r w:rsidRPr="00E16804">
        <w:rPr>
          <w:rFonts w:ascii="Times" w:eastAsia="Times New Roman" w:hAnsi="Times" w:cs="Arial"/>
          <w:color w:val="222222"/>
          <w:shd w:val="clear" w:color="auto" w:fill="FFFFFF"/>
          <w:lang w:val="fr-FR"/>
        </w:rPr>
        <w:t>Tsai</w:t>
      </w:r>
      <w:proofErr w:type="spellEnd"/>
      <w:r w:rsidRPr="00E16804">
        <w:rPr>
          <w:rFonts w:ascii="Times" w:eastAsia="Times New Roman" w:hAnsi="Times" w:cs="Arial"/>
          <w:color w:val="222222"/>
          <w:shd w:val="clear" w:color="auto" w:fill="FFFFFF"/>
          <w:lang w:val="fr-FR"/>
        </w:rPr>
        <w:t xml:space="preserve">, Y. H. (2005). </w:t>
      </w:r>
      <w:proofErr w:type="spellStart"/>
      <w:r w:rsidRPr="00E16804">
        <w:rPr>
          <w:rFonts w:ascii="Times" w:eastAsia="Times New Roman" w:hAnsi="Times" w:cs="Arial"/>
          <w:color w:val="222222"/>
          <w:shd w:val="clear" w:color="auto" w:fill="FFFFFF"/>
          <w:lang w:val="fr-FR"/>
        </w:rPr>
        <w:t>Quantifying</w:t>
      </w:r>
      <w:proofErr w:type="spellEnd"/>
      <w:r w:rsidRPr="00E16804">
        <w:rPr>
          <w:rFonts w:ascii="Times" w:eastAsia="Times New Roman" w:hAnsi="Times" w:cs="Arial"/>
          <w:color w:val="222222"/>
          <w:shd w:val="clear" w:color="auto" w:fill="FFFFFF"/>
          <w:lang w:val="fr-FR"/>
        </w:rPr>
        <w:t xml:space="preserve"> </w:t>
      </w:r>
      <w:proofErr w:type="spellStart"/>
      <w:r w:rsidRPr="00E16804">
        <w:rPr>
          <w:rFonts w:ascii="Times" w:eastAsia="Times New Roman" w:hAnsi="Times" w:cs="Arial"/>
          <w:color w:val="222222"/>
          <w:shd w:val="clear" w:color="auto" w:fill="FFFFFF"/>
          <w:lang w:val="fr-FR"/>
        </w:rPr>
        <w:t>urban</w:t>
      </w:r>
      <w:proofErr w:type="spellEnd"/>
      <w:r w:rsidRPr="00E16804">
        <w:rPr>
          <w:rFonts w:ascii="Times" w:eastAsia="Times New Roman" w:hAnsi="Times" w:cs="Arial"/>
          <w:color w:val="222222"/>
          <w:shd w:val="clear" w:color="auto" w:fill="FFFFFF"/>
          <w:lang w:val="fr-FR"/>
        </w:rPr>
        <w:t xml:space="preserve"> </w:t>
      </w:r>
      <w:proofErr w:type="spellStart"/>
      <w:r w:rsidRPr="00E16804">
        <w:rPr>
          <w:rFonts w:ascii="Times" w:eastAsia="Times New Roman" w:hAnsi="Times" w:cs="Arial"/>
          <w:color w:val="222222"/>
          <w:shd w:val="clear" w:color="auto" w:fill="FFFFFF"/>
          <w:lang w:val="fr-FR"/>
        </w:rPr>
        <w:t>form</w:t>
      </w:r>
      <w:proofErr w:type="spellEnd"/>
      <w:r w:rsidRPr="00E16804">
        <w:rPr>
          <w:rFonts w:ascii="Times" w:eastAsia="Times New Roman" w:hAnsi="Times" w:cs="Arial"/>
          <w:color w:val="222222"/>
          <w:shd w:val="clear" w:color="auto" w:fill="FFFFFF"/>
          <w:lang w:val="fr-FR"/>
        </w:rPr>
        <w:t xml:space="preserve">: </w:t>
      </w:r>
      <w:proofErr w:type="spellStart"/>
      <w:r w:rsidRPr="00E16804">
        <w:rPr>
          <w:rFonts w:ascii="Times" w:eastAsia="Times New Roman" w:hAnsi="Times" w:cs="Arial"/>
          <w:color w:val="222222"/>
          <w:shd w:val="clear" w:color="auto" w:fill="FFFFFF"/>
          <w:lang w:val="fr-FR"/>
        </w:rPr>
        <w:t>compactness</w:t>
      </w:r>
      <w:proofErr w:type="spellEnd"/>
      <w:r w:rsidRPr="00E16804">
        <w:rPr>
          <w:rFonts w:ascii="Times" w:eastAsia="Times New Roman" w:hAnsi="Times" w:cs="Arial"/>
          <w:color w:val="222222"/>
          <w:shd w:val="clear" w:color="auto" w:fill="FFFFFF"/>
          <w:lang w:val="fr-FR"/>
        </w:rPr>
        <w:t xml:space="preserve"> versus' </w:t>
      </w:r>
      <w:proofErr w:type="spellStart"/>
      <w:r w:rsidRPr="00E16804">
        <w:rPr>
          <w:rFonts w:ascii="Times" w:eastAsia="Times New Roman" w:hAnsi="Times" w:cs="Arial"/>
          <w:color w:val="222222"/>
          <w:shd w:val="clear" w:color="auto" w:fill="FFFFFF"/>
          <w:lang w:val="fr-FR"/>
        </w:rPr>
        <w:t>sprawl</w:t>
      </w:r>
      <w:proofErr w:type="spellEnd"/>
      <w:r w:rsidRPr="00E16804">
        <w:rPr>
          <w:rFonts w:ascii="Times" w:eastAsia="Times New Roman" w:hAnsi="Times" w:cs="Arial"/>
          <w:color w:val="222222"/>
          <w:shd w:val="clear" w:color="auto" w:fill="FFFFFF"/>
          <w:lang w:val="fr-FR"/>
        </w:rPr>
        <w:t>'. </w:t>
      </w:r>
      <w:proofErr w:type="spellStart"/>
      <w:r w:rsidRPr="00E16804">
        <w:rPr>
          <w:rFonts w:ascii="Times" w:eastAsia="Times New Roman" w:hAnsi="Times" w:cs="Arial"/>
          <w:i/>
          <w:iCs/>
          <w:color w:val="222222"/>
          <w:shd w:val="clear" w:color="auto" w:fill="FFFFFF"/>
          <w:lang w:val="fr-FR"/>
        </w:rPr>
        <w:t>Urban</w:t>
      </w:r>
      <w:proofErr w:type="spellEnd"/>
      <w:r w:rsidRPr="00E16804">
        <w:rPr>
          <w:rFonts w:ascii="Times" w:eastAsia="Times New Roman" w:hAnsi="Times" w:cs="Arial"/>
          <w:i/>
          <w:iCs/>
          <w:color w:val="222222"/>
          <w:shd w:val="clear" w:color="auto" w:fill="FFFFFF"/>
          <w:lang w:val="fr-FR"/>
        </w:rPr>
        <w:t xml:space="preserve"> </w:t>
      </w:r>
      <w:proofErr w:type="spellStart"/>
      <w:r w:rsidRPr="00E16804">
        <w:rPr>
          <w:rFonts w:ascii="Times" w:eastAsia="Times New Roman" w:hAnsi="Times" w:cs="Arial"/>
          <w:i/>
          <w:iCs/>
          <w:color w:val="222222"/>
          <w:shd w:val="clear" w:color="auto" w:fill="FFFFFF"/>
          <w:lang w:val="fr-FR"/>
        </w:rPr>
        <w:t>studies</w:t>
      </w:r>
      <w:proofErr w:type="spellEnd"/>
      <w:r w:rsidRPr="00E16804">
        <w:rPr>
          <w:rFonts w:ascii="Times" w:eastAsia="Times New Roman" w:hAnsi="Times" w:cs="Arial"/>
          <w:color w:val="222222"/>
          <w:shd w:val="clear" w:color="auto" w:fill="FFFFFF"/>
          <w:lang w:val="fr-FR"/>
        </w:rPr>
        <w:t>, </w:t>
      </w:r>
      <w:r w:rsidRPr="00E16804">
        <w:rPr>
          <w:rFonts w:ascii="Times" w:eastAsia="Times New Roman" w:hAnsi="Times" w:cs="Arial"/>
          <w:i/>
          <w:iCs/>
          <w:color w:val="222222"/>
          <w:shd w:val="clear" w:color="auto" w:fill="FFFFFF"/>
          <w:lang w:val="fr-FR"/>
        </w:rPr>
        <w:t>42</w:t>
      </w:r>
      <w:r w:rsidRPr="00E16804">
        <w:rPr>
          <w:rFonts w:ascii="Times" w:eastAsia="Times New Roman" w:hAnsi="Times" w:cs="Arial"/>
          <w:color w:val="222222"/>
          <w:shd w:val="clear" w:color="auto" w:fill="FFFFFF"/>
          <w:lang w:val="fr-FR"/>
        </w:rPr>
        <w:t>(1), 141-161.</w:t>
      </w:r>
    </w:p>
    <w:p w14:paraId="0D546E8F" w14:textId="77777777" w:rsidR="00294D09" w:rsidRPr="00E16804" w:rsidRDefault="00294D09" w:rsidP="00D914C5">
      <w:pPr>
        <w:widowControl/>
        <w:rPr>
          <w:rFonts w:eastAsia="Times New Roman"/>
          <w:lang w:val="fr-FR"/>
        </w:rPr>
      </w:pPr>
    </w:p>
    <w:p w14:paraId="41544B37" w14:textId="3625EDB3" w:rsidR="003A0DD3" w:rsidRPr="00E16804" w:rsidRDefault="00A46CE6" w:rsidP="00D83DFB">
      <w:pPr>
        <w:autoSpaceDE w:val="0"/>
        <w:autoSpaceDN w:val="0"/>
        <w:adjustRightInd w:val="0"/>
        <w:spacing w:after="100"/>
        <w:rPr>
          <w:color w:val="1A1A1A"/>
          <w:lang w:val="en-US" w:eastAsia="en-IN"/>
        </w:rPr>
      </w:pPr>
      <w:proofErr w:type="spellStart"/>
      <w:r w:rsidRPr="00E16804">
        <w:rPr>
          <w:color w:val="1A1A1A"/>
          <w:lang w:val="en-US" w:eastAsia="en-IN"/>
        </w:rPr>
        <w:t>Wardrop</w:t>
      </w:r>
      <w:proofErr w:type="spellEnd"/>
      <w:r w:rsidRPr="00E16804">
        <w:rPr>
          <w:color w:val="1A1A1A"/>
          <w:lang w:val="en-US" w:eastAsia="en-IN"/>
        </w:rPr>
        <w:t xml:space="preserve">, J. G. (1952). </w:t>
      </w:r>
      <w:proofErr w:type="gramStart"/>
      <w:r w:rsidRPr="00E16804">
        <w:rPr>
          <w:color w:val="1A1A1A"/>
          <w:lang w:val="en-US" w:eastAsia="en-IN"/>
        </w:rPr>
        <w:t>Some theoretical aspects of road traffic research.</w:t>
      </w:r>
      <w:proofErr w:type="gramEnd"/>
      <w:r w:rsidRPr="00E16804">
        <w:rPr>
          <w:color w:val="1A1A1A"/>
          <w:lang w:val="en-US" w:eastAsia="en-IN"/>
        </w:rPr>
        <w:t xml:space="preserve"> </w:t>
      </w:r>
    </w:p>
    <w:p w14:paraId="24B9C58D" w14:textId="77777777" w:rsidR="003A0DD3" w:rsidRPr="00E16804" w:rsidRDefault="003A0DD3" w:rsidP="00627347">
      <w:pPr>
        <w:widowControl/>
        <w:spacing w:after="100"/>
        <w:rPr>
          <w:rFonts w:eastAsia="Times New Roman"/>
          <w:color w:val="222222"/>
          <w:shd w:val="clear" w:color="auto" w:fill="FFFFFF"/>
          <w:lang w:val="fr-FR"/>
        </w:rPr>
      </w:pPr>
    </w:p>
    <w:p w14:paraId="356D7DFC" w14:textId="77777777" w:rsidR="00AF7F26" w:rsidRPr="00E16804" w:rsidRDefault="00AF7F26" w:rsidP="00627347">
      <w:pPr>
        <w:widowControl/>
        <w:spacing w:after="100"/>
        <w:rPr>
          <w:rFonts w:eastAsia="Times New Roman"/>
          <w:lang w:val="fr-FR"/>
        </w:rPr>
      </w:pPr>
      <w:r w:rsidRPr="00E16804">
        <w:rPr>
          <w:rFonts w:eastAsia="Times New Roman"/>
          <w:color w:val="222222"/>
          <w:shd w:val="clear" w:color="auto" w:fill="FFFFFF"/>
          <w:lang w:val="fr-FR"/>
        </w:rPr>
        <w:t xml:space="preserve">Zhang, K., </w:t>
      </w:r>
      <w:proofErr w:type="spellStart"/>
      <w:r w:rsidRPr="00E16804">
        <w:rPr>
          <w:rFonts w:eastAsia="Times New Roman"/>
          <w:color w:val="222222"/>
          <w:shd w:val="clear" w:color="auto" w:fill="FFFFFF"/>
          <w:lang w:val="fr-FR"/>
        </w:rPr>
        <w:t>Mahmassani</w:t>
      </w:r>
      <w:proofErr w:type="spellEnd"/>
      <w:r w:rsidRPr="00E16804">
        <w:rPr>
          <w:rFonts w:eastAsia="Times New Roman"/>
          <w:color w:val="222222"/>
          <w:shd w:val="clear" w:color="auto" w:fill="FFFFFF"/>
          <w:lang w:val="fr-FR"/>
        </w:rPr>
        <w:t xml:space="preserve">, H. S., &amp; Lu, C. C. (2013). </w:t>
      </w:r>
      <w:proofErr w:type="spellStart"/>
      <w:r w:rsidRPr="00E16804">
        <w:rPr>
          <w:rFonts w:eastAsia="Times New Roman"/>
          <w:color w:val="222222"/>
          <w:shd w:val="clear" w:color="auto" w:fill="FFFFFF"/>
          <w:lang w:val="fr-FR"/>
        </w:rPr>
        <w:t>Dynamic</w:t>
      </w:r>
      <w:proofErr w:type="spellEnd"/>
      <w:r w:rsidRPr="00E16804">
        <w:rPr>
          <w:rFonts w:eastAsia="Times New Roman"/>
          <w:color w:val="222222"/>
          <w:shd w:val="clear" w:color="auto" w:fill="FFFFFF"/>
          <w:lang w:val="fr-FR"/>
        </w:rPr>
        <w:t xml:space="preserve"> </w:t>
      </w:r>
      <w:proofErr w:type="spellStart"/>
      <w:r w:rsidRPr="00E16804">
        <w:rPr>
          <w:rFonts w:eastAsia="Times New Roman"/>
          <w:color w:val="222222"/>
          <w:shd w:val="clear" w:color="auto" w:fill="FFFFFF"/>
          <w:lang w:val="fr-FR"/>
        </w:rPr>
        <w:t>pricing</w:t>
      </w:r>
      <w:proofErr w:type="spellEnd"/>
      <w:r w:rsidRPr="00E16804">
        <w:rPr>
          <w:rFonts w:eastAsia="Times New Roman"/>
          <w:color w:val="222222"/>
          <w:shd w:val="clear" w:color="auto" w:fill="FFFFFF"/>
          <w:lang w:val="fr-FR"/>
        </w:rPr>
        <w:t xml:space="preserve">, </w:t>
      </w:r>
      <w:proofErr w:type="spellStart"/>
      <w:r w:rsidRPr="00E16804">
        <w:rPr>
          <w:rFonts w:eastAsia="Times New Roman"/>
          <w:color w:val="222222"/>
          <w:shd w:val="clear" w:color="auto" w:fill="FFFFFF"/>
          <w:lang w:val="fr-FR"/>
        </w:rPr>
        <w:t>heterogeneous</w:t>
      </w:r>
      <w:proofErr w:type="spellEnd"/>
      <w:r w:rsidRPr="00E16804">
        <w:rPr>
          <w:rFonts w:eastAsia="Times New Roman"/>
          <w:color w:val="222222"/>
          <w:shd w:val="clear" w:color="auto" w:fill="FFFFFF"/>
          <w:lang w:val="fr-FR"/>
        </w:rPr>
        <w:t xml:space="preserve"> </w:t>
      </w:r>
      <w:proofErr w:type="spellStart"/>
      <w:r w:rsidRPr="00E16804">
        <w:rPr>
          <w:rFonts w:eastAsia="Times New Roman"/>
          <w:color w:val="222222"/>
          <w:shd w:val="clear" w:color="auto" w:fill="FFFFFF"/>
          <w:lang w:val="fr-FR"/>
        </w:rPr>
        <w:t>users</w:t>
      </w:r>
      <w:proofErr w:type="spellEnd"/>
      <w:r w:rsidRPr="00E16804">
        <w:rPr>
          <w:rFonts w:eastAsia="Times New Roman"/>
          <w:color w:val="222222"/>
          <w:shd w:val="clear" w:color="auto" w:fill="FFFFFF"/>
          <w:lang w:val="fr-FR"/>
        </w:rPr>
        <w:t xml:space="preserve"> and perception </w:t>
      </w:r>
      <w:proofErr w:type="spellStart"/>
      <w:r w:rsidRPr="00E16804">
        <w:rPr>
          <w:rFonts w:eastAsia="Times New Roman"/>
          <w:color w:val="222222"/>
          <w:shd w:val="clear" w:color="auto" w:fill="FFFFFF"/>
          <w:lang w:val="fr-FR"/>
        </w:rPr>
        <w:t>error</w:t>
      </w:r>
      <w:proofErr w:type="spellEnd"/>
      <w:r w:rsidRPr="00E16804">
        <w:rPr>
          <w:rFonts w:eastAsia="Times New Roman"/>
          <w:color w:val="222222"/>
          <w:shd w:val="clear" w:color="auto" w:fill="FFFFFF"/>
          <w:lang w:val="fr-FR"/>
        </w:rPr>
        <w:t xml:space="preserve">: </w:t>
      </w:r>
      <w:proofErr w:type="spellStart"/>
      <w:r w:rsidRPr="00E16804">
        <w:rPr>
          <w:rFonts w:eastAsia="Times New Roman"/>
          <w:color w:val="222222"/>
          <w:shd w:val="clear" w:color="auto" w:fill="FFFFFF"/>
          <w:lang w:val="fr-FR"/>
        </w:rPr>
        <w:t>Probit-based</w:t>
      </w:r>
      <w:proofErr w:type="spellEnd"/>
      <w:r w:rsidRPr="00E16804">
        <w:rPr>
          <w:rFonts w:eastAsia="Times New Roman"/>
          <w:color w:val="222222"/>
          <w:shd w:val="clear" w:color="auto" w:fill="FFFFFF"/>
          <w:lang w:val="fr-FR"/>
        </w:rPr>
        <w:t xml:space="preserve"> bi-</w:t>
      </w:r>
      <w:proofErr w:type="spellStart"/>
      <w:r w:rsidRPr="00E16804">
        <w:rPr>
          <w:rFonts w:eastAsia="Times New Roman"/>
          <w:color w:val="222222"/>
          <w:shd w:val="clear" w:color="auto" w:fill="FFFFFF"/>
          <w:lang w:val="fr-FR"/>
        </w:rPr>
        <w:t>criterion</w:t>
      </w:r>
      <w:proofErr w:type="spellEnd"/>
      <w:r w:rsidRPr="00E16804">
        <w:rPr>
          <w:rFonts w:eastAsia="Times New Roman"/>
          <w:color w:val="222222"/>
          <w:shd w:val="clear" w:color="auto" w:fill="FFFFFF"/>
          <w:lang w:val="fr-FR"/>
        </w:rPr>
        <w:t xml:space="preserve"> </w:t>
      </w:r>
      <w:proofErr w:type="spellStart"/>
      <w:r w:rsidRPr="00E16804">
        <w:rPr>
          <w:rFonts w:eastAsia="Times New Roman"/>
          <w:color w:val="222222"/>
          <w:shd w:val="clear" w:color="auto" w:fill="FFFFFF"/>
          <w:lang w:val="fr-FR"/>
        </w:rPr>
        <w:t>dynamic</w:t>
      </w:r>
      <w:proofErr w:type="spellEnd"/>
      <w:r w:rsidRPr="00E16804">
        <w:rPr>
          <w:rFonts w:eastAsia="Times New Roman"/>
          <w:color w:val="222222"/>
          <w:shd w:val="clear" w:color="auto" w:fill="FFFFFF"/>
          <w:lang w:val="fr-FR"/>
        </w:rPr>
        <w:t xml:space="preserve"> </w:t>
      </w:r>
      <w:proofErr w:type="spellStart"/>
      <w:r w:rsidRPr="00E16804">
        <w:rPr>
          <w:rFonts w:eastAsia="Times New Roman"/>
          <w:color w:val="222222"/>
          <w:shd w:val="clear" w:color="auto" w:fill="FFFFFF"/>
          <w:lang w:val="fr-FR"/>
        </w:rPr>
        <w:t>stochastic</w:t>
      </w:r>
      <w:proofErr w:type="spellEnd"/>
      <w:r w:rsidRPr="00E16804">
        <w:rPr>
          <w:rFonts w:eastAsia="Times New Roman"/>
          <w:color w:val="222222"/>
          <w:shd w:val="clear" w:color="auto" w:fill="FFFFFF"/>
          <w:lang w:val="fr-FR"/>
        </w:rPr>
        <w:t xml:space="preserve"> user </w:t>
      </w:r>
      <w:proofErr w:type="spellStart"/>
      <w:r w:rsidRPr="00E16804">
        <w:rPr>
          <w:rFonts w:eastAsia="Times New Roman"/>
          <w:color w:val="222222"/>
          <w:shd w:val="clear" w:color="auto" w:fill="FFFFFF"/>
          <w:lang w:val="fr-FR"/>
        </w:rPr>
        <w:t>equilibrium</w:t>
      </w:r>
      <w:proofErr w:type="spellEnd"/>
      <w:r w:rsidRPr="00E16804">
        <w:rPr>
          <w:rFonts w:eastAsia="Times New Roman"/>
          <w:color w:val="222222"/>
          <w:shd w:val="clear" w:color="auto" w:fill="FFFFFF"/>
          <w:lang w:val="fr-FR"/>
        </w:rPr>
        <w:t xml:space="preserve"> </w:t>
      </w:r>
      <w:proofErr w:type="spellStart"/>
      <w:r w:rsidRPr="00E16804">
        <w:rPr>
          <w:rFonts w:eastAsia="Times New Roman"/>
          <w:color w:val="222222"/>
          <w:shd w:val="clear" w:color="auto" w:fill="FFFFFF"/>
          <w:lang w:val="fr-FR"/>
        </w:rPr>
        <w:t>assignment</w:t>
      </w:r>
      <w:proofErr w:type="spellEnd"/>
      <w:r w:rsidRPr="00E16804">
        <w:rPr>
          <w:rFonts w:eastAsia="Times New Roman"/>
          <w:color w:val="222222"/>
          <w:shd w:val="clear" w:color="auto" w:fill="FFFFFF"/>
          <w:lang w:val="fr-FR"/>
        </w:rPr>
        <w:t>. </w:t>
      </w:r>
      <w:r w:rsidRPr="00E16804">
        <w:rPr>
          <w:rFonts w:eastAsia="Times New Roman"/>
          <w:i/>
          <w:iCs/>
          <w:color w:val="222222"/>
          <w:shd w:val="clear" w:color="auto" w:fill="FFFFFF"/>
          <w:lang w:val="fr-FR"/>
        </w:rPr>
        <w:t xml:space="preserve">Transportation </w:t>
      </w:r>
      <w:proofErr w:type="spellStart"/>
      <w:r w:rsidRPr="00E16804">
        <w:rPr>
          <w:rFonts w:eastAsia="Times New Roman"/>
          <w:i/>
          <w:iCs/>
          <w:color w:val="222222"/>
          <w:shd w:val="clear" w:color="auto" w:fill="FFFFFF"/>
          <w:lang w:val="fr-FR"/>
        </w:rPr>
        <w:t>Research</w:t>
      </w:r>
      <w:proofErr w:type="spellEnd"/>
      <w:r w:rsidRPr="00E16804">
        <w:rPr>
          <w:rFonts w:eastAsia="Times New Roman"/>
          <w:i/>
          <w:iCs/>
          <w:color w:val="222222"/>
          <w:shd w:val="clear" w:color="auto" w:fill="FFFFFF"/>
          <w:lang w:val="fr-FR"/>
        </w:rPr>
        <w:t xml:space="preserve"> Part C: </w:t>
      </w:r>
      <w:proofErr w:type="spellStart"/>
      <w:r w:rsidRPr="00E16804">
        <w:rPr>
          <w:rFonts w:eastAsia="Times New Roman"/>
          <w:i/>
          <w:iCs/>
          <w:color w:val="222222"/>
          <w:shd w:val="clear" w:color="auto" w:fill="FFFFFF"/>
          <w:lang w:val="fr-FR"/>
        </w:rPr>
        <w:t>Emerging</w:t>
      </w:r>
      <w:proofErr w:type="spellEnd"/>
      <w:r w:rsidRPr="00E16804">
        <w:rPr>
          <w:rFonts w:eastAsia="Times New Roman"/>
          <w:i/>
          <w:iCs/>
          <w:color w:val="222222"/>
          <w:shd w:val="clear" w:color="auto" w:fill="FFFFFF"/>
          <w:lang w:val="fr-FR"/>
        </w:rPr>
        <w:t xml:space="preserve"> Technologies</w:t>
      </w:r>
      <w:r w:rsidRPr="00E16804">
        <w:rPr>
          <w:rFonts w:eastAsia="Times New Roman"/>
          <w:color w:val="222222"/>
          <w:shd w:val="clear" w:color="auto" w:fill="FFFFFF"/>
          <w:lang w:val="fr-FR"/>
        </w:rPr>
        <w:t>, </w:t>
      </w:r>
      <w:r w:rsidRPr="00E16804">
        <w:rPr>
          <w:rFonts w:eastAsia="Times New Roman"/>
          <w:i/>
          <w:iCs/>
          <w:color w:val="222222"/>
          <w:shd w:val="clear" w:color="auto" w:fill="FFFFFF"/>
          <w:lang w:val="fr-FR"/>
        </w:rPr>
        <w:t>27</w:t>
      </w:r>
      <w:r w:rsidRPr="00E16804">
        <w:rPr>
          <w:rFonts w:eastAsia="Times New Roman"/>
          <w:color w:val="222222"/>
          <w:shd w:val="clear" w:color="auto" w:fill="FFFFFF"/>
          <w:lang w:val="fr-FR"/>
        </w:rPr>
        <w:t>, 189-204.</w:t>
      </w:r>
    </w:p>
    <w:p w14:paraId="23C4B3FB" w14:textId="77777777" w:rsidR="00AF7F26" w:rsidRPr="00E16804" w:rsidRDefault="00AF7F26" w:rsidP="00627347">
      <w:pPr>
        <w:autoSpaceDE w:val="0"/>
        <w:autoSpaceDN w:val="0"/>
        <w:adjustRightInd w:val="0"/>
        <w:spacing w:after="100"/>
        <w:rPr>
          <w:rFonts w:ascii="Times" w:hAnsi="Times" w:cs="Times"/>
          <w:lang w:val="en-US" w:eastAsia="en-IN"/>
        </w:rPr>
      </w:pPr>
    </w:p>
    <w:p w14:paraId="309F6C62" w14:textId="009712CB" w:rsidR="008601CA" w:rsidRPr="00E16804" w:rsidRDefault="00A46CE6" w:rsidP="00627347">
      <w:pPr>
        <w:autoSpaceDE w:val="0"/>
        <w:autoSpaceDN w:val="0"/>
        <w:adjustRightInd w:val="0"/>
        <w:spacing w:after="100"/>
        <w:rPr>
          <w:rFonts w:ascii="Times" w:hAnsi="Times" w:cs="Times"/>
          <w:lang w:val="en-US" w:eastAsia="en-IN"/>
        </w:rPr>
      </w:pPr>
      <w:proofErr w:type="gramStart"/>
      <w:r w:rsidRPr="00E16804">
        <w:rPr>
          <w:color w:val="1A1A1A"/>
          <w:lang w:val="en-US" w:eastAsia="en-IN"/>
        </w:rPr>
        <w:t>Zhu, S., &amp; Levinson, D. (2015).</w:t>
      </w:r>
      <w:proofErr w:type="gramEnd"/>
      <w:r w:rsidRPr="00E16804">
        <w:rPr>
          <w:color w:val="1A1A1A"/>
          <w:lang w:val="en-US" w:eastAsia="en-IN"/>
        </w:rPr>
        <w:t xml:space="preserve"> Do people use the shortest path? </w:t>
      </w:r>
      <w:proofErr w:type="gramStart"/>
      <w:r w:rsidRPr="00E16804">
        <w:rPr>
          <w:color w:val="1A1A1A"/>
          <w:lang w:val="en-US" w:eastAsia="en-IN"/>
        </w:rPr>
        <w:t xml:space="preserve">An empirical test of </w:t>
      </w:r>
      <w:proofErr w:type="spellStart"/>
      <w:r w:rsidRPr="00E16804">
        <w:rPr>
          <w:color w:val="1A1A1A"/>
          <w:lang w:val="en-US" w:eastAsia="en-IN"/>
        </w:rPr>
        <w:t>Wardrop’s</w:t>
      </w:r>
      <w:proofErr w:type="spellEnd"/>
      <w:r w:rsidRPr="00E16804">
        <w:rPr>
          <w:color w:val="1A1A1A"/>
          <w:lang w:val="en-US" w:eastAsia="en-IN"/>
        </w:rPr>
        <w:t xml:space="preserve"> first principle.</w:t>
      </w:r>
      <w:proofErr w:type="gramEnd"/>
      <w:r w:rsidRPr="00E16804">
        <w:rPr>
          <w:color w:val="1A1A1A"/>
          <w:lang w:val="en-US" w:eastAsia="en-IN"/>
        </w:rPr>
        <w:t xml:space="preserve"> </w:t>
      </w:r>
      <w:proofErr w:type="spellStart"/>
      <w:r w:rsidRPr="00E16804">
        <w:rPr>
          <w:rFonts w:ascii="Times" w:hAnsi="Times" w:cs="Times"/>
          <w:i/>
          <w:iCs/>
          <w:color w:val="1A1A1A"/>
          <w:lang w:val="en-US" w:eastAsia="en-IN"/>
        </w:rPr>
        <w:t>PloS</w:t>
      </w:r>
      <w:proofErr w:type="spellEnd"/>
      <w:r w:rsidRPr="00E16804">
        <w:rPr>
          <w:rFonts w:ascii="Times" w:hAnsi="Times" w:cs="Times"/>
          <w:i/>
          <w:iCs/>
          <w:color w:val="1A1A1A"/>
          <w:lang w:val="en-US" w:eastAsia="en-IN"/>
        </w:rPr>
        <w:t xml:space="preserve"> one</w:t>
      </w:r>
      <w:r w:rsidRPr="00E16804">
        <w:rPr>
          <w:color w:val="1A1A1A"/>
          <w:lang w:val="en-US" w:eastAsia="en-IN"/>
        </w:rPr>
        <w:t xml:space="preserve">, </w:t>
      </w:r>
      <w:r w:rsidRPr="00E16804">
        <w:rPr>
          <w:rFonts w:ascii="Times" w:hAnsi="Times" w:cs="Times"/>
          <w:i/>
          <w:iCs/>
          <w:color w:val="1A1A1A"/>
          <w:lang w:val="en-US" w:eastAsia="en-IN"/>
        </w:rPr>
        <w:t>10</w:t>
      </w:r>
      <w:r w:rsidRPr="00E16804">
        <w:rPr>
          <w:color w:val="1A1A1A"/>
          <w:lang w:val="en-US" w:eastAsia="en-IN"/>
        </w:rPr>
        <w:t xml:space="preserve">(8), e0134322. </w:t>
      </w:r>
    </w:p>
    <w:sectPr w:rsidR="008601CA" w:rsidRPr="00E16804" w:rsidSect="007526F1">
      <w:headerReference w:type="even" r:id="rId27"/>
      <w:headerReference w:type="default" r:id="rId28"/>
      <w:headerReference w:type="first" r:id="rId29"/>
      <w:footerReference w:type="first" r:id="rId30"/>
      <w:type w:val="nextColumn"/>
      <w:pgSz w:w="10886" w:h="14855" w:code="161"/>
      <w:pgMar w:top="907" w:right="794" w:bottom="1253" w:left="737" w:header="907" w:footer="1253" w:gutter="0"/>
      <w:cols w:space="720"/>
      <w:titlePg/>
      <w:docGrid w:linePitch="360"/>
    </w:sectPr>
  </w:body>
</w:document>
</file>

<file path=word/comments.xml><?xml version="1.0" encoding="utf-8"?>
<w:comment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comment w:id="0" w:author="Procedia" w:date="2016-05-02T16:40:00Z" w:initials="S">
    <w:p w14:paraId="126B5563" w14:textId="77777777" w:rsidR="00E90583" w:rsidRDefault="00E90583">
      <w:pPr>
        <w:pStyle w:val="CommentText"/>
      </w:pPr>
      <w:r>
        <w:rPr>
          <w:rStyle w:val="CommentReference"/>
        </w:rPr>
        <w:annotationRef/>
      </w:r>
      <w:r w:rsidRPr="007526F1">
        <w:t>Elsevier to update with volume and page numbers.</w:t>
      </w:r>
    </w:p>
  </w:comment>
</w:comments>
</file>

<file path=word/customizations.xml><?xml version="1.0" encoding="utf-8"?>
<wne:tcg xmlns:r="http://schemas.openxmlformats.org/officeDocument/2006/relationships" xmlns:wne="http://schemas.microsoft.com/office/word/2006/wordml">
  <wne:keymaps>
    <wne:keymap wne:kcmPrimary="0431">
      <wne:macro wne:macroName="PROJECT.THISDOCUMENT.CHINESETEXT"/>
    </wne:keymap>
    <wne:keymap wne:kcmPrimary="0432">
      <wne:macro wne:macroName="PROJECT.THISDOCUMENT.ENGLISHTEXT"/>
    </wne:keymap>
  </wne:keymaps>
  <wne:toolbars>
    <wne:toolbarData r:id="rId1"/>
  </wne:toolbars>
</wne:tcg>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436EA498" w14:textId="77777777" w:rsidR="00E90583" w:rsidRDefault="00E90583">
      <w:r>
        <w:separator/>
      </w:r>
    </w:p>
    <w:p w14:paraId="06AD4193" w14:textId="77777777" w:rsidR="00E90583" w:rsidRDefault="00E90583"/>
  </w:endnote>
  <w:endnote w:type="continuationSeparator" w:id="0">
    <w:p w14:paraId="451F5C64" w14:textId="77777777" w:rsidR="00E90583" w:rsidRDefault="00E90583">
      <w:r>
        <w:continuationSeparator/>
      </w:r>
    </w:p>
    <w:p w14:paraId="5F284EC1" w14:textId="77777777" w:rsidR="00E90583" w:rsidRDefault="00E90583"/>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imSun">
    <w:altName w:val="宋体"/>
    <w:charset w:val="86"/>
    <w:family w:val="auto"/>
    <w:pitch w:val="variable"/>
    <w:sig w:usb0="00000003" w:usb1="080E0000" w:usb2="00000010" w:usb3="00000000" w:csb0="00040001" w:csb1="00000000"/>
  </w:font>
  <w:font w:name="Helvetica">
    <w:panose1 w:val="00000000000000000000"/>
    <w:charset w:val="00"/>
    <w:family w:val="auto"/>
    <w:pitch w:val="variable"/>
    <w:sig w:usb0="00000003" w:usb1="00000000" w:usb2="00000000" w:usb3="00000000" w:csb0="00000001" w:csb1="00000000"/>
  </w:font>
  <w:font w:name="Univers">
    <w:altName w:val="Arial"/>
    <w:charset w:val="00"/>
    <w:family w:val="auto"/>
    <w:pitch w:val="default"/>
    <w:sig w:usb0="00000003" w:usb1="00000000" w:usb2="00000000" w:usb3="00000000" w:csb0="00000001" w:csb1="00000000"/>
  </w:font>
  <w:font w:name="Tahoma">
    <w:panose1 w:val="020B0604030504040204"/>
    <w:charset w:val="00"/>
    <w:family w:val="auto"/>
    <w:pitch w:val="variable"/>
    <w:sig w:usb0="00000003" w:usb1="00000000" w:usb2="00000000" w:usb3="00000000" w:csb0="00000001" w:csb1="00000000"/>
  </w:font>
  <w:font w:name="Arial">
    <w:panose1 w:val="020B0604020202020204"/>
    <w:charset w:val="00"/>
    <w:family w:val="auto"/>
    <w:pitch w:val="variable"/>
    <w:sig w:usb0="E0002AFF" w:usb1="C0007843" w:usb2="00000009" w:usb3="00000000" w:csb0="000001FF" w:csb1="00000000"/>
  </w:font>
  <w:font w:name="Batang">
    <w:altName w:val="바탕"/>
    <w:charset w:val="81"/>
    <w:family w:val="roman"/>
    <w:pitch w:val="variable"/>
    <w:sig w:usb0="B00002AF" w:usb1="69D77CFB" w:usb2="00000030" w:usb3="00000000" w:csb0="0008009F" w:csb1="00000000"/>
  </w:font>
  <w:font w:name="Times">
    <w:panose1 w:val="02000500000000000000"/>
    <w:charset w:val="00"/>
    <w:family w:val="auto"/>
    <w:pitch w:val="variable"/>
    <w:sig w:usb0="00000003" w:usb1="00000000" w:usb2="00000000" w:usb3="00000000" w:csb0="00000001" w:csb1="00000000"/>
  </w:font>
  <w:font w:name="Cambria Math">
    <w:panose1 w:val="02040503050406030204"/>
    <w:charset w:val="00"/>
    <w:family w:val="auto"/>
    <w:pitch w:val="variable"/>
    <w:sig w:usb0="E00002FF" w:usb1="420024FF" w:usb2="00000000" w:usb3="00000000" w:csb0="0000019F" w:csb1="00000000"/>
  </w:font>
  <w:font w:name="Gill Sans">
    <w:panose1 w:val="020B0502020104020203"/>
    <w:charset w:val="00"/>
    <w:family w:val="auto"/>
    <w:pitch w:val="variable"/>
    <w:sig w:usb0="80000267" w:usb1="00000000" w:usb2="00000000" w:usb3="00000000" w:csb0="000001F7" w:csb1="00000000"/>
  </w:font>
  <w:font w:name="VAGRounded LT Bold">
    <w:altName w:val="Cambria"/>
    <w:panose1 w:val="00000000000000000000"/>
    <w:charset w:val="00"/>
    <w:family w:val="modern"/>
    <w:notTrueType/>
    <w:pitch w:val="variable"/>
    <w:sig w:usb0="00000003" w:usb1="00000000" w:usb2="00000000" w:usb3="00000000" w:csb0="00000001" w:csb1="00000000"/>
  </w:font>
  <w:font w:name="ＭＳ ゴシック">
    <w:charset w:val="4E"/>
    <w:family w:val="auto"/>
    <w:pitch w:val="variable"/>
    <w:sig w:usb0="00000001" w:usb1="08070000" w:usb2="00000010" w:usb3="00000000" w:csb0="00020000" w:csb1="00000000"/>
  </w:font>
  <w:font w:name="Cambria">
    <w:panose1 w:val="02040503050406030204"/>
    <w:charset w:val="00"/>
    <w:family w:val="auto"/>
    <w:pitch w:val="variable"/>
    <w:sig w:usb0="E00002FF" w:usb1="400004FF" w:usb2="00000000" w:usb3="00000000" w:csb0="0000019F" w:csb1="00000000"/>
  </w:font>
  <w:font w:name="ＭＳ 明朝">
    <w:charset w:val="4E"/>
    <w:family w:val="auto"/>
    <w:pitch w:val="variable"/>
    <w:sig w:usb0="00000001" w:usb1="08070000" w:usb2="00000010" w:usb3="00000000" w:csb0="00020000" w:csb1="00000000"/>
  </w:font>
  <w:font w:name="Calibri">
    <w:panose1 w:val="020F0502020204030204"/>
    <w:charset w:val="00"/>
    <w:family w:val="auto"/>
    <w:pitch w:val="variable"/>
    <w:sig w:usb0="E10002FF" w:usb1="4000ACFF" w:usb2="00000009" w:usb3="00000000" w:csb0="0000019F"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1FC3E656" w14:textId="77777777" w:rsidR="00E90583" w:rsidRDefault="00E90583" w:rsidP="00FC1836">
    <w:pPr>
      <w:pStyle w:val="Footer"/>
      <w:spacing w:before="240" w:beforeAutospacing="0" w:line="200" w:lineRule="exact"/>
    </w:pPr>
    <w:r w:rsidRPr="00B66807">
      <w:t>2214-241X</w:t>
    </w:r>
    <w:r>
      <w:t xml:space="preserve"> </w:t>
    </w:r>
    <w:sdt>
      <w:sdtPr>
        <w:id w:val="630054164"/>
        <w:lock w:val="contentLocked"/>
        <w:placeholder>
          <w:docPart w:val="DefaultPlaceholder_1082065158"/>
        </w:placeholder>
        <w:group/>
      </w:sdtPr>
      <w:sdtEndPr/>
      <w:sdtContent>
        <w:sdt>
          <w:sdtPr>
            <w:id w:val="-1046597646"/>
            <w:lock w:val="sdtContentLocked"/>
            <w:placeholder>
              <w:docPart w:val="DefaultPlaceholder_1082065158"/>
            </w:placeholder>
          </w:sdtPr>
          <w:sdtEndPr/>
          <w:sdtContent>
            <w:r>
              <w:t xml:space="preserve">© 2016 The Authors. </w:t>
            </w:r>
            <w:r w:rsidRPr="00823CB8">
              <w:t>Published by</w:t>
            </w:r>
            <w:r>
              <w:t xml:space="preserve"> </w:t>
            </w:r>
            <w:r w:rsidRPr="00381CB5">
              <w:t>Els</w:t>
            </w:r>
            <w:r>
              <w:t xml:space="preserve">evier B.V. </w:t>
            </w:r>
            <w:r>
              <w:br/>
            </w:r>
            <w:r w:rsidRPr="006F544E">
              <w:rPr>
                <w:lang w:val="en-IN" w:eastAsia="en-IN"/>
              </w:rPr>
              <w:t>Peer-review under responsibili</w:t>
            </w:r>
            <w:r>
              <w:rPr>
                <w:lang w:val="en-IN" w:eastAsia="en-IN"/>
              </w:rPr>
              <w:t xml:space="preserve">ty of </w:t>
            </w:r>
            <w:r w:rsidRPr="0099192C">
              <w:rPr>
                <w:lang w:val="en-IN" w:eastAsia="en-IN"/>
              </w:rPr>
              <w:t>the Scientific Committee of EWGT2016</w:t>
            </w:r>
            <w:r>
              <w:rPr>
                <w:lang w:val="en-IN" w:eastAsia="en-IN"/>
              </w:rPr>
              <w:t>.</w:t>
            </w:r>
          </w:sdtContent>
        </w:sdt>
      </w:sdtContent>
    </w:sdt>
    <w:r>
      <w:rPr>
        <w:rFonts w:ascii="Arial" w:hAnsi="Arial" w:cs="Arial"/>
        <w:lang w:val="en-IN" w:eastAsia="en-IN"/>
      </w:rPr>
      <w:t xml:space="preserve"> </w:t>
    </w: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28087368" w14:textId="77777777" w:rsidR="00E90583" w:rsidRDefault="00E90583">
      <w:pPr>
        <w:pStyle w:val="Footer"/>
        <w:rPr>
          <w:lang w:val="en-GB"/>
        </w:rPr>
      </w:pPr>
      <w:r>
        <w:drawing>
          <wp:inline distT="0" distB="0" distL="0" distR="0" wp14:anchorId="4C1052D4" wp14:editId="294670F3">
            <wp:extent cx="560705" cy="26035"/>
            <wp:effectExtent l="0" t="0" r="0" b="0"/>
            <wp:docPr id="3" name="Picture 2" descr="3pc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3pcline"/>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560705" cy="26035"/>
                    </a:xfrm>
                    <a:prstGeom prst="rect">
                      <a:avLst/>
                    </a:prstGeom>
                    <a:noFill/>
                    <a:ln>
                      <a:noFill/>
                    </a:ln>
                  </pic:spPr>
                </pic:pic>
              </a:graphicData>
            </a:graphic>
          </wp:inline>
        </w:drawing>
      </w:r>
    </w:p>
    <w:p w14:paraId="674030B3" w14:textId="77777777" w:rsidR="00E90583" w:rsidRDefault="00E90583"/>
  </w:footnote>
  <w:footnote w:type="continuationSeparator" w:id="0">
    <w:p w14:paraId="2379255A" w14:textId="77777777" w:rsidR="00E90583" w:rsidRDefault="00E90583">
      <w:r>
        <w:continuationSeparator/>
      </w:r>
    </w:p>
    <w:p w14:paraId="799AC4AF" w14:textId="77777777" w:rsidR="00E90583" w:rsidRDefault="00E90583"/>
  </w:footnote>
  <w:footnote w:id="1">
    <w:p w14:paraId="338A15A6" w14:textId="0574456B" w:rsidR="00E90583" w:rsidRDefault="00E90583">
      <w:pPr>
        <w:pStyle w:val="Els-footnote"/>
        <w:ind w:firstLine="120"/>
      </w:pPr>
      <w:proofErr w:type="gramStart"/>
      <w:r>
        <w:t>1 Corresponding author.</w:t>
      </w:r>
      <w:proofErr w:type="gramEnd"/>
      <w:r>
        <w:t xml:space="preserve"> Tel.: </w:t>
      </w:r>
      <w:r>
        <w:fldChar w:fldCharType="begin"/>
      </w:r>
      <w:r>
        <w:instrText xml:space="preserve"> MACROBUTTON NoMacro +0-000-000-0000 </w:instrText>
      </w:r>
      <w:r>
        <w:fldChar w:fldCharType="end"/>
      </w:r>
      <w:proofErr w:type="gramStart"/>
      <w:r>
        <w:t>;</w:t>
      </w:r>
      <w:proofErr w:type="gramEnd"/>
      <w:r>
        <w:t xml:space="preserve"> fax: </w:t>
      </w:r>
      <w:r>
        <w:fldChar w:fldCharType="begin"/>
      </w:r>
      <w:r>
        <w:instrText xml:space="preserve"> MACROBUTTON NoMacro +0-000-000-0000 </w:instrText>
      </w:r>
      <w:r>
        <w:fldChar w:fldCharType="end"/>
      </w:r>
      <w:r>
        <w:t>.</w:t>
      </w:r>
    </w:p>
    <w:p w14:paraId="536D4650" w14:textId="1BBFF982" w:rsidR="00E90583" w:rsidRDefault="00E90583">
      <w:pPr>
        <w:pStyle w:val="Els-footnote"/>
        <w:ind w:firstLine="240"/>
      </w:pPr>
      <w:r>
        <w:rPr>
          <w:i/>
          <w:iCs/>
        </w:rPr>
        <w:t>E-mail address:</w:t>
      </w:r>
      <w:r>
        <w:t xml:space="preserve"> juste.raimbault@polytechnique.edu</w:t>
      </w:r>
    </w:p>
  </w:footnote>
  <w:footnote w:id="2">
    <w:p w14:paraId="55C95F24" w14:textId="5F75A23D" w:rsidR="00E90583" w:rsidRPr="00E566B1" w:rsidRDefault="00E90583">
      <w:pPr>
        <w:pStyle w:val="FootnoteText"/>
        <w:rPr>
          <w:lang w:val="fr-FR"/>
        </w:rPr>
      </w:pPr>
      <w:r>
        <w:rPr>
          <w:rStyle w:val="FootnoteReference"/>
        </w:rPr>
        <w:footnoteRef/>
      </w:r>
      <w:r>
        <w:t xml:space="preserve"> </w:t>
      </w:r>
      <w:proofErr w:type="gramStart"/>
      <w:r w:rsidRPr="00E566B1">
        <w:rPr>
          <w:rFonts w:ascii="Times New Roman" w:hAnsi="Times New Roman"/>
          <w:sz w:val="16"/>
          <w:szCs w:val="16"/>
        </w:rPr>
        <w:t>source</w:t>
      </w:r>
      <w:proofErr w:type="gramEnd"/>
      <w:r w:rsidRPr="00E566B1">
        <w:rPr>
          <w:rFonts w:ascii="Times New Roman" w:hAnsi="Times New Roman"/>
          <w:sz w:val="16"/>
          <w:szCs w:val="16"/>
        </w:rPr>
        <w:t xml:space="preserve"> code for the application and analyses is available on project open repository at https://github.com/JusteRaimbault/TransportationEquilibrium</w:t>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5894BD44" w14:textId="7E07BB42" w:rsidR="00E90583" w:rsidRDefault="00E90583" w:rsidP="00800A05">
    <w:pPr>
      <w:pStyle w:val="Header"/>
      <w:tabs>
        <w:tab w:val="center" w:pos="4920"/>
      </w:tabs>
      <w:spacing w:line="200" w:lineRule="exact"/>
      <w:rPr>
        <w:i w:val="0"/>
        <w:iCs/>
      </w:rPr>
    </w:pPr>
    <w:r>
      <w:rPr>
        <w:rStyle w:val="PageNumber"/>
        <w:i w:val="0"/>
      </w:rPr>
      <w:fldChar w:fldCharType="begin"/>
    </w:r>
    <w:r>
      <w:rPr>
        <w:rStyle w:val="PageNumber"/>
        <w:i w:val="0"/>
      </w:rPr>
      <w:instrText xml:space="preserve"> PAGE </w:instrText>
    </w:r>
    <w:r>
      <w:rPr>
        <w:rStyle w:val="PageNumber"/>
        <w:i w:val="0"/>
      </w:rPr>
      <w:fldChar w:fldCharType="separate"/>
    </w:r>
    <w:r w:rsidR="001B17B2">
      <w:rPr>
        <w:rStyle w:val="PageNumber"/>
        <w:i w:val="0"/>
      </w:rPr>
      <w:t>4</w:t>
    </w:r>
    <w:r>
      <w:rPr>
        <w:rStyle w:val="PageNumber"/>
        <w:i w:val="0"/>
      </w:rPr>
      <w:fldChar w:fldCharType="end"/>
    </w:r>
    <w:r>
      <w:tab/>
      <w:t xml:space="preserve">Juste Raimbault/ </w:t>
    </w:r>
    <w:r w:rsidRPr="008601CA">
      <w:t>Transportation Research Procedia</w:t>
    </w:r>
    <w:r>
      <w:t xml:space="preserve"> 00 (</w:t>
    </w:r>
    <w:r>
      <w:rPr>
        <w:rFonts w:hint="eastAsia"/>
        <w:lang w:eastAsia="zh-CN"/>
      </w:rPr>
      <w:t>201</w:t>
    </w:r>
    <w:r>
      <w:rPr>
        <w:lang w:eastAsia="zh-CN"/>
      </w:rPr>
      <w:t>6</w:t>
    </w:r>
    <w:r>
      <w:t>) 000–000</w:t>
    </w:r>
  </w:p>
</w:hdr>
</file>

<file path=word/header2.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3F3EF6CC" w14:textId="315EB34A" w:rsidR="00E90583" w:rsidRDefault="00E90583" w:rsidP="00C3356B">
    <w:pPr>
      <w:pStyle w:val="Header"/>
      <w:tabs>
        <w:tab w:val="clear" w:pos="9356"/>
        <w:tab w:val="center" w:pos="4920"/>
        <w:tab w:val="right" w:pos="9214"/>
      </w:tabs>
      <w:jc w:val="right"/>
    </w:pPr>
    <w:r>
      <w:tab/>
      <w:t xml:space="preserve">Juste Raimbault/ </w:t>
    </w:r>
    <w:r w:rsidRPr="008601CA">
      <w:t>T</w:t>
    </w:r>
    <w:r>
      <w:t>ransportation Research Procedia 00 (</w:t>
    </w:r>
    <w:r>
      <w:rPr>
        <w:rFonts w:hint="eastAsia"/>
      </w:rPr>
      <w:t>20</w:t>
    </w:r>
    <w:r>
      <w:rPr>
        <w:rFonts w:hint="eastAsia"/>
        <w:lang w:eastAsia="zh-CN"/>
      </w:rPr>
      <w:t>1</w:t>
    </w:r>
    <w:r>
      <w:rPr>
        <w:lang w:eastAsia="zh-CN"/>
      </w:rPr>
      <w:t>6</w:t>
    </w:r>
    <w:r>
      <w:t>) 000–000</w:t>
    </w:r>
    <w:r>
      <w:tab/>
    </w:r>
    <w:r>
      <w:rPr>
        <w:rStyle w:val="PageNumber"/>
        <w:i w:val="0"/>
      </w:rPr>
      <w:fldChar w:fldCharType="begin"/>
    </w:r>
    <w:r>
      <w:rPr>
        <w:rStyle w:val="PageNumber"/>
        <w:i w:val="0"/>
      </w:rPr>
      <w:instrText xml:space="preserve"> PAGE </w:instrText>
    </w:r>
    <w:r>
      <w:rPr>
        <w:rStyle w:val="PageNumber"/>
        <w:i w:val="0"/>
      </w:rPr>
      <w:fldChar w:fldCharType="separate"/>
    </w:r>
    <w:r w:rsidR="001B17B2">
      <w:rPr>
        <w:rStyle w:val="PageNumber"/>
        <w:i w:val="0"/>
      </w:rPr>
      <w:t>5</w:t>
    </w:r>
    <w:r>
      <w:rPr>
        <w:rStyle w:val="PageNumber"/>
        <w:i w:val="0"/>
      </w:rPr>
      <w:fldChar w:fldCharType="end"/>
    </w:r>
  </w:p>
</w:hdr>
</file>

<file path=word/header3.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9364" w:type="dxa"/>
      <w:tblInd w:w="108" w:type="dxa"/>
      <w:tblLayout w:type="fixed"/>
      <w:tblLook w:val="0000" w:firstRow="0" w:lastRow="0" w:firstColumn="0" w:lastColumn="0" w:noHBand="0" w:noVBand="0"/>
    </w:tblPr>
    <w:tblGrid>
      <w:gridCol w:w="1265"/>
      <w:gridCol w:w="5695"/>
      <w:gridCol w:w="2404"/>
    </w:tblGrid>
    <w:tr w:rsidR="00E90583" w14:paraId="14786298" w14:textId="77777777">
      <w:trPr>
        <w:trHeight w:val="1868"/>
      </w:trPr>
      <w:tc>
        <w:tcPr>
          <w:tcW w:w="1265" w:type="dxa"/>
        </w:tcPr>
        <w:p w14:paraId="16798865" w14:textId="77777777" w:rsidR="00E90583" w:rsidRDefault="00E90583">
          <w:pPr>
            <w:pStyle w:val="Header"/>
            <w:rPr>
              <w:sz w:val="10"/>
            </w:rPr>
          </w:pPr>
          <w:r>
            <w:drawing>
              <wp:inline distT="0" distB="0" distL="0" distR="0" wp14:anchorId="0E67DD44" wp14:editId="41A03C04">
                <wp:extent cx="638175" cy="758825"/>
                <wp:effectExtent l="0" t="0" r="9525" b="3175"/>
                <wp:docPr id="1" name="Picture 3" descr="BW_TREE_Article_21m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BW_TREE_Article_21mm"/>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38175" cy="758825"/>
                        </a:xfrm>
                        <a:prstGeom prst="rect">
                          <a:avLst/>
                        </a:prstGeom>
                        <a:noFill/>
                        <a:ln>
                          <a:noFill/>
                        </a:ln>
                      </pic:spPr>
                    </pic:pic>
                  </a:graphicData>
                </a:graphic>
              </wp:inline>
            </w:drawing>
          </w:r>
        </w:p>
      </w:tc>
      <w:tc>
        <w:tcPr>
          <w:tcW w:w="5695" w:type="dxa"/>
        </w:tcPr>
        <w:p w14:paraId="4F725B17" w14:textId="77777777" w:rsidR="00E90583" w:rsidRDefault="00E90583" w:rsidP="003D5361">
          <w:pPr>
            <w:pStyle w:val="Header"/>
            <w:spacing w:after="200"/>
            <w:jc w:val="center"/>
            <w:rPr>
              <w:rFonts w:ascii="Arial" w:hAnsi="Arial" w:cs="Arial"/>
              <w:i w:val="0"/>
              <w:iCs/>
              <w:sz w:val="18"/>
            </w:rPr>
          </w:pPr>
          <w:r>
            <w:rPr>
              <w:rFonts w:ascii="Arial" w:hAnsi="Arial" w:cs="Arial"/>
              <w:i w:val="0"/>
              <w:iCs/>
              <w:sz w:val="18"/>
            </w:rPr>
            <w:t xml:space="preserve">Available online at </w:t>
          </w:r>
          <w:hyperlink r:id="rId2" w:history="1">
            <w:r>
              <w:rPr>
                <w:rStyle w:val="Hyperlink"/>
                <w:rFonts w:ascii="Arial" w:hAnsi="Arial" w:cs="Arial"/>
                <w:i w:val="0"/>
                <w:iCs/>
                <w:color w:val="0000FF"/>
                <w:sz w:val="18"/>
              </w:rPr>
              <w:t>www.sciencedirect.com</w:t>
            </w:r>
          </w:hyperlink>
        </w:p>
        <w:p w14:paraId="711D575F" w14:textId="77777777" w:rsidR="00E90583" w:rsidRDefault="00E90583" w:rsidP="003D5361">
          <w:pPr>
            <w:pStyle w:val="Header"/>
            <w:spacing w:before="0" w:beforeAutospacing="0" w:after="0"/>
            <w:jc w:val="center"/>
            <w:rPr>
              <w:rFonts w:ascii="VAGRounded LT Bold" w:hAnsi="VAGRounded LT Bold"/>
              <w:i w:val="0"/>
              <w:iCs/>
              <w:sz w:val="33"/>
              <w:szCs w:val="33"/>
              <w:lang w:val="en-IN" w:eastAsia="en-IN"/>
            </w:rPr>
          </w:pPr>
          <w:r w:rsidRPr="00EB0B77">
            <w:rPr>
              <w:rFonts w:ascii="VAGRounded LT Bold" w:hAnsi="VAGRounded LT Bold"/>
              <w:i w:val="0"/>
              <w:iCs/>
              <w:sz w:val="33"/>
              <w:szCs w:val="33"/>
              <w:lang w:val="en-IN" w:eastAsia="en-IN"/>
            </w:rPr>
            <w:t>ScienceDirect</w:t>
          </w:r>
        </w:p>
        <w:p w14:paraId="0DADC56F" w14:textId="77777777" w:rsidR="00E90583" w:rsidRDefault="00E90583" w:rsidP="00823CB8">
          <w:pPr>
            <w:pStyle w:val="Header"/>
            <w:spacing w:before="200" w:beforeAutospacing="0" w:after="0" w:line="200" w:lineRule="exact"/>
            <w:jc w:val="center"/>
            <w:rPr>
              <w:i w:val="0"/>
              <w:iCs/>
            </w:rPr>
          </w:pPr>
          <w:r w:rsidRPr="008601CA">
            <w:rPr>
              <w:i w:val="0"/>
              <w:iCs/>
            </w:rPr>
            <w:t>T</w:t>
          </w:r>
          <w:r>
            <w:rPr>
              <w:i w:val="0"/>
              <w:iCs/>
            </w:rPr>
            <w:t>ransportation Research Procedia 00 (20</w:t>
          </w:r>
          <w:r>
            <w:rPr>
              <w:rFonts w:hint="eastAsia"/>
              <w:i w:val="0"/>
              <w:iCs/>
              <w:lang w:eastAsia="zh-CN"/>
            </w:rPr>
            <w:t>1</w:t>
          </w:r>
          <w:r>
            <w:rPr>
              <w:i w:val="0"/>
              <w:iCs/>
              <w:lang w:eastAsia="zh-CN"/>
            </w:rPr>
            <w:t>6</w:t>
          </w:r>
          <w:r>
            <w:rPr>
              <w:i w:val="0"/>
              <w:iCs/>
            </w:rPr>
            <w:t>) 000–000</w:t>
          </w:r>
        </w:p>
      </w:tc>
      <w:tc>
        <w:tcPr>
          <w:tcW w:w="2404" w:type="dxa"/>
        </w:tcPr>
        <w:p w14:paraId="5E7BF8C8" w14:textId="77777777" w:rsidR="00E90583" w:rsidRDefault="00E90583" w:rsidP="00224576">
          <w:pPr>
            <w:pStyle w:val="Header"/>
            <w:tabs>
              <w:tab w:val="left" w:pos="1932"/>
            </w:tabs>
            <w:spacing w:before="0" w:beforeAutospacing="0" w:after="0" w:line="240" w:lineRule="auto"/>
            <w:ind w:left="-125" w:firstLine="125"/>
            <w:rPr>
              <w:i w:val="0"/>
              <w:iCs/>
            </w:rPr>
          </w:pPr>
          <w:r>
            <w:rPr>
              <w:i w:val="0"/>
              <w:iCs/>
            </w:rPr>
            <w:drawing>
              <wp:inline distT="0" distB="0" distL="0" distR="0" wp14:anchorId="3B2B35C7" wp14:editId="03BAE259">
                <wp:extent cx="1389380" cy="748030"/>
                <wp:effectExtent l="0" t="0" r="127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rptro.tif"/>
                        <pic:cNvPicPr/>
                      </pic:nvPicPr>
                      <pic:blipFill>
                        <a:blip r:embed="rId3" cstate="print">
                          <a:extLst>
                            <a:ext uri="{28A0092B-C50C-407E-A947-70E740481C1C}">
                              <a14:useLocalDpi xmlns:a14="http://schemas.microsoft.com/office/drawing/2010/main" val="0"/>
                            </a:ext>
                          </a:extLst>
                        </a:blip>
                        <a:stretch>
                          <a:fillRect/>
                        </a:stretch>
                      </pic:blipFill>
                      <pic:spPr>
                        <a:xfrm>
                          <a:off x="0" y="0"/>
                          <a:ext cx="1389380" cy="748030"/>
                        </a:xfrm>
                        <a:prstGeom prst="rect">
                          <a:avLst/>
                        </a:prstGeom>
                      </pic:spPr>
                    </pic:pic>
                  </a:graphicData>
                </a:graphic>
              </wp:inline>
            </w:drawing>
          </w:r>
        </w:p>
        <w:p w14:paraId="5503F91B" w14:textId="77777777" w:rsidR="00E90583" w:rsidRDefault="00E90583">
          <w:pPr>
            <w:pStyle w:val="Header"/>
            <w:tabs>
              <w:tab w:val="left" w:pos="1932"/>
            </w:tabs>
            <w:spacing w:before="80" w:beforeAutospacing="0" w:after="0" w:line="240" w:lineRule="auto"/>
            <w:ind w:left="-125" w:firstLine="11"/>
            <w:rPr>
              <w:i w:val="0"/>
              <w:iCs/>
            </w:rPr>
          </w:pPr>
          <w:r>
            <w:rPr>
              <w:i w:val="0"/>
              <w:iCs/>
            </w:rPr>
            <w:t xml:space="preserve"> www.elsevier.com/locate/procedia</w:t>
          </w:r>
        </w:p>
      </w:tc>
    </w:tr>
  </w:tbl>
  <w:p w14:paraId="696B1644" w14:textId="77777777" w:rsidR="00E90583" w:rsidRDefault="00E90583">
    <w:pPr>
      <w:pStyle w:val="Header"/>
      <w:tabs>
        <w:tab w:val="left" w:pos="6804"/>
      </w:tabs>
    </w:pP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15663B1"/>
    <w:multiLevelType w:val="hybridMultilevel"/>
    <w:tmpl w:val="716A73A4"/>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
    <w:nsid w:val="05BB178C"/>
    <w:multiLevelType w:val="multilevel"/>
    <w:tmpl w:val="C4B4B846"/>
    <w:lvl w:ilvl="0">
      <w:start w:val="1"/>
      <w:numFmt w:val="decimal"/>
      <w:suff w:val="space"/>
      <w:lvlText w:val="%1."/>
      <w:lvlJc w:val="left"/>
      <w:pPr>
        <w:ind w:left="0" w:firstLine="0"/>
      </w:pPr>
    </w:lvl>
    <w:lvl w:ilvl="1">
      <w:start w:val="1"/>
      <w:numFmt w:val="decimal"/>
      <w:suff w:val="space"/>
      <w:lvlText w:val="%1.%2."/>
      <w:lvlJc w:val="left"/>
      <w:pPr>
        <w:ind w:left="0" w:firstLine="0"/>
      </w:pPr>
    </w:lvl>
    <w:lvl w:ilvl="2">
      <w:start w:val="1"/>
      <w:numFmt w:val="decimal"/>
      <w:suff w:val="space"/>
      <w:lvlText w:val="%1.%2.%3."/>
      <w:lvlJc w:val="left"/>
      <w:pPr>
        <w:ind w:left="0" w:firstLine="0"/>
      </w:pPr>
    </w:lvl>
    <w:lvl w:ilvl="3">
      <w:start w:val="1"/>
      <w:numFmt w:val="decimal"/>
      <w:suff w:val="space"/>
      <w:lvlText w:val="%1.%2.%3.%4."/>
      <w:lvlJc w:val="left"/>
      <w:pPr>
        <w:ind w:left="0" w:firstLine="0"/>
      </w:pPr>
    </w:lvl>
    <w:lvl w:ilvl="4">
      <w:start w:val="1"/>
      <w:numFmt w:val="decimal"/>
      <w:suff w:val="space"/>
      <w:lvlText w:val="%1.%2.%3.%4.%5."/>
      <w:lvlJc w:val="left"/>
      <w:pPr>
        <w:ind w:left="0" w:firstLine="0"/>
      </w:pPr>
    </w:lvl>
    <w:lvl w:ilvl="5">
      <w:start w:val="1"/>
      <w:numFmt w:val="decimal"/>
      <w:suff w:val="space"/>
      <w:lvlText w:val="%1.%2.%3.%4.%5.%6."/>
      <w:lvlJc w:val="left"/>
      <w:pPr>
        <w:ind w:left="0" w:firstLine="0"/>
      </w:pPr>
    </w:lvl>
    <w:lvl w:ilvl="6">
      <w:start w:val="1"/>
      <w:numFmt w:val="decimal"/>
      <w:suff w:val="space"/>
      <w:lvlText w:val="%1.%2.%3.%4.%5.%6.%7."/>
      <w:lvlJc w:val="left"/>
      <w:pPr>
        <w:ind w:left="0" w:firstLine="0"/>
      </w:pPr>
    </w:lvl>
    <w:lvl w:ilvl="7">
      <w:start w:val="1"/>
      <w:numFmt w:val="decimal"/>
      <w:suff w:val="space"/>
      <w:lvlText w:val="%1.%2.%3.%4.%5.%6.%7.%8."/>
      <w:lvlJc w:val="left"/>
      <w:pPr>
        <w:ind w:left="0" w:firstLine="0"/>
      </w:pPr>
    </w:lvl>
    <w:lvl w:ilvl="8">
      <w:start w:val="1"/>
      <w:numFmt w:val="decimal"/>
      <w:suff w:val="space"/>
      <w:lvlText w:val="%1..%3.%4.%5.%6.%7.%8.%9."/>
      <w:lvlJc w:val="left"/>
      <w:pPr>
        <w:ind w:left="0" w:firstLine="0"/>
      </w:pPr>
    </w:lvl>
  </w:abstractNum>
  <w:abstractNum w:abstractNumId="2">
    <w:nsid w:val="14844D0A"/>
    <w:multiLevelType w:val="hybridMultilevel"/>
    <w:tmpl w:val="5F86340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nsid w:val="1A2E0393"/>
    <w:multiLevelType w:val="multilevel"/>
    <w:tmpl w:val="988219DE"/>
    <w:lvl w:ilvl="0">
      <w:start w:val="1"/>
      <w:numFmt w:val="bullet"/>
      <w:pStyle w:val="Els-bulletlist"/>
      <w:lvlText w:val=""/>
      <w:lvlJc w:val="left"/>
      <w:pPr>
        <w:tabs>
          <w:tab w:val="num" w:pos="360"/>
        </w:tabs>
        <w:ind w:left="240" w:hanging="240"/>
      </w:pPr>
      <w:rPr>
        <w:rFonts w:ascii="Symbol" w:hAnsi="Symbol" w:hint="default"/>
      </w:rPr>
    </w:lvl>
    <w:lvl w:ilvl="1">
      <w:start w:val="1"/>
      <w:numFmt w:val="bullet"/>
      <w:lvlText w:val="○"/>
      <w:lvlJc w:val="left"/>
      <w:pPr>
        <w:tabs>
          <w:tab w:val="num" w:pos="600"/>
        </w:tabs>
        <w:ind w:left="480" w:hanging="240"/>
      </w:pPr>
      <w:rPr>
        <w:rFonts w:ascii="Times New Roman" w:hAnsi="Times New Roman" w:hint="default"/>
        <w:sz w:val="28"/>
      </w:rPr>
    </w:lvl>
    <w:lvl w:ilvl="2">
      <w:start w:val="1"/>
      <w:numFmt w:val="bullet"/>
      <w:lvlText w:val="–"/>
      <w:lvlJc w:val="left"/>
      <w:pPr>
        <w:tabs>
          <w:tab w:val="num" w:pos="840"/>
        </w:tabs>
        <w:ind w:left="720" w:hanging="240"/>
      </w:pPr>
      <w:rPr>
        <w:rFonts w:ascii="Times New Roman" w:hAnsi="Times New Roman" w:hint="default"/>
      </w:rPr>
    </w:lvl>
    <w:lvl w:ilvl="3">
      <w:start w:val="1"/>
      <w:numFmt w:val="none"/>
      <w:lvlText w:val="-"/>
      <w:lvlJc w:val="left"/>
      <w:pPr>
        <w:tabs>
          <w:tab w:val="num" w:pos="1080"/>
        </w:tabs>
        <w:ind w:left="960" w:hanging="240"/>
      </w:pPr>
      <w:rPr>
        <w:rFonts w:ascii="Times New Roman" w:hAnsi="Times New Roman" w:hint="default"/>
      </w:rPr>
    </w:lvl>
    <w:lvl w:ilvl="4">
      <w:start w:val="1"/>
      <w:numFmt w:val="none"/>
      <w:lvlText w:val="-"/>
      <w:lvlJc w:val="left"/>
      <w:pPr>
        <w:tabs>
          <w:tab w:val="num" w:pos="1320"/>
        </w:tabs>
        <w:ind w:left="1200" w:hanging="240"/>
      </w:pPr>
      <w:rPr>
        <w:rFonts w:ascii="Times New Roman" w:hAnsi="Times New Roman" w:hint="default"/>
      </w:rPr>
    </w:lvl>
    <w:lvl w:ilvl="5">
      <w:start w:val="1"/>
      <w:numFmt w:val="none"/>
      <w:lvlText w:val="-"/>
      <w:lvlJc w:val="left"/>
      <w:pPr>
        <w:tabs>
          <w:tab w:val="num" w:pos="1560"/>
        </w:tabs>
        <w:ind w:left="1440" w:hanging="240"/>
      </w:pPr>
      <w:rPr>
        <w:rFonts w:ascii="Times New Roman" w:hAnsi="Times New Roman" w:hint="default"/>
      </w:rPr>
    </w:lvl>
    <w:lvl w:ilvl="6">
      <w:start w:val="1"/>
      <w:numFmt w:val="none"/>
      <w:lvlText w:val="-"/>
      <w:lvlJc w:val="left"/>
      <w:pPr>
        <w:tabs>
          <w:tab w:val="num" w:pos="1800"/>
        </w:tabs>
        <w:ind w:left="1680" w:hanging="240"/>
      </w:pPr>
      <w:rPr>
        <w:rFonts w:ascii="Times New Roman" w:hAnsi="Times New Roman" w:hint="default"/>
      </w:rPr>
    </w:lvl>
    <w:lvl w:ilvl="7">
      <w:start w:val="1"/>
      <w:numFmt w:val="none"/>
      <w:lvlText w:val="-"/>
      <w:lvlJc w:val="left"/>
      <w:pPr>
        <w:tabs>
          <w:tab w:val="num" w:pos="2040"/>
        </w:tabs>
        <w:ind w:left="1920" w:hanging="240"/>
      </w:pPr>
      <w:rPr>
        <w:rFonts w:ascii="Times New Roman" w:hAnsi="Times New Roman" w:hint="default"/>
      </w:rPr>
    </w:lvl>
    <w:lvl w:ilvl="8">
      <w:start w:val="1"/>
      <w:numFmt w:val="none"/>
      <w:lvlText w:val="-"/>
      <w:lvlJc w:val="left"/>
      <w:pPr>
        <w:tabs>
          <w:tab w:val="num" w:pos="2280"/>
        </w:tabs>
        <w:ind w:left="2160" w:hanging="240"/>
      </w:pPr>
      <w:rPr>
        <w:rFonts w:ascii="Times New Roman" w:hAnsi="Times New Roman" w:hint="default"/>
      </w:rPr>
    </w:lvl>
  </w:abstractNum>
  <w:abstractNum w:abstractNumId="4">
    <w:nsid w:val="29322B9F"/>
    <w:multiLevelType w:val="multilevel"/>
    <w:tmpl w:val="1E642A78"/>
    <w:lvl w:ilvl="0">
      <w:start w:val="1"/>
      <w:numFmt w:val="upperLetter"/>
      <w:pStyle w:val="Els-appendixhead"/>
      <w:suff w:val="nothing"/>
      <w:lvlText w:val="Appendix %1. "/>
      <w:lvlJc w:val="left"/>
      <w:pPr>
        <w:ind w:left="0" w:firstLine="0"/>
      </w:pPr>
      <w:rPr>
        <w:b/>
        <w:i w:val="0"/>
      </w:rPr>
    </w:lvl>
    <w:lvl w:ilvl="1">
      <w:start w:val="1"/>
      <w:numFmt w:val="decimal"/>
      <w:suff w:val="nothing"/>
      <w:lvlText w:val="%1.%2. "/>
      <w:lvlJc w:val="left"/>
      <w:pPr>
        <w:ind w:left="0" w:firstLine="0"/>
      </w:pPr>
      <w:rPr>
        <w:rFonts w:ascii="Times New Roman" w:hAnsi="Times New Roman" w:hint="default"/>
        <w:b w:val="0"/>
        <w:i/>
        <w:sz w:val="20"/>
      </w:rPr>
    </w:lvl>
    <w:lvl w:ilvl="2">
      <w:start w:val="1"/>
      <w:numFmt w:val="none"/>
      <w:lvlText w:val=""/>
      <w:lvlJc w:val="left"/>
      <w:pPr>
        <w:tabs>
          <w:tab w:val="num" w:pos="360"/>
        </w:tabs>
        <w:ind w:left="0" w:firstLine="0"/>
      </w:pPr>
    </w:lvl>
    <w:lvl w:ilvl="3">
      <w:start w:val="1"/>
      <w:numFmt w:val="none"/>
      <w:lvlText w:val=""/>
      <w:lvlJc w:val="right"/>
      <w:pPr>
        <w:tabs>
          <w:tab w:val="num" w:pos="360"/>
        </w:tabs>
        <w:ind w:left="0" w:firstLine="0"/>
      </w:pPr>
    </w:lvl>
    <w:lvl w:ilvl="4">
      <w:start w:val="1"/>
      <w:numFmt w:val="none"/>
      <w:lvlText w:val=""/>
      <w:lvlJc w:val="left"/>
      <w:pPr>
        <w:tabs>
          <w:tab w:val="num" w:pos="360"/>
        </w:tabs>
        <w:ind w:left="0" w:firstLine="0"/>
      </w:pPr>
    </w:lvl>
    <w:lvl w:ilvl="5">
      <w:start w:val="1"/>
      <w:numFmt w:val="none"/>
      <w:lvlText w:val=""/>
      <w:lvlJc w:val="left"/>
      <w:pPr>
        <w:tabs>
          <w:tab w:val="num" w:pos="360"/>
        </w:tabs>
        <w:ind w:left="0" w:firstLine="0"/>
      </w:pPr>
    </w:lvl>
    <w:lvl w:ilvl="6">
      <w:start w:val="1"/>
      <w:numFmt w:val="none"/>
      <w:lvlText w:val=""/>
      <w:lvlJc w:val="left"/>
      <w:pPr>
        <w:tabs>
          <w:tab w:val="num" w:pos="360"/>
        </w:tabs>
        <w:ind w:left="0" w:firstLine="0"/>
      </w:pPr>
    </w:lvl>
    <w:lvl w:ilvl="7">
      <w:start w:val="1"/>
      <w:numFmt w:val="none"/>
      <w:lvlText w:val=""/>
      <w:lvlJc w:val="left"/>
      <w:pPr>
        <w:tabs>
          <w:tab w:val="num" w:pos="360"/>
        </w:tabs>
        <w:ind w:left="0" w:firstLine="0"/>
      </w:pPr>
    </w:lvl>
    <w:lvl w:ilvl="8">
      <w:start w:val="1"/>
      <w:numFmt w:val="none"/>
      <w:lvlText w:val=""/>
      <w:lvlJc w:val="left"/>
      <w:pPr>
        <w:tabs>
          <w:tab w:val="num" w:pos="360"/>
        </w:tabs>
        <w:ind w:left="0" w:firstLine="0"/>
      </w:pPr>
    </w:lvl>
  </w:abstractNum>
  <w:abstractNum w:abstractNumId="5">
    <w:nsid w:val="3AC968D8"/>
    <w:multiLevelType w:val="hybridMultilevel"/>
    <w:tmpl w:val="7438284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nsid w:val="3AD30372"/>
    <w:multiLevelType w:val="multilevel"/>
    <w:tmpl w:val="1E2855A8"/>
    <w:lvl w:ilvl="0">
      <w:start w:val="1"/>
      <w:numFmt w:val="decimal"/>
      <w:suff w:val="space"/>
      <w:lvlText w:val="%1."/>
      <w:lvlJc w:val="left"/>
      <w:pPr>
        <w:ind w:left="0" w:firstLine="0"/>
      </w:pPr>
    </w:lvl>
    <w:lvl w:ilvl="1">
      <w:start w:val="1"/>
      <w:numFmt w:val="decimal"/>
      <w:suff w:val="space"/>
      <w:lvlText w:val="%1.%2."/>
      <w:lvlJc w:val="left"/>
      <w:pPr>
        <w:ind w:left="0" w:firstLine="0"/>
      </w:pPr>
    </w:lvl>
    <w:lvl w:ilvl="2">
      <w:start w:val="1"/>
      <w:numFmt w:val="decimal"/>
      <w:suff w:val="space"/>
      <w:lvlText w:val="%1.%2.%3."/>
      <w:lvlJc w:val="left"/>
      <w:pPr>
        <w:ind w:left="0" w:firstLine="0"/>
      </w:pPr>
    </w:lvl>
    <w:lvl w:ilvl="3">
      <w:start w:val="1"/>
      <w:numFmt w:val="decimal"/>
      <w:suff w:val="space"/>
      <w:lvlText w:val="%1.%2.%3.%4."/>
      <w:lvlJc w:val="left"/>
      <w:pPr>
        <w:ind w:left="0" w:firstLine="0"/>
      </w:pPr>
    </w:lvl>
    <w:lvl w:ilvl="4">
      <w:start w:val="1"/>
      <w:numFmt w:val="decimal"/>
      <w:suff w:val="space"/>
      <w:lvlText w:val="%1.%2.%3.%4.%5."/>
      <w:lvlJc w:val="left"/>
      <w:pPr>
        <w:ind w:left="0" w:firstLine="0"/>
      </w:pPr>
    </w:lvl>
    <w:lvl w:ilvl="5">
      <w:start w:val="1"/>
      <w:numFmt w:val="decimal"/>
      <w:suff w:val="space"/>
      <w:lvlText w:val="%1.%2.%3.%4.%5.%6."/>
      <w:lvlJc w:val="left"/>
      <w:pPr>
        <w:ind w:left="0" w:firstLine="0"/>
      </w:pPr>
    </w:lvl>
    <w:lvl w:ilvl="6">
      <w:start w:val="1"/>
      <w:numFmt w:val="decimal"/>
      <w:suff w:val="space"/>
      <w:lvlText w:val="%1.%2.%3.%4.%5.%6.%7."/>
      <w:lvlJc w:val="left"/>
      <w:pPr>
        <w:ind w:left="0" w:firstLine="0"/>
      </w:pPr>
    </w:lvl>
    <w:lvl w:ilvl="7">
      <w:start w:val="1"/>
      <w:numFmt w:val="decimal"/>
      <w:suff w:val="space"/>
      <w:lvlText w:val="%1.%2.%3.%4.%5.%6.%7.%8."/>
      <w:lvlJc w:val="left"/>
      <w:pPr>
        <w:ind w:left="0" w:firstLine="0"/>
      </w:pPr>
    </w:lvl>
    <w:lvl w:ilvl="8">
      <w:start w:val="1"/>
      <w:numFmt w:val="decimal"/>
      <w:suff w:val="space"/>
      <w:lvlText w:val="%1..%3.%4.%5.%6.%7.%8.%9."/>
      <w:lvlJc w:val="left"/>
      <w:pPr>
        <w:ind w:left="0" w:firstLine="0"/>
      </w:pPr>
    </w:lvl>
  </w:abstractNum>
  <w:abstractNum w:abstractNumId="7">
    <w:nsid w:val="527E7170"/>
    <w:multiLevelType w:val="multilevel"/>
    <w:tmpl w:val="A282E7EA"/>
    <w:lvl w:ilvl="0">
      <w:start w:val="1"/>
      <w:numFmt w:val="decimal"/>
      <w:pStyle w:val="Els-numlist"/>
      <w:lvlText w:val="%1."/>
      <w:lvlJc w:val="left"/>
      <w:pPr>
        <w:tabs>
          <w:tab w:val="num" w:pos="360"/>
        </w:tabs>
        <w:ind w:left="240" w:hanging="240"/>
      </w:pPr>
    </w:lvl>
    <w:lvl w:ilvl="1">
      <w:start w:val="1"/>
      <w:numFmt w:val="decimal"/>
      <w:lvlText w:val="%1.%2."/>
      <w:lvlJc w:val="left"/>
      <w:pPr>
        <w:tabs>
          <w:tab w:val="num" w:pos="600"/>
        </w:tabs>
        <w:ind w:left="480" w:hanging="240"/>
      </w:pPr>
    </w:lvl>
    <w:lvl w:ilvl="2">
      <w:start w:val="1"/>
      <w:numFmt w:val="decimal"/>
      <w:lvlText w:val="%1.%2.%3."/>
      <w:lvlJc w:val="left"/>
      <w:pPr>
        <w:tabs>
          <w:tab w:val="num" w:pos="840"/>
        </w:tabs>
        <w:ind w:left="720" w:hanging="240"/>
      </w:pPr>
    </w:lvl>
    <w:lvl w:ilvl="3">
      <w:start w:val="1"/>
      <w:numFmt w:val="decimal"/>
      <w:lvlText w:val="%1.%2.%3.%4."/>
      <w:lvlJc w:val="left"/>
      <w:pPr>
        <w:tabs>
          <w:tab w:val="num" w:pos="1080"/>
        </w:tabs>
        <w:ind w:left="960" w:hanging="240"/>
      </w:pPr>
    </w:lvl>
    <w:lvl w:ilvl="4">
      <w:start w:val="1"/>
      <w:numFmt w:val="decimal"/>
      <w:lvlText w:val="%1.%2.%3.%4.%5."/>
      <w:lvlJc w:val="left"/>
      <w:pPr>
        <w:tabs>
          <w:tab w:val="num" w:pos="1320"/>
        </w:tabs>
        <w:ind w:left="1200" w:hanging="240"/>
      </w:pPr>
    </w:lvl>
    <w:lvl w:ilvl="5">
      <w:start w:val="1"/>
      <w:numFmt w:val="decimal"/>
      <w:lvlText w:val="%1.%2.%3.%4.%5.%6."/>
      <w:lvlJc w:val="left"/>
      <w:pPr>
        <w:tabs>
          <w:tab w:val="num" w:pos="1560"/>
        </w:tabs>
        <w:ind w:left="1440" w:hanging="240"/>
      </w:pPr>
    </w:lvl>
    <w:lvl w:ilvl="6">
      <w:start w:val="1"/>
      <w:numFmt w:val="decimal"/>
      <w:lvlText w:val="%1.%2.%3.%4.%5.%6.%7."/>
      <w:lvlJc w:val="left"/>
      <w:pPr>
        <w:tabs>
          <w:tab w:val="num" w:pos="1800"/>
        </w:tabs>
        <w:ind w:left="1680" w:hanging="240"/>
      </w:pPr>
    </w:lvl>
    <w:lvl w:ilvl="7">
      <w:start w:val="1"/>
      <w:numFmt w:val="decimal"/>
      <w:lvlText w:val="%1.%2.%3.%4.%5.%6.%7.%8."/>
      <w:lvlJc w:val="left"/>
      <w:pPr>
        <w:tabs>
          <w:tab w:val="num" w:pos="2040"/>
        </w:tabs>
        <w:ind w:left="1920" w:hanging="240"/>
      </w:pPr>
    </w:lvl>
    <w:lvl w:ilvl="8">
      <w:start w:val="1"/>
      <w:numFmt w:val="decimal"/>
      <w:lvlText w:val="%1.%2.%3.%4.%5.%6.%7.%8.%9."/>
      <w:lvlJc w:val="left"/>
      <w:pPr>
        <w:tabs>
          <w:tab w:val="num" w:pos="2280"/>
        </w:tabs>
        <w:ind w:left="2160" w:hanging="240"/>
      </w:pPr>
    </w:lvl>
  </w:abstractNum>
  <w:abstractNum w:abstractNumId="8">
    <w:nsid w:val="556D7435"/>
    <w:multiLevelType w:val="hybridMultilevel"/>
    <w:tmpl w:val="7B780E9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nsid w:val="56205803"/>
    <w:multiLevelType w:val="multilevel"/>
    <w:tmpl w:val="1E2855A8"/>
    <w:lvl w:ilvl="0">
      <w:start w:val="1"/>
      <w:numFmt w:val="decimal"/>
      <w:pStyle w:val="Els-1storder-head"/>
      <w:suff w:val="space"/>
      <w:lvlText w:val="%1."/>
      <w:lvlJc w:val="left"/>
      <w:pPr>
        <w:ind w:left="0" w:firstLine="0"/>
      </w:pPr>
    </w:lvl>
    <w:lvl w:ilvl="1">
      <w:start w:val="1"/>
      <w:numFmt w:val="decimal"/>
      <w:pStyle w:val="Els-2ndorder-head"/>
      <w:suff w:val="space"/>
      <w:lvlText w:val="%1.%2."/>
      <w:lvlJc w:val="left"/>
      <w:pPr>
        <w:ind w:left="0" w:firstLine="0"/>
      </w:pPr>
    </w:lvl>
    <w:lvl w:ilvl="2">
      <w:start w:val="1"/>
      <w:numFmt w:val="decimal"/>
      <w:pStyle w:val="Els-3rdorder-head"/>
      <w:suff w:val="space"/>
      <w:lvlText w:val="%1.%2.%3."/>
      <w:lvlJc w:val="left"/>
      <w:pPr>
        <w:ind w:left="0" w:firstLine="0"/>
      </w:pPr>
    </w:lvl>
    <w:lvl w:ilvl="3">
      <w:start w:val="1"/>
      <w:numFmt w:val="decimal"/>
      <w:pStyle w:val="Els-4thorder-head"/>
      <w:suff w:val="space"/>
      <w:lvlText w:val="%1.%2.%3.%4."/>
      <w:lvlJc w:val="left"/>
      <w:pPr>
        <w:ind w:left="0" w:firstLine="0"/>
      </w:pPr>
    </w:lvl>
    <w:lvl w:ilvl="4">
      <w:start w:val="1"/>
      <w:numFmt w:val="decimal"/>
      <w:suff w:val="space"/>
      <w:lvlText w:val="%1.%2.%3.%4.%5."/>
      <w:lvlJc w:val="left"/>
      <w:pPr>
        <w:ind w:left="0" w:firstLine="0"/>
      </w:pPr>
    </w:lvl>
    <w:lvl w:ilvl="5">
      <w:start w:val="1"/>
      <w:numFmt w:val="decimal"/>
      <w:suff w:val="space"/>
      <w:lvlText w:val="%1.%2.%3.%4.%5.%6."/>
      <w:lvlJc w:val="left"/>
      <w:pPr>
        <w:ind w:left="0" w:firstLine="0"/>
      </w:pPr>
    </w:lvl>
    <w:lvl w:ilvl="6">
      <w:start w:val="1"/>
      <w:numFmt w:val="decimal"/>
      <w:suff w:val="space"/>
      <w:lvlText w:val="%1.%2.%3.%4.%5.%6.%7."/>
      <w:lvlJc w:val="left"/>
      <w:pPr>
        <w:ind w:left="0" w:firstLine="0"/>
      </w:pPr>
    </w:lvl>
    <w:lvl w:ilvl="7">
      <w:start w:val="1"/>
      <w:numFmt w:val="decimal"/>
      <w:suff w:val="space"/>
      <w:lvlText w:val="%1.%2.%3.%4.%5.%6.%7.%8."/>
      <w:lvlJc w:val="left"/>
      <w:pPr>
        <w:ind w:left="0" w:firstLine="0"/>
      </w:pPr>
    </w:lvl>
    <w:lvl w:ilvl="8">
      <w:start w:val="1"/>
      <w:numFmt w:val="decimal"/>
      <w:suff w:val="space"/>
      <w:lvlText w:val="%1..%3.%4.%5.%6.%7.%8.%9."/>
      <w:lvlJc w:val="left"/>
      <w:pPr>
        <w:ind w:left="0" w:firstLine="0"/>
      </w:pPr>
    </w:lvl>
  </w:abstractNum>
  <w:abstractNum w:abstractNumId="10">
    <w:nsid w:val="5E827A20"/>
    <w:multiLevelType w:val="multilevel"/>
    <w:tmpl w:val="931E524C"/>
    <w:lvl w:ilvl="0">
      <w:start w:val="1"/>
      <w:numFmt w:val="upperLetter"/>
      <w:suff w:val="nothing"/>
      <w:lvlText w:val="Appendix %1. "/>
      <w:lvlJc w:val="left"/>
      <w:pPr>
        <w:ind w:left="0" w:firstLine="0"/>
      </w:pPr>
      <w:rPr>
        <w:b/>
        <w:i w:val="0"/>
      </w:rPr>
    </w:lvl>
    <w:lvl w:ilvl="1">
      <w:start w:val="1"/>
      <w:numFmt w:val="decimal"/>
      <w:pStyle w:val="Els-appendixsubhead"/>
      <w:suff w:val="nothing"/>
      <w:lvlText w:val="%1.%2. "/>
      <w:lvlJc w:val="left"/>
      <w:pPr>
        <w:ind w:left="0" w:firstLine="0"/>
      </w:pPr>
      <w:rPr>
        <w:rFonts w:ascii="Times New Roman" w:hAnsi="Times New Roman" w:hint="default"/>
        <w:b w:val="0"/>
        <w:i/>
        <w:sz w:val="20"/>
      </w:rPr>
    </w:lvl>
    <w:lvl w:ilvl="2">
      <w:start w:val="1"/>
      <w:numFmt w:val="none"/>
      <w:lvlText w:val=""/>
      <w:lvlJc w:val="left"/>
      <w:pPr>
        <w:tabs>
          <w:tab w:val="num" w:pos="360"/>
        </w:tabs>
        <w:ind w:left="0" w:firstLine="0"/>
      </w:pPr>
    </w:lvl>
    <w:lvl w:ilvl="3">
      <w:start w:val="1"/>
      <w:numFmt w:val="none"/>
      <w:lvlText w:val=""/>
      <w:lvlJc w:val="right"/>
      <w:pPr>
        <w:tabs>
          <w:tab w:val="num" w:pos="360"/>
        </w:tabs>
        <w:ind w:left="0" w:firstLine="0"/>
      </w:pPr>
    </w:lvl>
    <w:lvl w:ilvl="4">
      <w:start w:val="1"/>
      <w:numFmt w:val="none"/>
      <w:lvlText w:val=""/>
      <w:lvlJc w:val="left"/>
      <w:pPr>
        <w:tabs>
          <w:tab w:val="num" w:pos="360"/>
        </w:tabs>
        <w:ind w:left="0" w:firstLine="0"/>
      </w:pPr>
    </w:lvl>
    <w:lvl w:ilvl="5">
      <w:start w:val="1"/>
      <w:numFmt w:val="none"/>
      <w:lvlText w:val=""/>
      <w:lvlJc w:val="left"/>
      <w:pPr>
        <w:tabs>
          <w:tab w:val="num" w:pos="360"/>
        </w:tabs>
        <w:ind w:left="0" w:firstLine="0"/>
      </w:pPr>
    </w:lvl>
    <w:lvl w:ilvl="6">
      <w:start w:val="1"/>
      <w:numFmt w:val="none"/>
      <w:lvlText w:val=""/>
      <w:lvlJc w:val="left"/>
      <w:pPr>
        <w:tabs>
          <w:tab w:val="num" w:pos="360"/>
        </w:tabs>
        <w:ind w:left="0" w:firstLine="0"/>
      </w:pPr>
    </w:lvl>
    <w:lvl w:ilvl="7">
      <w:start w:val="1"/>
      <w:numFmt w:val="none"/>
      <w:lvlText w:val=""/>
      <w:lvlJc w:val="left"/>
      <w:pPr>
        <w:tabs>
          <w:tab w:val="num" w:pos="360"/>
        </w:tabs>
        <w:ind w:left="0" w:firstLine="0"/>
      </w:pPr>
    </w:lvl>
    <w:lvl w:ilvl="8">
      <w:start w:val="1"/>
      <w:numFmt w:val="none"/>
      <w:lvlText w:val=""/>
      <w:lvlJc w:val="left"/>
      <w:pPr>
        <w:tabs>
          <w:tab w:val="num" w:pos="360"/>
        </w:tabs>
        <w:ind w:left="0" w:firstLine="0"/>
      </w:pPr>
    </w:lvl>
  </w:abstractNum>
  <w:abstractNum w:abstractNumId="11">
    <w:nsid w:val="5E856F9D"/>
    <w:multiLevelType w:val="hybridMultilevel"/>
    <w:tmpl w:val="85FEEF4A"/>
    <w:lvl w:ilvl="0" w:tplc="EF2ACCBA">
      <w:start w:val="5"/>
      <w:numFmt w:val="bullet"/>
      <w:lvlText w:val=""/>
      <w:lvlJc w:val="left"/>
      <w:pPr>
        <w:ind w:left="720" w:hanging="360"/>
      </w:pPr>
      <w:rPr>
        <w:rFonts w:ascii="Wingdings" w:eastAsia="SimSun" w:hAnsi="Wingdings" w:cs="Times New Roman" w:hint="default"/>
      </w:rPr>
    </w:lvl>
    <w:lvl w:ilvl="1" w:tplc="40090003">
      <w:start w:val="1"/>
      <w:numFmt w:val="bullet"/>
      <w:lvlText w:val="o"/>
      <w:lvlJc w:val="left"/>
      <w:pPr>
        <w:ind w:left="1440" w:hanging="360"/>
      </w:pPr>
      <w:rPr>
        <w:rFonts w:ascii="Courier New" w:hAnsi="Courier New" w:cs="Courier New" w:hint="default"/>
      </w:rPr>
    </w:lvl>
    <w:lvl w:ilvl="2" w:tplc="40090005">
      <w:start w:val="1"/>
      <w:numFmt w:val="bullet"/>
      <w:lvlText w:val=""/>
      <w:lvlJc w:val="left"/>
      <w:pPr>
        <w:ind w:left="2160" w:hanging="360"/>
      </w:pPr>
      <w:rPr>
        <w:rFonts w:ascii="Wingdings" w:hAnsi="Wingdings" w:hint="default"/>
      </w:rPr>
    </w:lvl>
    <w:lvl w:ilvl="3" w:tplc="40090001">
      <w:start w:val="1"/>
      <w:numFmt w:val="bullet"/>
      <w:lvlText w:val=""/>
      <w:lvlJc w:val="left"/>
      <w:pPr>
        <w:ind w:left="2880" w:hanging="360"/>
      </w:pPr>
      <w:rPr>
        <w:rFonts w:ascii="Symbol" w:hAnsi="Symbol" w:hint="default"/>
      </w:rPr>
    </w:lvl>
    <w:lvl w:ilvl="4" w:tplc="40090003">
      <w:start w:val="1"/>
      <w:numFmt w:val="bullet"/>
      <w:lvlText w:val="o"/>
      <w:lvlJc w:val="left"/>
      <w:pPr>
        <w:ind w:left="3600" w:hanging="360"/>
      </w:pPr>
      <w:rPr>
        <w:rFonts w:ascii="Courier New" w:hAnsi="Courier New" w:cs="Courier New" w:hint="default"/>
      </w:rPr>
    </w:lvl>
    <w:lvl w:ilvl="5" w:tplc="40090005">
      <w:start w:val="1"/>
      <w:numFmt w:val="bullet"/>
      <w:lvlText w:val=""/>
      <w:lvlJc w:val="left"/>
      <w:pPr>
        <w:ind w:left="4320" w:hanging="360"/>
      </w:pPr>
      <w:rPr>
        <w:rFonts w:ascii="Wingdings" w:hAnsi="Wingdings" w:hint="default"/>
      </w:rPr>
    </w:lvl>
    <w:lvl w:ilvl="6" w:tplc="40090001">
      <w:start w:val="1"/>
      <w:numFmt w:val="bullet"/>
      <w:lvlText w:val=""/>
      <w:lvlJc w:val="left"/>
      <w:pPr>
        <w:ind w:left="5040" w:hanging="360"/>
      </w:pPr>
      <w:rPr>
        <w:rFonts w:ascii="Symbol" w:hAnsi="Symbol" w:hint="default"/>
      </w:rPr>
    </w:lvl>
    <w:lvl w:ilvl="7" w:tplc="40090003">
      <w:start w:val="1"/>
      <w:numFmt w:val="bullet"/>
      <w:lvlText w:val="o"/>
      <w:lvlJc w:val="left"/>
      <w:pPr>
        <w:ind w:left="5760" w:hanging="360"/>
      </w:pPr>
      <w:rPr>
        <w:rFonts w:ascii="Courier New" w:hAnsi="Courier New" w:cs="Courier New" w:hint="default"/>
      </w:rPr>
    </w:lvl>
    <w:lvl w:ilvl="8" w:tplc="40090005">
      <w:start w:val="1"/>
      <w:numFmt w:val="bullet"/>
      <w:lvlText w:val=""/>
      <w:lvlJc w:val="left"/>
      <w:pPr>
        <w:ind w:left="6480" w:hanging="360"/>
      </w:pPr>
      <w:rPr>
        <w:rFonts w:ascii="Wingdings" w:hAnsi="Wingdings" w:hint="default"/>
      </w:rPr>
    </w:lvl>
  </w:abstractNum>
  <w:abstractNum w:abstractNumId="12">
    <w:nsid w:val="65BA643A"/>
    <w:multiLevelType w:val="hybridMultilevel"/>
    <w:tmpl w:val="B63839C4"/>
    <w:lvl w:ilvl="0" w:tplc="40090001">
      <w:start w:val="1"/>
      <w:numFmt w:val="bullet"/>
      <w:lvlText w:val=""/>
      <w:lvlJc w:val="left"/>
      <w:pPr>
        <w:ind w:left="598" w:hanging="360"/>
      </w:pPr>
      <w:rPr>
        <w:rFonts w:ascii="Symbol" w:hAnsi="Symbol" w:hint="default"/>
      </w:rPr>
    </w:lvl>
    <w:lvl w:ilvl="1" w:tplc="40090003" w:tentative="1">
      <w:start w:val="1"/>
      <w:numFmt w:val="bullet"/>
      <w:lvlText w:val="o"/>
      <w:lvlJc w:val="left"/>
      <w:pPr>
        <w:ind w:left="1318" w:hanging="360"/>
      </w:pPr>
      <w:rPr>
        <w:rFonts w:ascii="Courier New" w:hAnsi="Courier New" w:cs="Courier New" w:hint="default"/>
      </w:rPr>
    </w:lvl>
    <w:lvl w:ilvl="2" w:tplc="40090005" w:tentative="1">
      <w:start w:val="1"/>
      <w:numFmt w:val="bullet"/>
      <w:lvlText w:val=""/>
      <w:lvlJc w:val="left"/>
      <w:pPr>
        <w:ind w:left="2038" w:hanging="360"/>
      </w:pPr>
      <w:rPr>
        <w:rFonts w:ascii="Wingdings" w:hAnsi="Wingdings" w:hint="default"/>
      </w:rPr>
    </w:lvl>
    <w:lvl w:ilvl="3" w:tplc="40090001" w:tentative="1">
      <w:start w:val="1"/>
      <w:numFmt w:val="bullet"/>
      <w:lvlText w:val=""/>
      <w:lvlJc w:val="left"/>
      <w:pPr>
        <w:ind w:left="2758" w:hanging="360"/>
      </w:pPr>
      <w:rPr>
        <w:rFonts w:ascii="Symbol" w:hAnsi="Symbol" w:hint="default"/>
      </w:rPr>
    </w:lvl>
    <w:lvl w:ilvl="4" w:tplc="40090003" w:tentative="1">
      <w:start w:val="1"/>
      <w:numFmt w:val="bullet"/>
      <w:lvlText w:val="o"/>
      <w:lvlJc w:val="left"/>
      <w:pPr>
        <w:ind w:left="3478" w:hanging="360"/>
      </w:pPr>
      <w:rPr>
        <w:rFonts w:ascii="Courier New" w:hAnsi="Courier New" w:cs="Courier New" w:hint="default"/>
      </w:rPr>
    </w:lvl>
    <w:lvl w:ilvl="5" w:tplc="40090005" w:tentative="1">
      <w:start w:val="1"/>
      <w:numFmt w:val="bullet"/>
      <w:lvlText w:val=""/>
      <w:lvlJc w:val="left"/>
      <w:pPr>
        <w:ind w:left="4198" w:hanging="360"/>
      </w:pPr>
      <w:rPr>
        <w:rFonts w:ascii="Wingdings" w:hAnsi="Wingdings" w:hint="default"/>
      </w:rPr>
    </w:lvl>
    <w:lvl w:ilvl="6" w:tplc="40090001" w:tentative="1">
      <w:start w:val="1"/>
      <w:numFmt w:val="bullet"/>
      <w:lvlText w:val=""/>
      <w:lvlJc w:val="left"/>
      <w:pPr>
        <w:ind w:left="4918" w:hanging="360"/>
      </w:pPr>
      <w:rPr>
        <w:rFonts w:ascii="Symbol" w:hAnsi="Symbol" w:hint="default"/>
      </w:rPr>
    </w:lvl>
    <w:lvl w:ilvl="7" w:tplc="40090003" w:tentative="1">
      <w:start w:val="1"/>
      <w:numFmt w:val="bullet"/>
      <w:lvlText w:val="o"/>
      <w:lvlJc w:val="left"/>
      <w:pPr>
        <w:ind w:left="5638" w:hanging="360"/>
      </w:pPr>
      <w:rPr>
        <w:rFonts w:ascii="Courier New" w:hAnsi="Courier New" w:cs="Courier New" w:hint="default"/>
      </w:rPr>
    </w:lvl>
    <w:lvl w:ilvl="8" w:tplc="40090005" w:tentative="1">
      <w:start w:val="1"/>
      <w:numFmt w:val="bullet"/>
      <w:lvlText w:val=""/>
      <w:lvlJc w:val="left"/>
      <w:pPr>
        <w:ind w:left="6358" w:hanging="360"/>
      </w:pPr>
      <w:rPr>
        <w:rFonts w:ascii="Wingdings" w:hAnsi="Wingdings" w:hint="default"/>
      </w:rPr>
    </w:lvl>
  </w:abstractNum>
  <w:abstractNum w:abstractNumId="13">
    <w:nsid w:val="6D814E31"/>
    <w:multiLevelType w:val="multilevel"/>
    <w:tmpl w:val="08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4">
    <w:nsid w:val="6F23626E"/>
    <w:multiLevelType w:val="multilevel"/>
    <w:tmpl w:val="B7E44228"/>
    <w:lvl w:ilvl="0">
      <w:start w:val="2"/>
      <w:numFmt w:val="decimal"/>
      <w:lvlText w:val="%1"/>
      <w:lvlJc w:val="left"/>
      <w:pPr>
        <w:tabs>
          <w:tab w:val="num" w:pos="390"/>
        </w:tabs>
        <w:ind w:left="390" w:hanging="390"/>
      </w:pPr>
      <w:rPr>
        <w:rFonts w:hint="default"/>
      </w:rPr>
    </w:lvl>
    <w:lvl w:ilvl="1">
      <w:start w:val="1"/>
      <w:numFmt w:val="decimal"/>
      <w:lvlText w:val="%1.%2"/>
      <w:lvlJc w:val="left"/>
      <w:pPr>
        <w:tabs>
          <w:tab w:val="num" w:pos="390"/>
        </w:tabs>
        <w:ind w:left="390" w:hanging="39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440"/>
        </w:tabs>
        <w:ind w:left="1440" w:hanging="1440"/>
      </w:pPr>
      <w:rPr>
        <w:rFonts w:hint="default"/>
      </w:rPr>
    </w:lvl>
  </w:abstractNum>
  <w:abstractNum w:abstractNumId="15">
    <w:nsid w:val="70535D76"/>
    <w:multiLevelType w:val="multilevel"/>
    <w:tmpl w:val="D480ADB0"/>
    <w:lvl w:ilvl="0">
      <w:start w:val="1"/>
      <w:numFmt w:val="bullet"/>
      <w:lvlText w:val=""/>
      <w:lvlJc w:val="left"/>
      <w:pPr>
        <w:tabs>
          <w:tab w:val="num" w:pos="360"/>
        </w:tabs>
        <w:ind w:left="240" w:hanging="240"/>
      </w:pPr>
      <w:rPr>
        <w:rFonts w:ascii="Symbol" w:hAnsi="Symbol" w:hint="default"/>
      </w:rPr>
    </w:lvl>
    <w:lvl w:ilvl="1">
      <w:start w:val="1"/>
      <w:numFmt w:val="bullet"/>
      <w:lvlText w:val="○"/>
      <w:lvlJc w:val="left"/>
      <w:pPr>
        <w:tabs>
          <w:tab w:val="num" w:pos="600"/>
        </w:tabs>
        <w:ind w:left="480" w:hanging="240"/>
      </w:pPr>
      <w:rPr>
        <w:rFonts w:ascii="Times New Roman" w:hAnsi="Times New Roman" w:hint="default"/>
        <w:sz w:val="28"/>
      </w:rPr>
    </w:lvl>
    <w:lvl w:ilvl="2">
      <w:start w:val="1"/>
      <w:numFmt w:val="bullet"/>
      <w:lvlText w:val="–"/>
      <w:lvlJc w:val="left"/>
      <w:pPr>
        <w:tabs>
          <w:tab w:val="num" w:pos="840"/>
        </w:tabs>
        <w:ind w:left="720" w:hanging="240"/>
      </w:pPr>
      <w:rPr>
        <w:rFonts w:ascii="Times New Roman" w:hAnsi="Times New Roman" w:hint="default"/>
      </w:rPr>
    </w:lvl>
    <w:lvl w:ilvl="3">
      <w:start w:val="1"/>
      <w:numFmt w:val="none"/>
      <w:lvlText w:val=""/>
      <w:lvlJc w:val="left"/>
      <w:pPr>
        <w:tabs>
          <w:tab w:val="num" w:pos="1080"/>
        </w:tabs>
        <w:ind w:left="960" w:hanging="240"/>
      </w:pPr>
      <w:rPr>
        <w:rFonts w:hint="default"/>
      </w:rPr>
    </w:lvl>
    <w:lvl w:ilvl="4">
      <w:start w:val="1"/>
      <w:numFmt w:val="none"/>
      <w:lvlText w:val=""/>
      <w:lvlJc w:val="left"/>
      <w:pPr>
        <w:tabs>
          <w:tab w:val="num" w:pos="1320"/>
        </w:tabs>
        <w:ind w:left="1200" w:hanging="240"/>
      </w:pPr>
      <w:rPr>
        <w:rFonts w:hint="default"/>
      </w:rPr>
    </w:lvl>
    <w:lvl w:ilvl="5">
      <w:start w:val="1"/>
      <w:numFmt w:val="none"/>
      <w:lvlText w:val=""/>
      <w:lvlJc w:val="left"/>
      <w:pPr>
        <w:tabs>
          <w:tab w:val="num" w:pos="1560"/>
        </w:tabs>
        <w:ind w:left="1440" w:hanging="240"/>
      </w:pPr>
      <w:rPr>
        <w:rFonts w:hint="default"/>
      </w:rPr>
    </w:lvl>
    <w:lvl w:ilvl="6">
      <w:start w:val="1"/>
      <w:numFmt w:val="none"/>
      <w:lvlText w:val=""/>
      <w:lvlJc w:val="left"/>
      <w:pPr>
        <w:tabs>
          <w:tab w:val="num" w:pos="1800"/>
        </w:tabs>
        <w:ind w:left="1680" w:hanging="240"/>
      </w:pPr>
      <w:rPr>
        <w:rFonts w:hint="default"/>
      </w:rPr>
    </w:lvl>
    <w:lvl w:ilvl="7">
      <w:start w:val="1"/>
      <w:numFmt w:val="none"/>
      <w:lvlText w:val=""/>
      <w:lvlJc w:val="left"/>
      <w:pPr>
        <w:tabs>
          <w:tab w:val="num" w:pos="2040"/>
        </w:tabs>
        <w:ind w:left="1920" w:hanging="240"/>
      </w:pPr>
      <w:rPr>
        <w:rFonts w:hint="default"/>
      </w:rPr>
    </w:lvl>
    <w:lvl w:ilvl="8">
      <w:start w:val="1"/>
      <w:numFmt w:val="none"/>
      <w:lvlText w:val=""/>
      <w:lvlJc w:val="left"/>
      <w:pPr>
        <w:tabs>
          <w:tab w:val="num" w:pos="2280"/>
        </w:tabs>
        <w:ind w:left="2160" w:hanging="240"/>
      </w:pPr>
      <w:rPr>
        <w:rFonts w:hint="default"/>
      </w:rPr>
    </w:lvl>
  </w:abstractNum>
  <w:abstractNum w:abstractNumId="16">
    <w:nsid w:val="752849CB"/>
    <w:multiLevelType w:val="singleLevel"/>
    <w:tmpl w:val="08090001"/>
    <w:lvl w:ilvl="0">
      <w:start w:val="1"/>
      <w:numFmt w:val="bullet"/>
      <w:lvlText w:val=""/>
      <w:lvlJc w:val="left"/>
      <w:pPr>
        <w:tabs>
          <w:tab w:val="num" w:pos="360"/>
        </w:tabs>
        <w:ind w:left="360" w:hanging="360"/>
      </w:pPr>
      <w:rPr>
        <w:rFonts w:ascii="Symbol" w:hAnsi="Symbol" w:hint="default"/>
      </w:rPr>
    </w:lvl>
  </w:abstractNum>
  <w:abstractNum w:abstractNumId="17">
    <w:nsid w:val="7B3D2492"/>
    <w:multiLevelType w:val="hybridMultilevel"/>
    <w:tmpl w:val="805CD5B2"/>
    <w:lvl w:ilvl="0" w:tplc="4009000B">
      <w:start w:val="1"/>
      <w:numFmt w:val="bullet"/>
      <w:lvlText w:val=""/>
      <w:lvlJc w:val="left"/>
      <w:pPr>
        <w:ind w:left="720" w:hanging="360"/>
      </w:pPr>
      <w:rPr>
        <w:rFonts w:ascii="Wingdings" w:hAnsi="Wingdings" w:hint="default"/>
      </w:rPr>
    </w:lvl>
    <w:lvl w:ilvl="1" w:tplc="40090003">
      <w:start w:val="1"/>
      <w:numFmt w:val="bullet"/>
      <w:lvlText w:val="o"/>
      <w:lvlJc w:val="left"/>
      <w:pPr>
        <w:ind w:left="1440" w:hanging="360"/>
      </w:pPr>
      <w:rPr>
        <w:rFonts w:ascii="Courier New" w:hAnsi="Courier New" w:cs="Courier New" w:hint="default"/>
      </w:rPr>
    </w:lvl>
    <w:lvl w:ilvl="2" w:tplc="40090005">
      <w:start w:val="1"/>
      <w:numFmt w:val="bullet"/>
      <w:lvlText w:val=""/>
      <w:lvlJc w:val="left"/>
      <w:pPr>
        <w:ind w:left="2160" w:hanging="360"/>
      </w:pPr>
      <w:rPr>
        <w:rFonts w:ascii="Wingdings" w:hAnsi="Wingdings" w:hint="default"/>
      </w:rPr>
    </w:lvl>
    <w:lvl w:ilvl="3" w:tplc="40090001">
      <w:start w:val="1"/>
      <w:numFmt w:val="bullet"/>
      <w:lvlText w:val=""/>
      <w:lvlJc w:val="left"/>
      <w:pPr>
        <w:ind w:left="2880" w:hanging="360"/>
      </w:pPr>
      <w:rPr>
        <w:rFonts w:ascii="Symbol" w:hAnsi="Symbol" w:hint="default"/>
      </w:rPr>
    </w:lvl>
    <w:lvl w:ilvl="4" w:tplc="40090003">
      <w:start w:val="1"/>
      <w:numFmt w:val="bullet"/>
      <w:lvlText w:val="o"/>
      <w:lvlJc w:val="left"/>
      <w:pPr>
        <w:ind w:left="3600" w:hanging="360"/>
      </w:pPr>
      <w:rPr>
        <w:rFonts w:ascii="Courier New" w:hAnsi="Courier New" w:cs="Courier New" w:hint="default"/>
      </w:rPr>
    </w:lvl>
    <w:lvl w:ilvl="5" w:tplc="40090005">
      <w:start w:val="1"/>
      <w:numFmt w:val="bullet"/>
      <w:lvlText w:val=""/>
      <w:lvlJc w:val="left"/>
      <w:pPr>
        <w:ind w:left="4320" w:hanging="360"/>
      </w:pPr>
      <w:rPr>
        <w:rFonts w:ascii="Wingdings" w:hAnsi="Wingdings" w:hint="default"/>
      </w:rPr>
    </w:lvl>
    <w:lvl w:ilvl="6" w:tplc="40090001">
      <w:start w:val="1"/>
      <w:numFmt w:val="bullet"/>
      <w:lvlText w:val=""/>
      <w:lvlJc w:val="left"/>
      <w:pPr>
        <w:ind w:left="5040" w:hanging="360"/>
      </w:pPr>
      <w:rPr>
        <w:rFonts w:ascii="Symbol" w:hAnsi="Symbol" w:hint="default"/>
      </w:rPr>
    </w:lvl>
    <w:lvl w:ilvl="7" w:tplc="40090003">
      <w:start w:val="1"/>
      <w:numFmt w:val="bullet"/>
      <w:lvlText w:val="o"/>
      <w:lvlJc w:val="left"/>
      <w:pPr>
        <w:ind w:left="5760" w:hanging="360"/>
      </w:pPr>
      <w:rPr>
        <w:rFonts w:ascii="Courier New" w:hAnsi="Courier New" w:cs="Courier New" w:hint="default"/>
      </w:rPr>
    </w:lvl>
    <w:lvl w:ilvl="8" w:tplc="40090005">
      <w:start w:val="1"/>
      <w:numFmt w:val="bullet"/>
      <w:lvlText w:val=""/>
      <w:lvlJc w:val="left"/>
      <w:pPr>
        <w:ind w:left="6480" w:hanging="360"/>
      </w:pPr>
      <w:rPr>
        <w:rFonts w:ascii="Wingdings" w:hAnsi="Wingdings" w:hint="default"/>
      </w:rPr>
    </w:lvl>
  </w:abstractNum>
  <w:num w:numId="1">
    <w:abstractNumId w:val="9"/>
  </w:num>
  <w:num w:numId="2">
    <w:abstractNumId w:val="9"/>
  </w:num>
  <w:num w:numId="3">
    <w:abstractNumId w:val="9"/>
  </w:num>
  <w:num w:numId="4">
    <w:abstractNumId w:val="9"/>
  </w:num>
  <w:num w:numId="5">
    <w:abstractNumId w:val="1"/>
  </w:num>
  <w:num w:numId="6">
    <w:abstractNumId w:val="4"/>
  </w:num>
  <w:num w:numId="7">
    <w:abstractNumId w:val="10"/>
  </w:num>
  <w:num w:numId="8">
    <w:abstractNumId w:val="3"/>
  </w:num>
  <w:num w:numId="9">
    <w:abstractNumId w:val="7"/>
  </w:num>
  <w:num w:numId="10">
    <w:abstractNumId w:val="16"/>
  </w:num>
  <w:num w:numId="11">
    <w:abstractNumId w:val="15"/>
  </w:num>
  <w:num w:numId="12">
    <w:abstractNumId w:val="9"/>
  </w:num>
  <w:num w:numId="13">
    <w:abstractNumId w:val="9"/>
  </w:num>
  <w:num w:numId="14">
    <w:abstractNumId w:val="9"/>
  </w:num>
  <w:num w:numId="15">
    <w:abstractNumId w:val="9"/>
  </w:num>
  <w:num w:numId="16">
    <w:abstractNumId w:val="1"/>
  </w:num>
  <w:num w:numId="17">
    <w:abstractNumId w:val="4"/>
  </w:num>
  <w:num w:numId="18">
    <w:abstractNumId w:val="10"/>
  </w:num>
  <w:num w:numId="19">
    <w:abstractNumId w:val="3"/>
  </w:num>
  <w:num w:numId="20">
    <w:abstractNumId w:val="7"/>
  </w:num>
  <w:num w:numId="21">
    <w:abstractNumId w:val="1"/>
  </w:num>
  <w:num w:numId="22">
    <w:abstractNumId w:val="9"/>
  </w:num>
  <w:num w:numId="23">
    <w:abstractNumId w:val="9"/>
  </w:num>
  <w:num w:numId="24">
    <w:abstractNumId w:val="9"/>
  </w:num>
  <w:num w:numId="25">
    <w:abstractNumId w:val="9"/>
  </w:num>
  <w:num w:numId="26">
    <w:abstractNumId w:val="13"/>
  </w:num>
  <w:num w:numId="27">
    <w:abstractNumId w:val="14"/>
  </w:num>
  <w:num w:numId="28">
    <w:abstractNumId w:val="5"/>
  </w:num>
  <w:num w:numId="29">
    <w:abstractNumId w:val="8"/>
  </w:num>
  <w:num w:numId="30">
    <w:abstractNumId w:val="12"/>
  </w:num>
  <w:num w:numId="31">
    <w:abstractNumId w:val="11"/>
  </w:num>
  <w:num w:numId="32">
    <w:abstractNumId w:val="17"/>
  </w:num>
  <w:num w:numId="33">
    <w:abstractNumId w:val="9"/>
    <w:lvlOverride w:ilvl="0">
      <w:startOverride w:val="5"/>
    </w:lvlOverride>
  </w:num>
  <w:num w:numId="34">
    <w:abstractNumId w:val="6"/>
  </w:num>
  <w:num w:numId="35">
    <w:abstractNumId w:val="0"/>
  </w:num>
  <w:num w:numId="36">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5"/>
  <w:printPostScriptOverText/>
  <w:embedTrueTypeFonts/>
  <w:embedSystemFonts/>
  <w:saveSubsetFonts/>
  <w:mirrorMargins/>
  <w:proofState w:spelling="clean" w:grammar="clean"/>
  <w:attachedTemplate r:id="rId1"/>
  <w:defaultTabStop w:val="720"/>
  <w:evenAndOddHeaders/>
  <w:drawingGridHorizontalSpacing w:val="120"/>
  <w:drawingGridVerticalSpacing w:val="120"/>
  <w:noPunctuationKerning/>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43C7B"/>
    <w:rsid w:val="00001DED"/>
    <w:rsid w:val="00003701"/>
    <w:rsid w:val="00004F98"/>
    <w:rsid w:val="000224B2"/>
    <w:rsid w:val="0002340A"/>
    <w:rsid w:val="000363FD"/>
    <w:rsid w:val="00042CF4"/>
    <w:rsid w:val="0004491E"/>
    <w:rsid w:val="0005096A"/>
    <w:rsid w:val="000547D3"/>
    <w:rsid w:val="000578CF"/>
    <w:rsid w:val="00063EC2"/>
    <w:rsid w:val="0007613F"/>
    <w:rsid w:val="000A106A"/>
    <w:rsid w:val="000B27F1"/>
    <w:rsid w:val="000C3AC4"/>
    <w:rsid w:val="000E32D9"/>
    <w:rsid w:val="000E7F56"/>
    <w:rsid w:val="001048C7"/>
    <w:rsid w:val="00112FB8"/>
    <w:rsid w:val="00114D08"/>
    <w:rsid w:val="00167394"/>
    <w:rsid w:val="001850E5"/>
    <w:rsid w:val="00195997"/>
    <w:rsid w:val="001A1D89"/>
    <w:rsid w:val="001A4656"/>
    <w:rsid w:val="001B16DB"/>
    <w:rsid w:val="001B17B2"/>
    <w:rsid w:val="001B29F1"/>
    <w:rsid w:val="001D155F"/>
    <w:rsid w:val="001F76CE"/>
    <w:rsid w:val="00200455"/>
    <w:rsid w:val="00207E6D"/>
    <w:rsid w:val="002136FF"/>
    <w:rsid w:val="00216048"/>
    <w:rsid w:val="00224576"/>
    <w:rsid w:val="002357A0"/>
    <w:rsid w:val="0024363E"/>
    <w:rsid w:val="00253A3B"/>
    <w:rsid w:val="00257DC3"/>
    <w:rsid w:val="00261636"/>
    <w:rsid w:val="00271994"/>
    <w:rsid w:val="00281676"/>
    <w:rsid w:val="00286FA8"/>
    <w:rsid w:val="002908D0"/>
    <w:rsid w:val="002913BC"/>
    <w:rsid w:val="002931F4"/>
    <w:rsid w:val="002943A5"/>
    <w:rsid w:val="00294D09"/>
    <w:rsid w:val="002B5805"/>
    <w:rsid w:val="002C5241"/>
    <w:rsid w:val="002E3A9C"/>
    <w:rsid w:val="002E4529"/>
    <w:rsid w:val="002E7539"/>
    <w:rsid w:val="00301AC0"/>
    <w:rsid w:val="0031776E"/>
    <w:rsid w:val="003246A5"/>
    <w:rsid w:val="00331233"/>
    <w:rsid w:val="003418B0"/>
    <w:rsid w:val="00343C7B"/>
    <w:rsid w:val="00346A80"/>
    <w:rsid w:val="003740BF"/>
    <w:rsid w:val="00374E77"/>
    <w:rsid w:val="00375B8F"/>
    <w:rsid w:val="00381CB5"/>
    <w:rsid w:val="003825FA"/>
    <w:rsid w:val="0038496D"/>
    <w:rsid w:val="00397D2D"/>
    <w:rsid w:val="003A0DD3"/>
    <w:rsid w:val="003B41C7"/>
    <w:rsid w:val="003D5361"/>
    <w:rsid w:val="003E2B2D"/>
    <w:rsid w:val="003E3A45"/>
    <w:rsid w:val="003F2B32"/>
    <w:rsid w:val="003F512C"/>
    <w:rsid w:val="00400E2D"/>
    <w:rsid w:val="00405467"/>
    <w:rsid w:val="00406395"/>
    <w:rsid w:val="004431C0"/>
    <w:rsid w:val="00452290"/>
    <w:rsid w:val="00463F54"/>
    <w:rsid w:val="0046463D"/>
    <w:rsid w:val="00481AEA"/>
    <w:rsid w:val="0048660A"/>
    <w:rsid w:val="00492A02"/>
    <w:rsid w:val="00493DE6"/>
    <w:rsid w:val="004B2BBD"/>
    <w:rsid w:val="004C613A"/>
    <w:rsid w:val="004D525A"/>
    <w:rsid w:val="004D76D8"/>
    <w:rsid w:val="004E42BC"/>
    <w:rsid w:val="004F0C75"/>
    <w:rsid w:val="00501038"/>
    <w:rsid w:val="0050516E"/>
    <w:rsid w:val="00524BCA"/>
    <w:rsid w:val="00526FA6"/>
    <w:rsid w:val="00563AFC"/>
    <w:rsid w:val="00566F29"/>
    <w:rsid w:val="0058206D"/>
    <w:rsid w:val="00582751"/>
    <w:rsid w:val="0059125E"/>
    <w:rsid w:val="00596042"/>
    <w:rsid w:val="005A5713"/>
    <w:rsid w:val="005A6466"/>
    <w:rsid w:val="005C1354"/>
    <w:rsid w:val="005C1E15"/>
    <w:rsid w:val="005C2F0F"/>
    <w:rsid w:val="005D131C"/>
    <w:rsid w:val="005E3178"/>
    <w:rsid w:val="005F7570"/>
    <w:rsid w:val="006074FD"/>
    <w:rsid w:val="00610E07"/>
    <w:rsid w:val="00620F3F"/>
    <w:rsid w:val="00623594"/>
    <w:rsid w:val="00627347"/>
    <w:rsid w:val="00627F07"/>
    <w:rsid w:val="006368FF"/>
    <w:rsid w:val="006434C9"/>
    <w:rsid w:val="00686A0D"/>
    <w:rsid w:val="006D5F22"/>
    <w:rsid w:val="006E2B09"/>
    <w:rsid w:val="006F25F2"/>
    <w:rsid w:val="006F26A6"/>
    <w:rsid w:val="006F544E"/>
    <w:rsid w:val="00717EFD"/>
    <w:rsid w:val="00736349"/>
    <w:rsid w:val="007373A3"/>
    <w:rsid w:val="00750890"/>
    <w:rsid w:val="007526F1"/>
    <w:rsid w:val="00763617"/>
    <w:rsid w:val="00772C14"/>
    <w:rsid w:val="007A5A48"/>
    <w:rsid w:val="0080060B"/>
    <w:rsid w:val="00800A05"/>
    <w:rsid w:val="00812F28"/>
    <w:rsid w:val="0081730B"/>
    <w:rsid w:val="00823CB8"/>
    <w:rsid w:val="008341DA"/>
    <w:rsid w:val="00834CFA"/>
    <w:rsid w:val="0083543C"/>
    <w:rsid w:val="008601CA"/>
    <w:rsid w:val="00871CC7"/>
    <w:rsid w:val="008855D2"/>
    <w:rsid w:val="00897C74"/>
    <w:rsid w:val="008B60E2"/>
    <w:rsid w:val="008D3734"/>
    <w:rsid w:val="008E65DB"/>
    <w:rsid w:val="008F5207"/>
    <w:rsid w:val="0091131F"/>
    <w:rsid w:val="009159BE"/>
    <w:rsid w:val="009303E8"/>
    <w:rsid w:val="00933B91"/>
    <w:rsid w:val="00967E35"/>
    <w:rsid w:val="0098382A"/>
    <w:rsid w:val="0099192C"/>
    <w:rsid w:val="009A5772"/>
    <w:rsid w:val="009A7315"/>
    <w:rsid w:val="009B0186"/>
    <w:rsid w:val="009B676D"/>
    <w:rsid w:val="009D6B93"/>
    <w:rsid w:val="009F5CB7"/>
    <w:rsid w:val="00A11DB7"/>
    <w:rsid w:val="00A34528"/>
    <w:rsid w:val="00A45FD7"/>
    <w:rsid w:val="00A46CE6"/>
    <w:rsid w:val="00A54299"/>
    <w:rsid w:val="00A748CA"/>
    <w:rsid w:val="00A945A3"/>
    <w:rsid w:val="00A97C3B"/>
    <w:rsid w:val="00AB7E99"/>
    <w:rsid w:val="00AC6045"/>
    <w:rsid w:val="00AD4E22"/>
    <w:rsid w:val="00AF5168"/>
    <w:rsid w:val="00AF554F"/>
    <w:rsid w:val="00AF7F26"/>
    <w:rsid w:val="00B42B58"/>
    <w:rsid w:val="00B602AF"/>
    <w:rsid w:val="00B66807"/>
    <w:rsid w:val="00BB60F0"/>
    <w:rsid w:val="00BB69F2"/>
    <w:rsid w:val="00BC4D86"/>
    <w:rsid w:val="00BC5610"/>
    <w:rsid w:val="00BE6439"/>
    <w:rsid w:val="00C06D41"/>
    <w:rsid w:val="00C23AF3"/>
    <w:rsid w:val="00C30195"/>
    <w:rsid w:val="00C30444"/>
    <w:rsid w:val="00C30B81"/>
    <w:rsid w:val="00C3356B"/>
    <w:rsid w:val="00C36B8D"/>
    <w:rsid w:val="00C663DF"/>
    <w:rsid w:val="00C970DA"/>
    <w:rsid w:val="00CF15F3"/>
    <w:rsid w:val="00CF4DBB"/>
    <w:rsid w:val="00CF7E4D"/>
    <w:rsid w:val="00D13FFE"/>
    <w:rsid w:val="00D17A05"/>
    <w:rsid w:val="00D24C77"/>
    <w:rsid w:val="00D652C5"/>
    <w:rsid w:val="00D66A7F"/>
    <w:rsid w:val="00D66C76"/>
    <w:rsid w:val="00D75EEC"/>
    <w:rsid w:val="00D83DFB"/>
    <w:rsid w:val="00D902C0"/>
    <w:rsid w:val="00D914C5"/>
    <w:rsid w:val="00DA07A1"/>
    <w:rsid w:val="00DC7F6D"/>
    <w:rsid w:val="00E16804"/>
    <w:rsid w:val="00E44A75"/>
    <w:rsid w:val="00E566B1"/>
    <w:rsid w:val="00E5690F"/>
    <w:rsid w:val="00E71E64"/>
    <w:rsid w:val="00E90583"/>
    <w:rsid w:val="00E96B0F"/>
    <w:rsid w:val="00EB033B"/>
    <w:rsid w:val="00EB1171"/>
    <w:rsid w:val="00EB76CB"/>
    <w:rsid w:val="00EB790E"/>
    <w:rsid w:val="00EC29A7"/>
    <w:rsid w:val="00ED6CA8"/>
    <w:rsid w:val="00EE1089"/>
    <w:rsid w:val="00EE5E49"/>
    <w:rsid w:val="00EF64DC"/>
    <w:rsid w:val="00F07947"/>
    <w:rsid w:val="00F23AD4"/>
    <w:rsid w:val="00F23BBB"/>
    <w:rsid w:val="00F30CAA"/>
    <w:rsid w:val="00F625DC"/>
    <w:rsid w:val="00F74673"/>
    <w:rsid w:val="00F7560D"/>
    <w:rsid w:val="00F84A33"/>
    <w:rsid w:val="00FC1836"/>
    <w:rsid w:val="00FC3D0A"/>
    <w:rsid w:val="00FE52A5"/>
    <w:rsid w:val="00FF2451"/>
    <w:rsid w:val="00FF29B7"/>
  </w:rsids>
  <m:mathPr>
    <m:mathFont m:val="Cambria Math"/>
    <m:brkBin m:val="before"/>
    <m:brkBinSub m:val="--"/>
    <m:smallFrac m:val="0"/>
    <m:dispDef/>
    <m:lMargin m:val="0"/>
    <m:rMargin m:val="0"/>
    <m:defJc m:val="centerGroup"/>
    <m:wrapIndent m:val="1440"/>
    <m:intLim m:val="subSup"/>
    <m:naryLim m:val="undOvr"/>
  </m:mathPr>
  <w:themeFontLang w:val="en-IN"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1"/>
    </o:shapelayout>
  </w:shapeDefaults>
  <w:decimalSymbol w:val=","/>
  <w:listSeparator w:val=";"/>
  <w14:docId w14:val="78BDBA5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SimSun" w:hAnsi="Times New Roman" w:cs="Times New Roman"/>
        <w:lang w:val="en-IN" w:eastAsia="en-IN"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semiHidden="0" w:uiPriority="9" w:unhideWhenUsed="0" w:qFormat="1"/>
    <w:lsdException w:name="heading 4" w:semiHidden="0" w:uiPriority="9" w:unhideWhenUsed="0"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uiPriority="0"/>
    <w:lsdException w:name="caption" w:semiHidden="0" w:uiPriority="35" w:unhideWhenUsed="0" w:qFormat="1"/>
    <w:lsdException w:name="Title" w:semiHidden="0" w:uiPriority="10" w:unhideWhenUsed="0" w:qFormat="1"/>
    <w:lsdException w:name="Default Paragraph Font" w:uiPriority="1"/>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pPr>
      <w:widowControl w:val="0"/>
    </w:pPr>
    <w:rPr>
      <w:lang w:val="en-GB" w:eastAsia="en-US"/>
    </w:rPr>
  </w:style>
  <w:style w:type="paragraph" w:styleId="Heading1">
    <w:name w:val="heading 1"/>
    <w:basedOn w:val="Normal"/>
    <w:next w:val="Normal"/>
    <w:qFormat/>
    <w:pPr>
      <w:keepNext/>
      <w:pBdr>
        <w:top w:val="single" w:sz="4" w:space="1" w:color="auto"/>
        <w:left w:val="single" w:sz="4" w:space="0" w:color="auto"/>
        <w:bottom w:val="single" w:sz="4" w:space="7" w:color="auto"/>
        <w:right w:val="single" w:sz="4" w:space="4" w:color="auto"/>
      </w:pBdr>
      <w:spacing w:line="360" w:lineRule="auto"/>
      <w:outlineLvl w:val="0"/>
    </w:pPr>
    <w:rPr>
      <w:b/>
      <w:bCs/>
    </w:rPr>
  </w:style>
  <w:style w:type="paragraph" w:styleId="Heading3">
    <w:name w:val="heading 3"/>
    <w:basedOn w:val="Normal"/>
    <w:next w:val="Normal"/>
    <w:autoRedefine/>
    <w:qFormat/>
    <w:pPr>
      <w:keepNext/>
      <w:pBdr>
        <w:top w:val="single" w:sz="4" w:space="1" w:color="auto"/>
        <w:left w:val="single" w:sz="4" w:space="4" w:color="auto"/>
        <w:right w:val="single" w:sz="4" w:space="4" w:color="auto"/>
      </w:pBdr>
      <w:ind w:right="113"/>
      <w:outlineLvl w:val="2"/>
    </w:pPr>
    <w:rPr>
      <w:b/>
      <w:bCs/>
      <w:szCs w:val="24"/>
    </w:rPr>
  </w:style>
  <w:style w:type="paragraph" w:styleId="Heading4">
    <w:name w:val="heading 4"/>
    <w:basedOn w:val="Normal"/>
    <w:next w:val="Normal"/>
    <w:qFormat/>
    <w:pPr>
      <w:keepNext/>
      <w:spacing w:before="240" w:after="60"/>
      <w:outlineLvl w:val="3"/>
    </w:pPr>
    <w:rPr>
      <w:b/>
      <w:bCs/>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Caption">
    <w:name w:val="caption"/>
    <w:basedOn w:val="Normal"/>
    <w:next w:val="Normal"/>
    <w:uiPriority w:val="35"/>
    <w:qFormat/>
    <w:pPr>
      <w:keepLines/>
      <w:spacing w:before="200" w:after="240" w:line="200" w:lineRule="exact"/>
    </w:pPr>
    <w:rPr>
      <w:sz w:val="16"/>
    </w:rPr>
  </w:style>
  <w:style w:type="paragraph" w:customStyle="1" w:styleId="Els-1storder-head">
    <w:name w:val="Els-1storder-head"/>
    <w:next w:val="Els-body-text"/>
    <w:pPr>
      <w:keepNext/>
      <w:numPr>
        <w:numId w:val="22"/>
      </w:numPr>
      <w:suppressAutoHyphens/>
      <w:spacing w:before="240" w:after="240" w:line="240" w:lineRule="exact"/>
    </w:pPr>
    <w:rPr>
      <w:b/>
      <w:lang w:val="en-US" w:eastAsia="en-US"/>
    </w:rPr>
  </w:style>
  <w:style w:type="paragraph" w:customStyle="1" w:styleId="Els-2ndorder-head">
    <w:name w:val="Els-2ndorder-head"/>
    <w:next w:val="Els-body-text"/>
    <w:pPr>
      <w:keepNext/>
      <w:numPr>
        <w:ilvl w:val="1"/>
        <w:numId w:val="22"/>
      </w:numPr>
      <w:suppressAutoHyphens/>
      <w:spacing w:before="240" w:after="240" w:line="240" w:lineRule="exact"/>
    </w:pPr>
    <w:rPr>
      <w:i/>
      <w:lang w:val="en-US" w:eastAsia="en-US"/>
    </w:rPr>
  </w:style>
  <w:style w:type="paragraph" w:customStyle="1" w:styleId="Els-3rdorder-head">
    <w:name w:val="Els-3rdorder-head"/>
    <w:next w:val="Els-body-text"/>
    <w:pPr>
      <w:keepNext/>
      <w:numPr>
        <w:ilvl w:val="2"/>
        <w:numId w:val="22"/>
      </w:numPr>
      <w:suppressAutoHyphens/>
      <w:spacing w:before="240" w:line="240" w:lineRule="exact"/>
    </w:pPr>
    <w:rPr>
      <w:i/>
      <w:lang w:val="en-US" w:eastAsia="en-US"/>
    </w:rPr>
  </w:style>
  <w:style w:type="paragraph" w:customStyle="1" w:styleId="Els-4thorder-head">
    <w:name w:val="Els-4thorder-head"/>
    <w:next w:val="Els-body-text"/>
    <w:pPr>
      <w:keepNext/>
      <w:numPr>
        <w:ilvl w:val="3"/>
        <w:numId w:val="22"/>
      </w:numPr>
      <w:suppressAutoHyphens/>
      <w:spacing w:before="240" w:line="240" w:lineRule="exact"/>
    </w:pPr>
    <w:rPr>
      <w:i/>
      <w:lang w:val="en-US" w:eastAsia="en-US"/>
    </w:rPr>
  </w:style>
  <w:style w:type="paragraph" w:customStyle="1" w:styleId="Els-Abstract-head">
    <w:name w:val="Els-Abstract-head"/>
    <w:next w:val="Normal"/>
    <w:pPr>
      <w:keepNext/>
      <w:pBdr>
        <w:top w:val="single" w:sz="4" w:space="10" w:color="auto"/>
      </w:pBdr>
      <w:suppressAutoHyphens/>
      <w:spacing w:after="220" w:line="220" w:lineRule="exact"/>
    </w:pPr>
    <w:rPr>
      <w:b/>
      <w:sz w:val="18"/>
      <w:lang w:val="en-US" w:eastAsia="en-US"/>
    </w:rPr>
  </w:style>
  <w:style w:type="paragraph" w:customStyle="1" w:styleId="Els-Abstract-text">
    <w:name w:val="Els-Abstract-text"/>
    <w:next w:val="Normal"/>
    <w:pPr>
      <w:spacing w:line="220" w:lineRule="exact"/>
      <w:jc w:val="both"/>
    </w:pPr>
    <w:rPr>
      <w:sz w:val="18"/>
      <w:lang w:val="en-US" w:eastAsia="en-US"/>
    </w:rPr>
  </w:style>
  <w:style w:type="paragraph" w:customStyle="1" w:styleId="Els-acknowledgement">
    <w:name w:val="Els-acknowledgement"/>
    <w:next w:val="Normal"/>
    <w:pPr>
      <w:keepNext/>
      <w:spacing w:before="480" w:after="240" w:line="220" w:lineRule="exact"/>
    </w:pPr>
    <w:rPr>
      <w:b/>
      <w:lang w:val="en-US" w:eastAsia="en-US"/>
    </w:rPr>
  </w:style>
  <w:style w:type="paragraph" w:customStyle="1" w:styleId="Els-aditional-article-history">
    <w:name w:val="Els-aditional-article-history"/>
    <w:basedOn w:val="Normal"/>
    <w:pPr>
      <w:spacing w:after="400" w:line="200" w:lineRule="exact"/>
      <w:jc w:val="center"/>
    </w:pPr>
    <w:rPr>
      <w:b/>
      <w:noProof/>
      <w:sz w:val="16"/>
      <w:lang w:val="en-US"/>
    </w:rPr>
  </w:style>
  <w:style w:type="paragraph" w:customStyle="1" w:styleId="Els-Affiliation">
    <w:name w:val="Els-Affiliation"/>
    <w:next w:val="Els-Abstract-head"/>
    <w:pPr>
      <w:suppressAutoHyphens/>
      <w:spacing w:line="200" w:lineRule="exact"/>
      <w:jc w:val="center"/>
    </w:pPr>
    <w:rPr>
      <w:i/>
      <w:noProof/>
      <w:sz w:val="16"/>
      <w:lang w:val="en-US" w:eastAsia="en-US"/>
    </w:rPr>
  </w:style>
  <w:style w:type="paragraph" w:customStyle="1" w:styleId="Els-appendixhead">
    <w:name w:val="Els-appendixhead"/>
    <w:next w:val="Normal"/>
    <w:pPr>
      <w:numPr>
        <w:numId w:val="17"/>
      </w:numPr>
      <w:spacing w:before="480" w:after="240" w:line="220" w:lineRule="exact"/>
    </w:pPr>
    <w:rPr>
      <w:b/>
      <w:lang w:val="en-US" w:eastAsia="en-US"/>
    </w:rPr>
  </w:style>
  <w:style w:type="paragraph" w:customStyle="1" w:styleId="Els-appendixsubhead">
    <w:name w:val="Els-appendixsubhead"/>
    <w:next w:val="Normal"/>
    <w:pPr>
      <w:numPr>
        <w:ilvl w:val="1"/>
        <w:numId w:val="18"/>
      </w:numPr>
      <w:spacing w:before="240" w:after="240" w:line="220" w:lineRule="exact"/>
    </w:pPr>
    <w:rPr>
      <w:i/>
      <w:lang w:val="en-US" w:eastAsia="en-US"/>
    </w:rPr>
  </w:style>
  <w:style w:type="paragraph" w:customStyle="1" w:styleId="Els-Author">
    <w:name w:val="Els-Author"/>
    <w:next w:val="Normal"/>
    <w:pPr>
      <w:keepNext/>
      <w:suppressAutoHyphens/>
      <w:spacing w:after="160" w:line="300" w:lineRule="exact"/>
      <w:jc w:val="center"/>
    </w:pPr>
    <w:rPr>
      <w:noProof/>
      <w:sz w:val="26"/>
      <w:lang w:val="en-US" w:eastAsia="en-US"/>
    </w:rPr>
  </w:style>
  <w:style w:type="paragraph" w:customStyle="1" w:styleId="Els-body-text">
    <w:name w:val="Els-body-text"/>
    <w:pPr>
      <w:spacing w:line="240" w:lineRule="exact"/>
      <w:ind w:firstLine="238"/>
      <w:jc w:val="both"/>
    </w:pPr>
    <w:rPr>
      <w:lang w:val="en-US" w:eastAsia="en-US"/>
    </w:rPr>
  </w:style>
  <w:style w:type="paragraph" w:customStyle="1" w:styleId="Els-bulletlist">
    <w:name w:val="Els-bulletlist"/>
    <w:basedOn w:val="Els-body-text"/>
    <w:pPr>
      <w:numPr>
        <w:numId w:val="19"/>
      </w:numPr>
      <w:tabs>
        <w:tab w:val="left" w:pos="240"/>
      </w:tabs>
      <w:jc w:val="left"/>
    </w:pPr>
  </w:style>
  <w:style w:type="paragraph" w:customStyle="1" w:styleId="Els-caption">
    <w:name w:val="Els-caption"/>
    <w:pPr>
      <w:keepLines/>
      <w:spacing w:before="200" w:after="240" w:line="200" w:lineRule="exact"/>
    </w:pPr>
    <w:rPr>
      <w:sz w:val="16"/>
      <w:lang w:val="en-US" w:eastAsia="en-US"/>
    </w:rPr>
  </w:style>
  <w:style w:type="paragraph" w:customStyle="1" w:styleId="Els-chem-equation">
    <w:name w:val="Els-chem-equation"/>
    <w:next w:val="Els-body-text"/>
    <w:pPr>
      <w:tabs>
        <w:tab w:val="right" w:pos="4320"/>
        <w:tab w:val="right" w:pos="9120"/>
      </w:tabs>
      <w:spacing w:before="120" w:after="120" w:line="220" w:lineRule="exact"/>
    </w:pPr>
    <w:rPr>
      <w:noProof/>
      <w:sz w:val="18"/>
      <w:lang w:val="en-US" w:eastAsia="en-US"/>
    </w:rPr>
  </w:style>
  <w:style w:type="paragraph" w:customStyle="1" w:styleId="Els-collaboration">
    <w:name w:val="Els-collaboration"/>
    <w:basedOn w:val="Els-Author"/>
    <w:pPr>
      <w:jc w:val="right"/>
    </w:pPr>
  </w:style>
  <w:style w:type="paragraph" w:customStyle="1" w:styleId="Els-collaboration-affiliation">
    <w:name w:val="Els-collaboration-affiliation"/>
    <w:basedOn w:val="Els-collaboration"/>
  </w:style>
  <w:style w:type="paragraph" w:customStyle="1" w:styleId="Els-presented-by">
    <w:name w:val="Els-presented-by"/>
    <w:pPr>
      <w:spacing w:after="200"/>
      <w:jc w:val="center"/>
    </w:pPr>
    <w:rPr>
      <w:b/>
      <w:sz w:val="16"/>
      <w:lang w:val="en-US" w:eastAsia="en-US"/>
    </w:rPr>
  </w:style>
  <w:style w:type="paragraph" w:customStyle="1" w:styleId="Els-dedicated-to">
    <w:name w:val="Els-dedicated-to"/>
    <w:basedOn w:val="Els-presented-by"/>
    <w:rPr>
      <w:b w:val="0"/>
    </w:rPr>
  </w:style>
  <w:style w:type="paragraph" w:customStyle="1" w:styleId="Els-equation">
    <w:name w:val="Els-equation"/>
    <w:next w:val="Normal"/>
    <w:pPr>
      <w:widowControl w:val="0"/>
      <w:tabs>
        <w:tab w:val="right" w:pos="4320"/>
        <w:tab w:val="right" w:pos="9120"/>
      </w:tabs>
      <w:spacing w:before="240" w:after="240"/>
      <w:ind w:left="482"/>
    </w:pPr>
    <w:rPr>
      <w:i/>
      <w:noProof/>
      <w:lang w:val="en-US" w:eastAsia="en-US"/>
    </w:rPr>
  </w:style>
  <w:style w:type="paragraph" w:customStyle="1" w:styleId="Els-footnote">
    <w:name w:val="Els-footnote"/>
    <w:pPr>
      <w:keepLines/>
      <w:widowControl w:val="0"/>
      <w:spacing w:line="200" w:lineRule="exact"/>
      <w:ind w:firstLine="245"/>
      <w:jc w:val="both"/>
    </w:pPr>
    <w:rPr>
      <w:sz w:val="16"/>
      <w:lang w:val="en-US" w:eastAsia="en-US"/>
    </w:rPr>
  </w:style>
  <w:style w:type="paragraph" w:customStyle="1" w:styleId="Els-history">
    <w:name w:val="Els-history"/>
    <w:next w:val="Normal"/>
    <w:pPr>
      <w:spacing w:before="120" w:after="400" w:line="200" w:lineRule="exact"/>
      <w:jc w:val="center"/>
    </w:pPr>
    <w:rPr>
      <w:noProof/>
      <w:sz w:val="16"/>
      <w:lang w:val="en-US" w:eastAsia="en-US"/>
    </w:rPr>
  </w:style>
  <w:style w:type="paragraph" w:customStyle="1" w:styleId="Els-journal-logo">
    <w:name w:val="Els-journal-logo"/>
    <w:pPr>
      <w:pBdr>
        <w:top w:val="thinThickLargeGap" w:sz="12" w:space="0" w:color="auto"/>
        <w:bottom w:val="thickThinLargeGap" w:sz="12" w:space="0" w:color="auto"/>
      </w:pBdr>
    </w:pPr>
    <w:rPr>
      <w:rFonts w:ascii="Helvetica" w:hAnsi="Helvetica"/>
      <w:b/>
      <w:noProof/>
      <w:sz w:val="24"/>
      <w:lang w:val="en-US" w:eastAsia="en-US"/>
    </w:rPr>
  </w:style>
  <w:style w:type="paragraph" w:customStyle="1" w:styleId="Els-keywords">
    <w:name w:val="Els-keywords"/>
    <w:next w:val="Normal"/>
    <w:pPr>
      <w:pBdr>
        <w:bottom w:val="single" w:sz="4" w:space="10" w:color="auto"/>
      </w:pBdr>
      <w:spacing w:after="200" w:line="200" w:lineRule="exact"/>
    </w:pPr>
    <w:rPr>
      <w:noProof/>
      <w:sz w:val="16"/>
      <w:lang w:val="en-US" w:eastAsia="en-US"/>
    </w:rPr>
  </w:style>
  <w:style w:type="paragraph" w:customStyle="1" w:styleId="Els-numlist">
    <w:name w:val="Els-numlist"/>
    <w:basedOn w:val="Els-body-text"/>
    <w:pPr>
      <w:numPr>
        <w:numId w:val="20"/>
      </w:numPr>
      <w:tabs>
        <w:tab w:val="left" w:pos="240"/>
      </w:tabs>
      <w:ind w:left="480"/>
      <w:jc w:val="left"/>
    </w:pPr>
  </w:style>
  <w:style w:type="paragraph" w:customStyle="1" w:styleId="Els-reference">
    <w:name w:val="Els-reference"/>
    <w:pPr>
      <w:tabs>
        <w:tab w:val="left" w:pos="312"/>
      </w:tabs>
      <w:spacing w:line="200" w:lineRule="exact"/>
      <w:ind w:left="312" w:hanging="312"/>
    </w:pPr>
    <w:rPr>
      <w:noProof/>
      <w:sz w:val="16"/>
      <w:lang w:val="en-US" w:eastAsia="en-US"/>
    </w:rPr>
  </w:style>
  <w:style w:type="paragraph" w:customStyle="1" w:styleId="Els-reference-head">
    <w:name w:val="Els-reference-head"/>
    <w:next w:val="Els-reference"/>
    <w:pPr>
      <w:keepNext/>
      <w:spacing w:before="480" w:after="200" w:line="220" w:lineRule="exact"/>
    </w:pPr>
    <w:rPr>
      <w:b/>
      <w:lang w:val="en-US" w:eastAsia="en-US"/>
    </w:rPr>
  </w:style>
  <w:style w:type="paragraph" w:customStyle="1" w:styleId="Els-reprint-line">
    <w:name w:val="Els-reprint-line"/>
    <w:basedOn w:val="Normal"/>
    <w:pPr>
      <w:tabs>
        <w:tab w:val="left" w:pos="0"/>
        <w:tab w:val="center" w:pos="5443"/>
      </w:tabs>
      <w:jc w:val="center"/>
    </w:pPr>
    <w:rPr>
      <w:sz w:val="16"/>
    </w:rPr>
  </w:style>
  <w:style w:type="paragraph" w:customStyle="1" w:styleId="Els-table-text">
    <w:name w:val="Els-table-text"/>
    <w:pPr>
      <w:spacing w:after="80" w:line="200" w:lineRule="exact"/>
    </w:pPr>
    <w:rPr>
      <w:sz w:val="16"/>
      <w:lang w:val="en-US" w:eastAsia="en-US"/>
    </w:rPr>
  </w:style>
  <w:style w:type="paragraph" w:customStyle="1" w:styleId="Els-Title">
    <w:name w:val="Els-Title"/>
    <w:next w:val="Els-Author"/>
    <w:autoRedefine/>
    <w:pPr>
      <w:suppressAutoHyphens/>
      <w:spacing w:after="240" w:line="400" w:lineRule="exact"/>
      <w:jc w:val="center"/>
    </w:pPr>
    <w:rPr>
      <w:sz w:val="34"/>
      <w:lang w:val="en-US" w:eastAsia="en-US"/>
    </w:rPr>
  </w:style>
  <w:style w:type="character" w:styleId="EndnoteReference">
    <w:name w:val="endnote reference"/>
    <w:semiHidden/>
    <w:rPr>
      <w:vertAlign w:val="superscript"/>
    </w:rPr>
  </w:style>
  <w:style w:type="paragraph" w:styleId="Header">
    <w:name w:val="header"/>
    <w:link w:val="HeaderChar"/>
    <w:semiHidden/>
    <w:pPr>
      <w:tabs>
        <w:tab w:val="center" w:pos="4706"/>
        <w:tab w:val="right" w:pos="9356"/>
      </w:tabs>
      <w:spacing w:before="100" w:beforeAutospacing="1" w:after="240" w:line="200" w:lineRule="atLeast"/>
    </w:pPr>
    <w:rPr>
      <w:i/>
      <w:noProof/>
      <w:sz w:val="16"/>
      <w:lang w:val="en-US" w:eastAsia="en-US"/>
    </w:rPr>
  </w:style>
  <w:style w:type="paragraph" w:styleId="Footer">
    <w:name w:val="footer"/>
    <w:basedOn w:val="Header"/>
    <w:semiHidden/>
    <w:pPr>
      <w:tabs>
        <w:tab w:val="right" w:pos="10080"/>
      </w:tabs>
    </w:pPr>
    <w:rPr>
      <w:i w:val="0"/>
    </w:rPr>
  </w:style>
  <w:style w:type="character" w:styleId="FootnoteReference">
    <w:name w:val="footnote reference"/>
    <w:semiHidden/>
    <w:rPr>
      <w:vertAlign w:val="superscript"/>
    </w:rPr>
  </w:style>
  <w:style w:type="paragraph" w:styleId="FootnoteText">
    <w:name w:val="footnote text"/>
    <w:basedOn w:val="Normal"/>
    <w:semiHidden/>
    <w:rPr>
      <w:rFonts w:ascii="Univers" w:hAnsi="Univers"/>
    </w:rPr>
  </w:style>
  <w:style w:type="character" w:styleId="Hyperlink">
    <w:name w:val="Hyperlink"/>
    <w:semiHidden/>
    <w:rPr>
      <w:color w:val="auto"/>
      <w:sz w:val="16"/>
      <w:u w:val="none"/>
    </w:rPr>
  </w:style>
  <w:style w:type="character" w:customStyle="1" w:styleId="MTEquationSection">
    <w:name w:val="MTEquationSection"/>
    <w:rPr>
      <w:vanish w:val="0"/>
      <w:color w:val="FF0000"/>
    </w:rPr>
  </w:style>
  <w:style w:type="character" w:styleId="PageNumber">
    <w:name w:val="page number"/>
    <w:semiHidden/>
    <w:rPr>
      <w:sz w:val="16"/>
    </w:rPr>
  </w:style>
  <w:style w:type="paragraph" w:styleId="PlainText">
    <w:name w:val="Plain Text"/>
    <w:basedOn w:val="Normal"/>
    <w:semiHidden/>
    <w:rPr>
      <w:rFonts w:ascii="Courier New" w:hAnsi="Courier New" w:cs="Courier New"/>
      <w:lang w:val="en-US"/>
    </w:rPr>
  </w:style>
  <w:style w:type="paragraph" w:customStyle="1" w:styleId="Els-5thorder-head">
    <w:name w:val="Els-5thorder-head"/>
    <w:next w:val="Els-body-text"/>
    <w:pPr>
      <w:keepNext/>
      <w:suppressAutoHyphens/>
      <w:spacing w:line="240" w:lineRule="exact"/>
    </w:pPr>
    <w:rPr>
      <w:i/>
      <w:lang w:val="en-US" w:eastAsia="en-US"/>
    </w:rPr>
  </w:style>
  <w:style w:type="paragraph" w:customStyle="1" w:styleId="Els-Abstract-Copyright">
    <w:name w:val="Els-Abstract-Copyright"/>
    <w:basedOn w:val="Els-Abstract-text"/>
    <w:pPr>
      <w:spacing w:after="220"/>
    </w:pPr>
  </w:style>
  <w:style w:type="paragraph" w:customStyle="1" w:styleId="DocHead">
    <w:name w:val="DocHead"/>
    <w:pPr>
      <w:spacing w:before="240" w:after="240"/>
      <w:jc w:val="center"/>
    </w:pPr>
    <w:rPr>
      <w:sz w:val="24"/>
      <w:lang w:val="en-US" w:eastAsia="en-US"/>
    </w:rPr>
  </w:style>
  <w:style w:type="character" w:styleId="FollowedHyperlink">
    <w:name w:val="FollowedHyperlink"/>
    <w:semiHidden/>
    <w:rPr>
      <w:color w:val="800080"/>
      <w:u w:val="single"/>
    </w:rPr>
  </w:style>
  <w:style w:type="character" w:customStyle="1" w:styleId="Els-1storder-headChar">
    <w:name w:val="Els-1storder-head Char"/>
    <w:rPr>
      <w:b/>
      <w:lang w:val="en-US" w:eastAsia="en-US" w:bidi="ar-SA"/>
    </w:rPr>
  </w:style>
  <w:style w:type="character" w:styleId="CommentReference">
    <w:name w:val="annotation reference"/>
    <w:semiHidden/>
    <w:unhideWhenUsed/>
    <w:rPr>
      <w:sz w:val="16"/>
      <w:szCs w:val="16"/>
    </w:rPr>
  </w:style>
  <w:style w:type="paragraph" w:styleId="BalloonText">
    <w:name w:val="Balloon Text"/>
    <w:basedOn w:val="Normal"/>
    <w:rPr>
      <w:rFonts w:ascii="Tahoma" w:hAnsi="Tahoma" w:cs="Tahoma"/>
      <w:sz w:val="16"/>
      <w:szCs w:val="16"/>
    </w:rPr>
  </w:style>
  <w:style w:type="character" w:customStyle="1" w:styleId="BalloonTextChar">
    <w:name w:val="Balloon Text Char"/>
    <w:rPr>
      <w:rFonts w:ascii="Tahoma" w:hAnsi="Tahoma" w:cs="Tahoma"/>
      <w:sz w:val="16"/>
      <w:szCs w:val="16"/>
      <w:lang w:eastAsia="en-US"/>
    </w:rPr>
  </w:style>
  <w:style w:type="paragraph" w:styleId="CommentText">
    <w:name w:val="annotation text"/>
    <w:basedOn w:val="Normal"/>
    <w:semiHidden/>
    <w:unhideWhenUsed/>
  </w:style>
  <w:style w:type="character" w:customStyle="1" w:styleId="CommentTextChar">
    <w:name w:val="Comment Text Char"/>
    <w:semiHidden/>
    <w:rPr>
      <w:lang w:val="en-GB"/>
    </w:rPr>
  </w:style>
  <w:style w:type="paragraph" w:styleId="CommentSubject">
    <w:name w:val="annotation subject"/>
    <w:basedOn w:val="CommentText"/>
    <w:next w:val="CommentText"/>
    <w:semiHidden/>
    <w:unhideWhenUsed/>
    <w:rPr>
      <w:b/>
      <w:bCs/>
    </w:rPr>
  </w:style>
  <w:style w:type="character" w:customStyle="1" w:styleId="CommentSubjectChar">
    <w:name w:val="Comment Subject Char"/>
    <w:semiHidden/>
    <w:rPr>
      <w:b/>
      <w:bCs/>
      <w:lang w:val="en-GB"/>
    </w:rPr>
  </w:style>
  <w:style w:type="paragraph" w:styleId="BodyTextIndent">
    <w:name w:val="Body Text Indent"/>
    <w:basedOn w:val="Normal"/>
    <w:link w:val="BodyTextIndentChar"/>
    <w:semiHidden/>
    <w:pPr>
      <w:widowControl/>
      <w:suppressAutoHyphens/>
      <w:ind w:firstLine="360"/>
      <w:jc w:val="both"/>
    </w:pPr>
    <w:rPr>
      <w:rFonts w:eastAsia="Times New Roman"/>
      <w:kern w:val="14"/>
      <w:lang w:val="en-US"/>
    </w:rPr>
  </w:style>
  <w:style w:type="paragraph" w:customStyle="1" w:styleId="ColorfulList-Accent11">
    <w:name w:val="Colorful List - Accent 11"/>
    <w:basedOn w:val="Normal"/>
    <w:qFormat/>
    <w:pPr>
      <w:widowControl/>
      <w:ind w:left="720"/>
    </w:pPr>
    <w:rPr>
      <w:rFonts w:ascii="Arial" w:eastAsia="Batang" w:hAnsi="Arial"/>
      <w:sz w:val="22"/>
      <w:szCs w:val="24"/>
      <w:lang w:val="en-US" w:eastAsia="ko-KR"/>
    </w:rPr>
  </w:style>
  <w:style w:type="paragraph" w:styleId="BodyTextIndent2">
    <w:name w:val="Body Text Indent 2"/>
    <w:basedOn w:val="Normal"/>
    <w:semiHidden/>
    <w:pPr>
      <w:ind w:firstLine="240"/>
    </w:pPr>
  </w:style>
  <w:style w:type="character" w:styleId="PlaceholderText">
    <w:name w:val="Placeholder Text"/>
    <w:basedOn w:val="DefaultParagraphFont"/>
    <w:uiPriority w:val="99"/>
    <w:semiHidden/>
    <w:rsid w:val="002E4529"/>
    <w:rPr>
      <w:color w:val="808080"/>
    </w:rPr>
  </w:style>
  <w:style w:type="character" w:customStyle="1" w:styleId="BodyTextIndentChar">
    <w:name w:val="Body Text Indent Char"/>
    <w:basedOn w:val="DefaultParagraphFont"/>
    <w:link w:val="BodyTextIndent"/>
    <w:semiHidden/>
    <w:rsid w:val="00623594"/>
    <w:rPr>
      <w:rFonts w:eastAsia="Times New Roman"/>
      <w:kern w:val="14"/>
      <w:lang w:val="en-US" w:eastAsia="en-US"/>
    </w:rPr>
  </w:style>
  <w:style w:type="paragraph" w:styleId="ListParagraph">
    <w:name w:val="List Paragraph"/>
    <w:basedOn w:val="Normal"/>
    <w:uiPriority w:val="34"/>
    <w:qFormat/>
    <w:rsid w:val="00623594"/>
    <w:pPr>
      <w:ind w:left="720"/>
      <w:contextualSpacing/>
    </w:pPr>
  </w:style>
  <w:style w:type="character" w:customStyle="1" w:styleId="HeaderChar">
    <w:name w:val="Header Char"/>
    <w:basedOn w:val="DefaultParagraphFont"/>
    <w:link w:val="Header"/>
    <w:semiHidden/>
    <w:rsid w:val="003D5361"/>
    <w:rPr>
      <w:i/>
      <w:noProof/>
      <w:sz w:val="16"/>
      <w:lang w:val="en-US" w:eastAsia="en-US"/>
    </w:rPr>
  </w:style>
  <w:style w:type="character" w:customStyle="1" w:styleId="apple-converted-space">
    <w:name w:val="apple-converted-space"/>
    <w:basedOn w:val="DefaultParagraphFont"/>
    <w:rsid w:val="00AF7F26"/>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SimSun" w:hAnsi="Times New Roman" w:cs="Times New Roman"/>
        <w:lang w:val="en-IN" w:eastAsia="en-IN"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semiHidden="0" w:uiPriority="9" w:unhideWhenUsed="0" w:qFormat="1"/>
    <w:lsdException w:name="heading 4" w:semiHidden="0" w:uiPriority="9" w:unhideWhenUsed="0"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uiPriority="0"/>
    <w:lsdException w:name="caption" w:semiHidden="0" w:uiPriority="35" w:unhideWhenUsed="0" w:qFormat="1"/>
    <w:lsdException w:name="Title" w:semiHidden="0" w:uiPriority="10" w:unhideWhenUsed="0" w:qFormat="1"/>
    <w:lsdException w:name="Default Paragraph Font" w:uiPriority="1"/>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pPr>
      <w:widowControl w:val="0"/>
    </w:pPr>
    <w:rPr>
      <w:lang w:val="en-GB" w:eastAsia="en-US"/>
    </w:rPr>
  </w:style>
  <w:style w:type="paragraph" w:styleId="Heading1">
    <w:name w:val="heading 1"/>
    <w:basedOn w:val="Normal"/>
    <w:next w:val="Normal"/>
    <w:qFormat/>
    <w:pPr>
      <w:keepNext/>
      <w:pBdr>
        <w:top w:val="single" w:sz="4" w:space="1" w:color="auto"/>
        <w:left w:val="single" w:sz="4" w:space="0" w:color="auto"/>
        <w:bottom w:val="single" w:sz="4" w:space="7" w:color="auto"/>
        <w:right w:val="single" w:sz="4" w:space="4" w:color="auto"/>
      </w:pBdr>
      <w:spacing w:line="360" w:lineRule="auto"/>
      <w:outlineLvl w:val="0"/>
    </w:pPr>
    <w:rPr>
      <w:b/>
      <w:bCs/>
    </w:rPr>
  </w:style>
  <w:style w:type="paragraph" w:styleId="Heading3">
    <w:name w:val="heading 3"/>
    <w:basedOn w:val="Normal"/>
    <w:next w:val="Normal"/>
    <w:autoRedefine/>
    <w:qFormat/>
    <w:pPr>
      <w:keepNext/>
      <w:pBdr>
        <w:top w:val="single" w:sz="4" w:space="1" w:color="auto"/>
        <w:left w:val="single" w:sz="4" w:space="4" w:color="auto"/>
        <w:right w:val="single" w:sz="4" w:space="4" w:color="auto"/>
      </w:pBdr>
      <w:ind w:right="113"/>
      <w:outlineLvl w:val="2"/>
    </w:pPr>
    <w:rPr>
      <w:b/>
      <w:bCs/>
      <w:szCs w:val="24"/>
    </w:rPr>
  </w:style>
  <w:style w:type="paragraph" w:styleId="Heading4">
    <w:name w:val="heading 4"/>
    <w:basedOn w:val="Normal"/>
    <w:next w:val="Normal"/>
    <w:qFormat/>
    <w:pPr>
      <w:keepNext/>
      <w:spacing w:before="240" w:after="60"/>
      <w:outlineLvl w:val="3"/>
    </w:pPr>
    <w:rPr>
      <w:b/>
      <w:bCs/>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Caption">
    <w:name w:val="caption"/>
    <w:basedOn w:val="Normal"/>
    <w:next w:val="Normal"/>
    <w:uiPriority w:val="35"/>
    <w:qFormat/>
    <w:pPr>
      <w:keepLines/>
      <w:spacing w:before="200" w:after="240" w:line="200" w:lineRule="exact"/>
    </w:pPr>
    <w:rPr>
      <w:sz w:val="16"/>
    </w:rPr>
  </w:style>
  <w:style w:type="paragraph" w:customStyle="1" w:styleId="Els-1storder-head">
    <w:name w:val="Els-1storder-head"/>
    <w:next w:val="Els-body-text"/>
    <w:pPr>
      <w:keepNext/>
      <w:numPr>
        <w:numId w:val="22"/>
      </w:numPr>
      <w:suppressAutoHyphens/>
      <w:spacing w:before="240" w:after="240" w:line="240" w:lineRule="exact"/>
    </w:pPr>
    <w:rPr>
      <w:b/>
      <w:lang w:val="en-US" w:eastAsia="en-US"/>
    </w:rPr>
  </w:style>
  <w:style w:type="paragraph" w:customStyle="1" w:styleId="Els-2ndorder-head">
    <w:name w:val="Els-2ndorder-head"/>
    <w:next w:val="Els-body-text"/>
    <w:pPr>
      <w:keepNext/>
      <w:numPr>
        <w:ilvl w:val="1"/>
        <w:numId w:val="22"/>
      </w:numPr>
      <w:suppressAutoHyphens/>
      <w:spacing w:before="240" w:after="240" w:line="240" w:lineRule="exact"/>
    </w:pPr>
    <w:rPr>
      <w:i/>
      <w:lang w:val="en-US" w:eastAsia="en-US"/>
    </w:rPr>
  </w:style>
  <w:style w:type="paragraph" w:customStyle="1" w:styleId="Els-3rdorder-head">
    <w:name w:val="Els-3rdorder-head"/>
    <w:next w:val="Els-body-text"/>
    <w:pPr>
      <w:keepNext/>
      <w:numPr>
        <w:ilvl w:val="2"/>
        <w:numId w:val="22"/>
      </w:numPr>
      <w:suppressAutoHyphens/>
      <w:spacing w:before="240" w:line="240" w:lineRule="exact"/>
    </w:pPr>
    <w:rPr>
      <w:i/>
      <w:lang w:val="en-US" w:eastAsia="en-US"/>
    </w:rPr>
  </w:style>
  <w:style w:type="paragraph" w:customStyle="1" w:styleId="Els-4thorder-head">
    <w:name w:val="Els-4thorder-head"/>
    <w:next w:val="Els-body-text"/>
    <w:pPr>
      <w:keepNext/>
      <w:numPr>
        <w:ilvl w:val="3"/>
        <w:numId w:val="22"/>
      </w:numPr>
      <w:suppressAutoHyphens/>
      <w:spacing w:before="240" w:line="240" w:lineRule="exact"/>
    </w:pPr>
    <w:rPr>
      <w:i/>
      <w:lang w:val="en-US" w:eastAsia="en-US"/>
    </w:rPr>
  </w:style>
  <w:style w:type="paragraph" w:customStyle="1" w:styleId="Els-Abstract-head">
    <w:name w:val="Els-Abstract-head"/>
    <w:next w:val="Normal"/>
    <w:pPr>
      <w:keepNext/>
      <w:pBdr>
        <w:top w:val="single" w:sz="4" w:space="10" w:color="auto"/>
      </w:pBdr>
      <w:suppressAutoHyphens/>
      <w:spacing w:after="220" w:line="220" w:lineRule="exact"/>
    </w:pPr>
    <w:rPr>
      <w:b/>
      <w:sz w:val="18"/>
      <w:lang w:val="en-US" w:eastAsia="en-US"/>
    </w:rPr>
  </w:style>
  <w:style w:type="paragraph" w:customStyle="1" w:styleId="Els-Abstract-text">
    <w:name w:val="Els-Abstract-text"/>
    <w:next w:val="Normal"/>
    <w:pPr>
      <w:spacing w:line="220" w:lineRule="exact"/>
      <w:jc w:val="both"/>
    </w:pPr>
    <w:rPr>
      <w:sz w:val="18"/>
      <w:lang w:val="en-US" w:eastAsia="en-US"/>
    </w:rPr>
  </w:style>
  <w:style w:type="paragraph" w:customStyle="1" w:styleId="Els-acknowledgement">
    <w:name w:val="Els-acknowledgement"/>
    <w:next w:val="Normal"/>
    <w:pPr>
      <w:keepNext/>
      <w:spacing w:before="480" w:after="240" w:line="220" w:lineRule="exact"/>
    </w:pPr>
    <w:rPr>
      <w:b/>
      <w:lang w:val="en-US" w:eastAsia="en-US"/>
    </w:rPr>
  </w:style>
  <w:style w:type="paragraph" w:customStyle="1" w:styleId="Els-aditional-article-history">
    <w:name w:val="Els-aditional-article-history"/>
    <w:basedOn w:val="Normal"/>
    <w:pPr>
      <w:spacing w:after="400" w:line="200" w:lineRule="exact"/>
      <w:jc w:val="center"/>
    </w:pPr>
    <w:rPr>
      <w:b/>
      <w:noProof/>
      <w:sz w:val="16"/>
      <w:lang w:val="en-US"/>
    </w:rPr>
  </w:style>
  <w:style w:type="paragraph" w:customStyle="1" w:styleId="Els-Affiliation">
    <w:name w:val="Els-Affiliation"/>
    <w:next w:val="Els-Abstract-head"/>
    <w:pPr>
      <w:suppressAutoHyphens/>
      <w:spacing w:line="200" w:lineRule="exact"/>
      <w:jc w:val="center"/>
    </w:pPr>
    <w:rPr>
      <w:i/>
      <w:noProof/>
      <w:sz w:val="16"/>
      <w:lang w:val="en-US" w:eastAsia="en-US"/>
    </w:rPr>
  </w:style>
  <w:style w:type="paragraph" w:customStyle="1" w:styleId="Els-appendixhead">
    <w:name w:val="Els-appendixhead"/>
    <w:next w:val="Normal"/>
    <w:pPr>
      <w:numPr>
        <w:numId w:val="17"/>
      </w:numPr>
      <w:spacing w:before="480" w:after="240" w:line="220" w:lineRule="exact"/>
    </w:pPr>
    <w:rPr>
      <w:b/>
      <w:lang w:val="en-US" w:eastAsia="en-US"/>
    </w:rPr>
  </w:style>
  <w:style w:type="paragraph" w:customStyle="1" w:styleId="Els-appendixsubhead">
    <w:name w:val="Els-appendixsubhead"/>
    <w:next w:val="Normal"/>
    <w:pPr>
      <w:numPr>
        <w:ilvl w:val="1"/>
        <w:numId w:val="18"/>
      </w:numPr>
      <w:spacing w:before="240" w:after="240" w:line="220" w:lineRule="exact"/>
    </w:pPr>
    <w:rPr>
      <w:i/>
      <w:lang w:val="en-US" w:eastAsia="en-US"/>
    </w:rPr>
  </w:style>
  <w:style w:type="paragraph" w:customStyle="1" w:styleId="Els-Author">
    <w:name w:val="Els-Author"/>
    <w:next w:val="Normal"/>
    <w:pPr>
      <w:keepNext/>
      <w:suppressAutoHyphens/>
      <w:spacing w:after="160" w:line="300" w:lineRule="exact"/>
      <w:jc w:val="center"/>
    </w:pPr>
    <w:rPr>
      <w:noProof/>
      <w:sz w:val="26"/>
      <w:lang w:val="en-US" w:eastAsia="en-US"/>
    </w:rPr>
  </w:style>
  <w:style w:type="paragraph" w:customStyle="1" w:styleId="Els-body-text">
    <w:name w:val="Els-body-text"/>
    <w:pPr>
      <w:spacing w:line="240" w:lineRule="exact"/>
      <w:ind w:firstLine="238"/>
      <w:jc w:val="both"/>
    </w:pPr>
    <w:rPr>
      <w:lang w:val="en-US" w:eastAsia="en-US"/>
    </w:rPr>
  </w:style>
  <w:style w:type="paragraph" w:customStyle="1" w:styleId="Els-bulletlist">
    <w:name w:val="Els-bulletlist"/>
    <w:basedOn w:val="Els-body-text"/>
    <w:pPr>
      <w:numPr>
        <w:numId w:val="19"/>
      </w:numPr>
      <w:tabs>
        <w:tab w:val="left" w:pos="240"/>
      </w:tabs>
      <w:jc w:val="left"/>
    </w:pPr>
  </w:style>
  <w:style w:type="paragraph" w:customStyle="1" w:styleId="Els-caption">
    <w:name w:val="Els-caption"/>
    <w:pPr>
      <w:keepLines/>
      <w:spacing w:before="200" w:after="240" w:line="200" w:lineRule="exact"/>
    </w:pPr>
    <w:rPr>
      <w:sz w:val="16"/>
      <w:lang w:val="en-US" w:eastAsia="en-US"/>
    </w:rPr>
  </w:style>
  <w:style w:type="paragraph" w:customStyle="1" w:styleId="Els-chem-equation">
    <w:name w:val="Els-chem-equation"/>
    <w:next w:val="Els-body-text"/>
    <w:pPr>
      <w:tabs>
        <w:tab w:val="right" w:pos="4320"/>
        <w:tab w:val="right" w:pos="9120"/>
      </w:tabs>
      <w:spacing w:before="120" w:after="120" w:line="220" w:lineRule="exact"/>
    </w:pPr>
    <w:rPr>
      <w:noProof/>
      <w:sz w:val="18"/>
      <w:lang w:val="en-US" w:eastAsia="en-US"/>
    </w:rPr>
  </w:style>
  <w:style w:type="paragraph" w:customStyle="1" w:styleId="Els-collaboration">
    <w:name w:val="Els-collaboration"/>
    <w:basedOn w:val="Els-Author"/>
    <w:pPr>
      <w:jc w:val="right"/>
    </w:pPr>
  </w:style>
  <w:style w:type="paragraph" w:customStyle="1" w:styleId="Els-collaboration-affiliation">
    <w:name w:val="Els-collaboration-affiliation"/>
    <w:basedOn w:val="Els-collaboration"/>
  </w:style>
  <w:style w:type="paragraph" w:customStyle="1" w:styleId="Els-presented-by">
    <w:name w:val="Els-presented-by"/>
    <w:pPr>
      <w:spacing w:after="200"/>
      <w:jc w:val="center"/>
    </w:pPr>
    <w:rPr>
      <w:b/>
      <w:sz w:val="16"/>
      <w:lang w:val="en-US" w:eastAsia="en-US"/>
    </w:rPr>
  </w:style>
  <w:style w:type="paragraph" w:customStyle="1" w:styleId="Els-dedicated-to">
    <w:name w:val="Els-dedicated-to"/>
    <w:basedOn w:val="Els-presented-by"/>
    <w:rPr>
      <w:b w:val="0"/>
    </w:rPr>
  </w:style>
  <w:style w:type="paragraph" w:customStyle="1" w:styleId="Els-equation">
    <w:name w:val="Els-equation"/>
    <w:next w:val="Normal"/>
    <w:pPr>
      <w:widowControl w:val="0"/>
      <w:tabs>
        <w:tab w:val="right" w:pos="4320"/>
        <w:tab w:val="right" w:pos="9120"/>
      </w:tabs>
      <w:spacing w:before="240" w:after="240"/>
      <w:ind w:left="482"/>
    </w:pPr>
    <w:rPr>
      <w:i/>
      <w:noProof/>
      <w:lang w:val="en-US" w:eastAsia="en-US"/>
    </w:rPr>
  </w:style>
  <w:style w:type="paragraph" w:customStyle="1" w:styleId="Els-footnote">
    <w:name w:val="Els-footnote"/>
    <w:pPr>
      <w:keepLines/>
      <w:widowControl w:val="0"/>
      <w:spacing w:line="200" w:lineRule="exact"/>
      <w:ind w:firstLine="245"/>
      <w:jc w:val="both"/>
    </w:pPr>
    <w:rPr>
      <w:sz w:val="16"/>
      <w:lang w:val="en-US" w:eastAsia="en-US"/>
    </w:rPr>
  </w:style>
  <w:style w:type="paragraph" w:customStyle="1" w:styleId="Els-history">
    <w:name w:val="Els-history"/>
    <w:next w:val="Normal"/>
    <w:pPr>
      <w:spacing w:before="120" w:after="400" w:line="200" w:lineRule="exact"/>
      <w:jc w:val="center"/>
    </w:pPr>
    <w:rPr>
      <w:noProof/>
      <w:sz w:val="16"/>
      <w:lang w:val="en-US" w:eastAsia="en-US"/>
    </w:rPr>
  </w:style>
  <w:style w:type="paragraph" w:customStyle="1" w:styleId="Els-journal-logo">
    <w:name w:val="Els-journal-logo"/>
    <w:pPr>
      <w:pBdr>
        <w:top w:val="thinThickLargeGap" w:sz="12" w:space="0" w:color="auto"/>
        <w:bottom w:val="thickThinLargeGap" w:sz="12" w:space="0" w:color="auto"/>
      </w:pBdr>
    </w:pPr>
    <w:rPr>
      <w:rFonts w:ascii="Helvetica" w:hAnsi="Helvetica"/>
      <w:b/>
      <w:noProof/>
      <w:sz w:val="24"/>
      <w:lang w:val="en-US" w:eastAsia="en-US"/>
    </w:rPr>
  </w:style>
  <w:style w:type="paragraph" w:customStyle="1" w:styleId="Els-keywords">
    <w:name w:val="Els-keywords"/>
    <w:next w:val="Normal"/>
    <w:pPr>
      <w:pBdr>
        <w:bottom w:val="single" w:sz="4" w:space="10" w:color="auto"/>
      </w:pBdr>
      <w:spacing w:after="200" w:line="200" w:lineRule="exact"/>
    </w:pPr>
    <w:rPr>
      <w:noProof/>
      <w:sz w:val="16"/>
      <w:lang w:val="en-US" w:eastAsia="en-US"/>
    </w:rPr>
  </w:style>
  <w:style w:type="paragraph" w:customStyle="1" w:styleId="Els-numlist">
    <w:name w:val="Els-numlist"/>
    <w:basedOn w:val="Els-body-text"/>
    <w:pPr>
      <w:numPr>
        <w:numId w:val="20"/>
      </w:numPr>
      <w:tabs>
        <w:tab w:val="left" w:pos="240"/>
      </w:tabs>
      <w:ind w:left="480"/>
      <w:jc w:val="left"/>
    </w:pPr>
  </w:style>
  <w:style w:type="paragraph" w:customStyle="1" w:styleId="Els-reference">
    <w:name w:val="Els-reference"/>
    <w:pPr>
      <w:tabs>
        <w:tab w:val="left" w:pos="312"/>
      </w:tabs>
      <w:spacing w:line="200" w:lineRule="exact"/>
      <w:ind w:left="312" w:hanging="312"/>
    </w:pPr>
    <w:rPr>
      <w:noProof/>
      <w:sz w:val="16"/>
      <w:lang w:val="en-US" w:eastAsia="en-US"/>
    </w:rPr>
  </w:style>
  <w:style w:type="paragraph" w:customStyle="1" w:styleId="Els-reference-head">
    <w:name w:val="Els-reference-head"/>
    <w:next w:val="Els-reference"/>
    <w:pPr>
      <w:keepNext/>
      <w:spacing w:before="480" w:after="200" w:line="220" w:lineRule="exact"/>
    </w:pPr>
    <w:rPr>
      <w:b/>
      <w:lang w:val="en-US" w:eastAsia="en-US"/>
    </w:rPr>
  </w:style>
  <w:style w:type="paragraph" w:customStyle="1" w:styleId="Els-reprint-line">
    <w:name w:val="Els-reprint-line"/>
    <w:basedOn w:val="Normal"/>
    <w:pPr>
      <w:tabs>
        <w:tab w:val="left" w:pos="0"/>
        <w:tab w:val="center" w:pos="5443"/>
      </w:tabs>
      <w:jc w:val="center"/>
    </w:pPr>
    <w:rPr>
      <w:sz w:val="16"/>
    </w:rPr>
  </w:style>
  <w:style w:type="paragraph" w:customStyle="1" w:styleId="Els-table-text">
    <w:name w:val="Els-table-text"/>
    <w:pPr>
      <w:spacing w:after="80" w:line="200" w:lineRule="exact"/>
    </w:pPr>
    <w:rPr>
      <w:sz w:val="16"/>
      <w:lang w:val="en-US" w:eastAsia="en-US"/>
    </w:rPr>
  </w:style>
  <w:style w:type="paragraph" w:customStyle="1" w:styleId="Els-Title">
    <w:name w:val="Els-Title"/>
    <w:next w:val="Els-Author"/>
    <w:autoRedefine/>
    <w:pPr>
      <w:suppressAutoHyphens/>
      <w:spacing w:after="240" w:line="400" w:lineRule="exact"/>
      <w:jc w:val="center"/>
    </w:pPr>
    <w:rPr>
      <w:sz w:val="34"/>
      <w:lang w:val="en-US" w:eastAsia="en-US"/>
    </w:rPr>
  </w:style>
  <w:style w:type="character" w:styleId="EndnoteReference">
    <w:name w:val="endnote reference"/>
    <w:semiHidden/>
    <w:rPr>
      <w:vertAlign w:val="superscript"/>
    </w:rPr>
  </w:style>
  <w:style w:type="paragraph" w:styleId="Header">
    <w:name w:val="header"/>
    <w:link w:val="HeaderChar"/>
    <w:semiHidden/>
    <w:pPr>
      <w:tabs>
        <w:tab w:val="center" w:pos="4706"/>
        <w:tab w:val="right" w:pos="9356"/>
      </w:tabs>
      <w:spacing w:before="100" w:beforeAutospacing="1" w:after="240" w:line="200" w:lineRule="atLeast"/>
    </w:pPr>
    <w:rPr>
      <w:i/>
      <w:noProof/>
      <w:sz w:val="16"/>
      <w:lang w:val="en-US" w:eastAsia="en-US"/>
    </w:rPr>
  </w:style>
  <w:style w:type="paragraph" w:styleId="Footer">
    <w:name w:val="footer"/>
    <w:basedOn w:val="Header"/>
    <w:semiHidden/>
    <w:pPr>
      <w:tabs>
        <w:tab w:val="right" w:pos="10080"/>
      </w:tabs>
    </w:pPr>
    <w:rPr>
      <w:i w:val="0"/>
    </w:rPr>
  </w:style>
  <w:style w:type="character" w:styleId="FootnoteReference">
    <w:name w:val="footnote reference"/>
    <w:semiHidden/>
    <w:rPr>
      <w:vertAlign w:val="superscript"/>
    </w:rPr>
  </w:style>
  <w:style w:type="paragraph" w:styleId="FootnoteText">
    <w:name w:val="footnote text"/>
    <w:basedOn w:val="Normal"/>
    <w:semiHidden/>
    <w:rPr>
      <w:rFonts w:ascii="Univers" w:hAnsi="Univers"/>
    </w:rPr>
  </w:style>
  <w:style w:type="character" w:styleId="Hyperlink">
    <w:name w:val="Hyperlink"/>
    <w:semiHidden/>
    <w:rPr>
      <w:color w:val="auto"/>
      <w:sz w:val="16"/>
      <w:u w:val="none"/>
    </w:rPr>
  </w:style>
  <w:style w:type="character" w:customStyle="1" w:styleId="MTEquationSection">
    <w:name w:val="MTEquationSection"/>
    <w:rPr>
      <w:vanish w:val="0"/>
      <w:color w:val="FF0000"/>
    </w:rPr>
  </w:style>
  <w:style w:type="character" w:styleId="PageNumber">
    <w:name w:val="page number"/>
    <w:semiHidden/>
    <w:rPr>
      <w:sz w:val="16"/>
    </w:rPr>
  </w:style>
  <w:style w:type="paragraph" w:styleId="PlainText">
    <w:name w:val="Plain Text"/>
    <w:basedOn w:val="Normal"/>
    <w:semiHidden/>
    <w:rPr>
      <w:rFonts w:ascii="Courier New" w:hAnsi="Courier New" w:cs="Courier New"/>
      <w:lang w:val="en-US"/>
    </w:rPr>
  </w:style>
  <w:style w:type="paragraph" w:customStyle="1" w:styleId="Els-5thorder-head">
    <w:name w:val="Els-5thorder-head"/>
    <w:next w:val="Els-body-text"/>
    <w:pPr>
      <w:keepNext/>
      <w:suppressAutoHyphens/>
      <w:spacing w:line="240" w:lineRule="exact"/>
    </w:pPr>
    <w:rPr>
      <w:i/>
      <w:lang w:val="en-US" w:eastAsia="en-US"/>
    </w:rPr>
  </w:style>
  <w:style w:type="paragraph" w:customStyle="1" w:styleId="Els-Abstract-Copyright">
    <w:name w:val="Els-Abstract-Copyright"/>
    <w:basedOn w:val="Els-Abstract-text"/>
    <w:pPr>
      <w:spacing w:after="220"/>
    </w:pPr>
  </w:style>
  <w:style w:type="paragraph" w:customStyle="1" w:styleId="DocHead">
    <w:name w:val="DocHead"/>
    <w:pPr>
      <w:spacing w:before="240" w:after="240"/>
      <w:jc w:val="center"/>
    </w:pPr>
    <w:rPr>
      <w:sz w:val="24"/>
      <w:lang w:val="en-US" w:eastAsia="en-US"/>
    </w:rPr>
  </w:style>
  <w:style w:type="character" w:styleId="FollowedHyperlink">
    <w:name w:val="FollowedHyperlink"/>
    <w:semiHidden/>
    <w:rPr>
      <w:color w:val="800080"/>
      <w:u w:val="single"/>
    </w:rPr>
  </w:style>
  <w:style w:type="character" w:customStyle="1" w:styleId="Els-1storder-headChar">
    <w:name w:val="Els-1storder-head Char"/>
    <w:rPr>
      <w:b/>
      <w:lang w:val="en-US" w:eastAsia="en-US" w:bidi="ar-SA"/>
    </w:rPr>
  </w:style>
  <w:style w:type="character" w:styleId="CommentReference">
    <w:name w:val="annotation reference"/>
    <w:semiHidden/>
    <w:unhideWhenUsed/>
    <w:rPr>
      <w:sz w:val="16"/>
      <w:szCs w:val="16"/>
    </w:rPr>
  </w:style>
  <w:style w:type="paragraph" w:styleId="BalloonText">
    <w:name w:val="Balloon Text"/>
    <w:basedOn w:val="Normal"/>
    <w:rPr>
      <w:rFonts w:ascii="Tahoma" w:hAnsi="Tahoma" w:cs="Tahoma"/>
      <w:sz w:val="16"/>
      <w:szCs w:val="16"/>
    </w:rPr>
  </w:style>
  <w:style w:type="character" w:customStyle="1" w:styleId="BalloonTextChar">
    <w:name w:val="Balloon Text Char"/>
    <w:rPr>
      <w:rFonts w:ascii="Tahoma" w:hAnsi="Tahoma" w:cs="Tahoma"/>
      <w:sz w:val="16"/>
      <w:szCs w:val="16"/>
      <w:lang w:eastAsia="en-US"/>
    </w:rPr>
  </w:style>
  <w:style w:type="paragraph" w:styleId="CommentText">
    <w:name w:val="annotation text"/>
    <w:basedOn w:val="Normal"/>
    <w:semiHidden/>
    <w:unhideWhenUsed/>
  </w:style>
  <w:style w:type="character" w:customStyle="1" w:styleId="CommentTextChar">
    <w:name w:val="Comment Text Char"/>
    <w:semiHidden/>
    <w:rPr>
      <w:lang w:val="en-GB"/>
    </w:rPr>
  </w:style>
  <w:style w:type="paragraph" w:styleId="CommentSubject">
    <w:name w:val="annotation subject"/>
    <w:basedOn w:val="CommentText"/>
    <w:next w:val="CommentText"/>
    <w:semiHidden/>
    <w:unhideWhenUsed/>
    <w:rPr>
      <w:b/>
      <w:bCs/>
    </w:rPr>
  </w:style>
  <w:style w:type="character" w:customStyle="1" w:styleId="CommentSubjectChar">
    <w:name w:val="Comment Subject Char"/>
    <w:semiHidden/>
    <w:rPr>
      <w:b/>
      <w:bCs/>
      <w:lang w:val="en-GB"/>
    </w:rPr>
  </w:style>
  <w:style w:type="paragraph" w:styleId="BodyTextIndent">
    <w:name w:val="Body Text Indent"/>
    <w:basedOn w:val="Normal"/>
    <w:link w:val="BodyTextIndentChar"/>
    <w:semiHidden/>
    <w:pPr>
      <w:widowControl/>
      <w:suppressAutoHyphens/>
      <w:ind w:firstLine="360"/>
      <w:jc w:val="both"/>
    </w:pPr>
    <w:rPr>
      <w:rFonts w:eastAsia="Times New Roman"/>
      <w:kern w:val="14"/>
      <w:lang w:val="en-US"/>
    </w:rPr>
  </w:style>
  <w:style w:type="paragraph" w:customStyle="1" w:styleId="ColorfulList-Accent11">
    <w:name w:val="Colorful List - Accent 11"/>
    <w:basedOn w:val="Normal"/>
    <w:qFormat/>
    <w:pPr>
      <w:widowControl/>
      <w:ind w:left="720"/>
    </w:pPr>
    <w:rPr>
      <w:rFonts w:ascii="Arial" w:eastAsia="Batang" w:hAnsi="Arial"/>
      <w:sz w:val="22"/>
      <w:szCs w:val="24"/>
      <w:lang w:val="en-US" w:eastAsia="ko-KR"/>
    </w:rPr>
  </w:style>
  <w:style w:type="paragraph" w:styleId="BodyTextIndent2">
    <w:name w:val="Body Text Indent 2"/>
    <w:basedOn w:val="Normal"/>
    <w:semiHidden/>
    <w:pPr>
      <w:ind w:firstLine="240"/>
    </w:pPr>
  </w:style>
  <w:style w:type="character" w:styleId="PlaceholderText">
    <w:name w:val="Placeholder Text"/>
    <w:basedOn w:val="DefaultParagraphFont"/>
    <w:uiPriority w:val="99"/>
    <w:semiHidden/>
    <w:rsid w:val="002E4529"/>
    <w:rPr>
      <w:color w:val="808080"/>
    </w:rPr>
  </w:style>
  <w:style w:type="character" w:customStyle="1" w:styleId="BodyTextIndentChar">
    <w:name w:val="Body Text Indent Char"/>
    <w:basedOn w:val="DefaultParagraphFont"/>
    <w:link w:val="BodyTextIndent"/>
    <w:semiHidden/>
    <w:rsid w:val="00623594"/>
    <w:rPr>
      <w:rFonts w:eastAsia="Times New Roman"/>
      <w:kern w:val="14"/>
      <w:lang w:val="en-US" w:eastAsia="en-US"/>
    </w:rPr>
  </w:style>
  <w:style w:type="paragraph" w:styleId="ListParagraph">
    <w:name w:val="List Paragraph"/>
    <w:basedOn w:val="Normal"/>
    <w:uiPriority w:val="34"/>
    <w:qFormat/>
    <w:rsid w:val="00623594"/>
    <w:pPr>
      <w:ind w:left="720"/>
      <w:contextualSpacing/>
    </w:pPr>
  </w:style>
  <w:style w:type="character" w:customStyle="1" w:styleId="HeaderChar">
    <w:name w:val="Header Char"/>
    <w:basedOn w:val="DefaultParagraphFont"/>
    <w:link w:val="Header"/>
    <w:semiHidden/>
    <w:rsid w:val="003D5361"/>
    <w:rPr>
      <w:i/>
      <w:noProof/>
      <w:sz w:val="16"/>
      <w:lang w:val="en-US" w:eastAsia="en-US"/>
    </w:rPr>
  </w:style>
  <w:style w:type="character" w:customStyle="1" w:styleId="apple-converted-space">
    <w:name w:val="apple-converted-space"/>
    <w:basedOn w:val="DefaultParagraphFont"/>
    <w:rsid w:val="00AF7F26"/>
  </w:style>
</w:styles>
</file>

<file path=word/vbaData.xml><?xml version="1.0" encoding="utf-8"?>
<wne:vbaSuppData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AUTOOPEN" wne:name="Project.ThisDocument.AutoOpen" wne:bEncrypt="00" wne:cmg="56"/>
    <wne:mcd wne:macroName="PROJECT.THISDOCUMENT.AUTOCLOSE" wne:name="Project.ThisDocument.AutoClos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71646361">
      <w:bodyDiv w:val="1"/>
      <w:marLeft w:val="0"/>
      <w:marRight w:val="0"/>
      <w:marTop w:val="0"/>
      <w:marBottom w:val="0"/>
      <w:divBdr>
        <w:top w:val="none" w:sz="0" w:space="0" w:color="auto"/>
        <w:left w:val="none" w:sz="0" w:space="0" w:color="auto"/>
        <w:bottom w:val="none" w:sz="0" w:space="0" w:color="auto"/>
        <w:right w:val="none" w:sz="0" w:space="0" w:color="auto"/>
      </w:divBdr>
    </w:div>
    <w:div w:id="414399624">
      <w:bodyDiv w:val="1"/>
      <w:marLeft w:val="0"/>
      <w:marRight w:val="0"/>
      <w:marTop w:val="0"/>
      <w:marBottom w:val="0"/>
      <w:divBdr>
        <w:top w:val="none" w:sz="0" w:space="0" w:color="auto"/>
        <w:left w:val="none" w:sz="0" w:space="0" w:color="auto"/>
        <w:bottom w:val="none" w:sz="0" w:space="0" w:color="auto"/>
        <w:right w:val="none" w:sz="0" w:space="0" w:color="auto"/>
      </w:divBdr>
    </w:div>
    <w:div w:id="777136680">
      <w:bodyDiv w:val="1"/>
      <w:marLeft w:val="0"/>
      <w:marRight w:val="0"/>
      <w:marTop w:val="0"/>
      <w:marBottom w:val="0"/>
      <w:divBdr>
        <w:top w:val="none" w:sz="0" w:space="0" w:color="auto"/>
        <w:left w:val="none" w:sz="0" w:space="0" w:color="auto"/>
        <w:bottom w:val="none" w:sz="0" w:space="0" w:color="auto"/>
        <w:right w:val="none" w:sz="0" w:space="0" w:color="auto"/>
      </w:divBdr>
    </w:div>
    <w:div w:id="899831647">
      <w:bodyDiv w:val="1"/>
      <w:marLeft w:val="0"/>
      <w:marRight w:val="0"/>
      <w:marTop w:val="0"/>
      <w:marBottom w:val="0"/>
      <w:divBdr>
        <w:top w:val="none" w:sz="0" w:space="0" w:color="auto"/>
        <w:left w:val="none" w:sz="0" w:space="0" w:color="auto"/>
        <w:bottom w:val="none" w:sz="0" w:space="0" w:color="auto"/>
        <w:right w:val="none" w:sz="0" w:space="0" w:color="auto"/>
      </w:divBdr>
      <w:divsChild>
        <w:div w:id="1149322725">
          <w:marLeft w:val="0"/>
          <w:marRight w:val="0"/>
          <w:marTop w:val="0"/>
          <w:marBottom w:val="0"/>
          <w:divBdr>
            <w:top w:val="none" w:sz="0" w:space="0" w:color="auto"/>
            <w:left w:val="none" w:sz="0" w:space="0" w:color="auto"/>
            <w:bottom w:val="none" w:sz="0" w:space="0" w:color="auto"/>
            <w:right w:val="none" w:sz="0" w:space="0" w:color="auto"/>
          </w:divBdr>
        </w:div>
      </w:divsChild>
    </w:div>
    <w:div w:id="956833019">
      <w:bodyDiv w:val="1"/>
      <w:marLeft w:val="0"/>
      <w:marRight w:val="0"/>
      <w:marTop w:val="0"/>
      <w:marBottom w:val="0"/>
      <w:divBdr>
        <w:top w:val="none" w:sz="0" w:space="0" w:color="auto"/>
        <w:left w:val="none" w:sz="0" w:space="0" w:color="auto"/>
        <w:bottom w:val="none" w:sz="0" w:space="0" w:color="auto"/>
        <w:right w:val="none" w:sz="0" w:space="0" w:color="auto"/>
      </w:divBdr>
    </w:div>
    <w:div w:id="1215266275">
      <w:bodyDiv w:val="1"/>
      <w:marLeft w:val="0"/>
      <w:marRight w:val="0"/>
      <w:marTop w:val="0"/>
      <w:marBottom w:val="0"/>
      <w:divBdr>
        <w:top w:val="none" w:sz="0" w:space="0" w:color="auto"/>
        <w:left w:val="none" w:sz="0" w:space="0" w:color="auto"/>
        <w:bottom w:val="none" w:sz="0" w:space="0" w:color="auto"/>
        <w:right w:val="none" w:sz="0" w:space="0" w:color="auto"/>
      </w:divBdr>
    </w:div>
    <w:div w:id="1235434266">
      <w:bodyDiv w:val="1"/>
      <w:marLeft w:val="0"/>
      <w:marRight w:val="0"/>
      <w:marTop w:val="0"/>
      <w:marBottom w:val="0"/>
      <w:divBdr>
        <w:top w:val="none" w:sz="0" w:space="0" w:color="auto"/>
        <w:left w:val="none" w:sz="0" w:space="0" w:color="auto"/>
        <w:bottom w:val="none" w:sz="0" w:space="0" w:color="auto"/>
        <w:right w:val="none" w:sz="0" w:space="0" w:color="auto"/>
      </w:divBdr>
      <w:divsChild>
        <w:div w:id="1799101783">
          <w:marLeft w:val="0"/>
          <w:marRight w:val="0"/>
          <w:marTop w:val="0"/>
          <w:marBottom w:val="0"/>
          <w:divBdr>
            <w:top w:val="none" w:sz="0" w:space="0" w:color="auto"/>
            <w:left w:val="none" w:sz="0" w:space="0" w:color="auto"/>
            <w:bottom w:val="none" w:sz="0" w:space="0" w:color="auto"/>
            <w:right w:val="none" w:sz="0" w:space="0" w:color="auto"/>
          </w:divBdr>
        </w:div>
      </w:divsChild>
    </w:div>
    <w:div w:id="1298027419">
      <w:bodyDiv w:val="1"/>
      <w:marLeft w:val="0"/>
      <w:marRight w:val="0"/>
      <w:marTop w:val="0"/>
      <w:marBottom w:val="0"/>
      <w:divBdr>
        <w:top w:val="none" w:sz="0" w:space="0" w:color="auto"/>
        <w:left w:val="none" w:sz="0" w:space="0" w:color="auto"/>
        <w:bottom w:val="none" w:sz="0" w:space="0" w:color="auto"/>
        <w:right w:val="none" w:sz="0" w:space="0" w:color="auto"/>
      </w:divBdr>
    </w:div>
    <w:div w:id="1433084156">
      <w:bodyDiv w:val="1"/>
      <w:marLeft w:val="0"/>
      <w:marRight w:val="0"/>
      <w:marTop w:val="0"/>
      <w:marBottom w:val="0"/>
      <w:divBdr>
        <w:top w:val="none" w:sz="0" w:space="0" w:color="auto"/>
        <w:left w:val="none" w:sz="0" w:space="0" w:color="auto"/>
        <w:bottom w:val="none" w:sz="0" w:space="0" w:color="auto"/>
        <w:right w:val="none" w:sz="0" w:space="0" w:color="auto"/>
      </w:divBdr>
    </w:div>
    <w:div w:id="1683970071">
      <w:bodyDiv w:val="1"/>
      <w:marLeft w:val="0"/>
      <w:marRight w:val="0"/>
      <w:marTop w:val="0"/>
      <w:marBottom w:val="0"/>
      <w:divBdr>
        <w:top w:val="none" w:sz="0" w:space="0" w:color="auto"/>
        <w:left w:val="none" w:sz="0" w:space="0" w:color="auto"/>
        <w:bottom w:val="none" w:sz="0" w:space="0" w:color="auto"/>
        <w:right w:val="none" w:sz="0" w:space="0" w:color="auto"/>
      </w:divBdr>
      <w:divsChild>
        <w:div w:id="1067606629">
          <w:marLeft w:val="0"/>
          <w:marRight w:val="0"/>
          <w:marTop w:val="0"/>
          <w:marBottom w:val="0"/>
          <w:divBdr>
            <w:top w:val="none" w:sz="0" w:space="0" w:color="auto"/>
            <w:left w:val="none" w:sz="0" w:space="0" w:color="auto"/>
            <w:bottom w:val="none" w:sz="0" w:space="0" w:color="auto"/>
            <w:right w:val="none" w:sz="0" w:space="0" w:color="auto"/>
          </w:divBdr>
        </w:div>
      </w:divsChild>
    </w:div>
    <w:div w:id="1819834485">
      <w:bodyDiv w:val="1"/>
      <w:marLeft w:val="0"/>
      <w:marRight w:val="0"/>
      <w:marTop w:val="0"/>
      <w:marBottom w:val="0"/>
      <w:divBdr>
        <w:top w:val="none" w:sz="0" w:space="0" w:color="auto"/>
        <w:left w:val="none" w:sz="0" w:space="0" w:color="auto"/>
        <w:bottom w:val="none" w:sz="0" w:space="0" w:color="auto"/>
        <w:right w:val="none" w:sz="0" w:space="0" w:color="auto"/>
      </w:divBdr>
    </w:div>
    <w:div w:id="1858345476">
      <w:bodyDiv w:val="1"/>
      <w:marLeft w:val="0"/>
      <w:marRight w:val="0"/>
      <w:marTop w:val="0"/>
      <w:marBottom w:val="0"/>
      <w:divBdr>
        <w:top w:val="none" w:sz="0" w:space="0" w:color="auto"/>
        <w:left w:val="none" w:sz="0" w:space="0" w:color="auto"/>
        <w:bottom w:val="none" w:sz="0" w:space="0" w:color="auto"/>
        <w:right w:val="none" w:sz="0" w:space="0" w:color="auto"/>
      </w:divBdr>
    </w:div>
    <w:div w:id="2004237686">
      <w:bodyDiv w:val="1"/>
      <w:marLeft w:val="0"/>
      <w:marRight w:val="0"/>
      <w:marTop w:val="0"/>
      <w:marBottom w:val="0"/>
      <w:divBdr>
        <w:top w:val="none" w:sz="0" w:space="0" w:color="auto"/>
        <w:left w:val="none" w:sz="0" w:space="0" w:color="auto"/>
        <w:bottom w:val="none" w:sz="0" w:space="0" w:color="auto"/>
        <w:right w:val="none" w:sz="0" w:space="0" w:color="auto"/>
      </w:divBdr>
    </w:div>
    <w:div w:id="20149134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doNotSaveAsSingleFile/>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20" Type="http://schemas.openxmlformats.org/officeDocument/2006/relationships/oleObject" Target="embeddings/oleObject1.bin"/><Relationship Id="rId21" Type="http://schemas.openxmlformats.org/officeDocument/2006/relationships/image" Target="media/image8.png"/><Relationship Id="rId22" Type="http://schemas.openxmlformats.org/officeDocument/2006/relationships/image" Target="media/image9.png"/><Relationship Id="rId23" Type="http://schemas.openxmlformats.org/officeDocument/2006/relationships/image" Target="media/image10.emf"/><Relationship Id="rId24" Type="http://schemas.openxmlformats.org/officeDocument/2006/relationships/oleObject" Target="embeddings/oleObject2.bin"/><Relationship Id="rId25" Type="http://schemas.openxmlformats.org/officeDocument/2006/relationships/image" Target="media/image11.emf"/><Relationship Id="rId26" Type="http://schemas.openxmlformats.org/officeDocument/2006/relationships/oleObject" Target="embeddings/oleObject3.bin"/><Relationship Id="rId27" Type="http://schemas.openxmlformats.org/officeDocument/2006/relationships/header" Target="header1.xml"/><Relationship Id="rId28" Type="http://schemas.openxmlformats.org/officeDocument/2006/relationships/header" Target="header2.xml"/><Relationship Id="rId29" Type="http://schemas.openxmlformats.org/officeDocument/2006/relationships/header" Target="header3.xml"/><Relationship Id="rId1" Type="http://schemas.microsoft.com/office/2006/relationships/vbaProject" Target="vbaProject.bin"/><Relationship Id="rId2" Type="http://schemas.microsoft.com/office/2006/relationships/keyMapCustomizations" Target="customizations.xml"/><Relationship Id="rId3" Type="http://schemas.openxmlformats.org/officeDocument/2006/relationships/customXml" Target="../customXml/item1.xml"/><Relationship Id="rId4" Type="http://schemas.openxmlformats.org/officeDocument/2006/relationships/numbering" Target="numbering.xml"/><Relationship Id="rId5" Type="http://schemas.openxmlformats.org/officeDocument/2006/relationships/styles" Target="styles.xml"/><Relationship Id="rId30" Type="http://schemas.openxmlformats.org/officeDocument/2006/relationships/footer" Target="footer1.xml"/><Relationship Id="rId31" Type="http://schemas.openxmlformats.org/officeDocument/2006/relationships/fontTable" Target="fontTable.xml"/><Relationship Id="rId32" Type="http://schemas.openxmlformats.org/officeDocument/2006/relationships/glossaryDocument" Target="glossary/document.xml"/><Relationship Id="rId9" Type="http://schemas.openxmlformats.org/officeDocument/2006/relationships/footnotes" Target="footnotes.xml"/><Relationship Id="rId6" Type="http://schemas.microsoft.com/office/2007/relationships/stylesWithEffects" Target="stylesWithEffects.xml"/><Relationship Id="rId7" Type="http://schemas.openxmlformats.org/officeDocument/2006/relationships/settings" Target="settings.xml"/><Relationship Id="rId8" Type="http://schemas.openxmlformats.org/officeDocument/2006/relationships/webSettings" Target="webSettings.xml"/><Relationship Id="rId33" Type="http://schemas.openxmlformats.org/officeDocument/2006/relationships/theme" Target="theme/theme1.xml"/><Relationship Id="rId10" Type="http://schemas.openxmlformats.org/officeDocument/2006/relationships/endnotes" Target="endnotes.xml"/><Relationship Id="rId11" Type="http://schemas.openxmlformats.org/officeDocument/2006/relationships/comments" Target="comments.xml"/><Relationship Id="rId12" Type="http://schemas.openxmlformats.org/officeDocument/2006/relationships/hyperlink" Target="http://www.sytadin.fr" TargetMode="External"/><Relationship Id="rId13" Type="http://schemas.openxmlformats.org/officeDocument/2006/relationships/hyperlink" Target="http://shiny.parisgeo.cnrs.fr/transportation/" TargetMode="External"/><Relationship Id="rId14" Type="http://schemas.openxmlformats.org/officeDocument/2006/relationships/image" Target="media/image2.png"/><Relationship Id="rId15" Type="http://schemas.openxmlformats.org/officeDocument/2006/relationships/image" Target="media/image3.png"/><Relationship Id="rId16" Type="http://schemas.openxmlformats.org/officeDocument/2006/relationships/image" Target="media/image4.png"/><Relationship Id="rId17" Type="http://schemas.openxmlformats.org/officeDocument/2006/relationships/image" Target="media/image5.png"/><Relationship Id="rId18" Type="http://schemas.openxmlformats.org/officeDocument/2006/relationships/image" Target="media/image6.png"/><Relationship Id="rId19" Type="http://schemas.openxmlformats.org/officeDocument/2006/relationships/image" Target="media/image7.emf"/></Relationships>
</file>

<file path=word/_rels/footnotes.xml.rels><?xml version="1.0" encoding="UTF-8" standalone="yes"?>
<Relationships xmlns="http://schemas.openxmlformats.org/package/2006/relationships"><Relationship Id="rId1" Type="http://schemas.openxmlformats.org/officeDocument/2006/relationships/image" Target="media/image1.emf"/></Relationships>
</file>

<file path=word/_rels/header3.xml.rels><?xml version="1.0" encoding="UTF-8" standalone="yes"?>
<Relationships xmlns="http://schemas.openxmlformats.org/package/2006/relationships"><Relationship Id="rId1" Type="http://schemas.openxmlformats.org/officeDocument/2006/relationships/image" Target="media/image12.png"/><Relationship Id="rId2" Type="http://schemas.openxmlformats.org/officeDocument/2006/relationships/hyperlink" Target="http://www.sciencedirect.com/science/journal/22107843" TargetMode="External"/><Relationship Id="rId3" Type="http://schemas.openxmlformats.org/officeDocument/2006/relationships/image" Target="media/image13.tiff"/></Relationships>
</file>

<file path=word/_rels/settings.xml.rels><?xml version="1.0" encoding="UTF-8" standalone="yes"?>
<Relationships xmlns="http://schemas.openxmlformats.org/package/2006/relationships"><Relationship Id="rId1" Type="http://schemas.openxmlformats.org/officeDocument/2006/relationships/attachedTemplate" Target="file:///C:\Documents%20and%20Settings\yaog\My%20Documents\--%20procedia\PROENG\Templates\newtemplate.dotx"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fontTable" Target="fontTable.xml"/><Relationship Id="rId1" Type="http://schemas.openxmlformats.org/officeDocument/2006/relationships/styles" Target="styles.xml"/><Relationship Id="rId2" Type="http://schemas.microsoft.com/office/2007/relationships/stylesWithEffects" Target="stylesWithEffects.xml"/></Relationships>
</file>

<file path=word/glossary/document.xml><?xml version="1.0" encoding="utf-8"?>
<w:glossary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DefaultPlaceholder_1082065158"/>
        <w:category>
          <w:name w:val="General"/>
          <w:gallery w:val="placeholder"/>
        </w:category>
        <w:types>
          <w:type w:val="bbPlcHdr"/>
        </w:types>
        <w:behaviors>
          <w:behavior w:val="content"/>
        </w:behaviors>
        <w:guid w:val="{05ABAFB5-0FFD-43DE-9171-98EC546C277B}"/>
      </w:docPartPr>
      <w:docPartBody>
        <w:p w:rsidR="0082133F" w:rsidRDefault="00121A9E">
          <w:r w:rsidRPr="006A13EB">
            <w:rPr>
              <w:rStyle w:val="PlaceholderText"/>
            </w:rPr>
            <w:t>Click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imSun">
    <w:altName w:val="宋体"/>
    <w:charset w:val="86"/>
    <w:family w:val="auto"/>
    <w:pitch w:val="variable"/>
    <w:sig w:usb0="00000003" w:usb1="080E0000" w:usb2="00000010" w:usb3="00000000" w:csb0="00040001" w:csb1="00000000"/>
  </w:font>
  <w:font w:name="Helvetica">
    <w:panose1 w:val="00000000000000000000"/>
    <w:charset w:val="00"/>
    <w:family w:val="auto"/>
    <w:pitch w:val="variable"/>
    <w:sig w:usb0="00000003" w:usb1="00000000" w:usb2="00000000" w:usb3="00000000" w:csb0="00000001" w:csb1="00000000"/>
  </w:font>
  <w:font w:name="Univers">
    <w:altName w:val="Arial"/>
    <w:charset w:val="00"/>
    <w:family w:val="auto"/>
    <w:pitch w:val="default"/>
    <w:sig w:usb0="00000003" w:usb1="00000000" w:usb2="00000000" w:usb3="00000000" w:csb0="00000001" w:csb1="00000000"/>
  </w:font>
  <w:font w:name="Tahoma">
    <w:panose1 w:val="020B0604030504040204"/>
    <w:charset w:val="00"/>
    <w:family w:val="auto"/>
    <w:pitch w:val="variable"/>
    <w:sig w:usb0="00000003" w:usb1="00000000" w:usb2="00000000" w:usb3="00000000" w:csb0="00000001" w:csb1="00000000"/>
  </w:font>
  <w:font w:name="Arial">
    <w:panose1 w:val="020B0604020202020204"/>
    <w:charset w:val="00"/>
    <w:family w:val="auto"/>
    <w:pitch w:val="variable"/>
    <w:sig w:usb0="E0002AFF" w:usb1="C0007843" w:usb2="00000009" w:usb3="00000000" w:csb0="000001FF" w:csb1="00000000"/>
  </w:font>
  <w:font w:name="Batang">
    <w:altName w:val="바탕"/>
    <w:charset w:val="81"/>
    <w:family w:val="roman"/>
    <w:pitch w:val="variable"/>
    <w:sig w:usb0="B00002AF" w:usb1="69D77CFB" w:usb2="00000030" w:usb3="00000000" w:csb0="0008009F" w:csb1="00000000"/>
  </w:font>
  <w:font w:name="Times">
    <w:panose1 w:val="02000500000000000000"/>
    <w:charset w:val="00"/>
    <w:family w:val="auto"/>
    <w:pitch w:val="variable"/>
    <w:sig w:usb0="00000003" w:usb1="00000000" w:usb2="00000000" w:usb3="00000000" w:csb0="00000001" w:csb1="00000000"/>
  </w:font>
  <w:font w:name="Cambria Math">
    <w:panose1 w:val="02040503050406030204"/>
    <w:charset w:val="00"/>
    <w:family w:val="auto"/>
    <w:pitch w:val="variable"/>
    <w:sig w:usb0="E00002FF" w:usb1="420024FF" w:usb2="00000000" w:usb3="00000000" w:csb0="0000019F" w:csb1="00000000"/>
  </w:font>
  <w:font w:name="Gill Sans">
    <w:panose1 w:val="020B0502020104020203"/>
    <w:charset w:val="00"/>
    <w:family w:val="auto"/>
    <w:pitch w:val="variable"/>
    <w:sig w:usb0="80000267" w:usb1="00000000" w:usb2="00000000" w:usb3="00000000" w:csb0="000001F7" w:csb1="00000000"/>
  </w:font>
  <w:font w:name="VAGRounded LT Bold">
    <w:altName w:val="Cambria"/>
    <w:panose1 w:val="00000000000000000000"/>
    <w:charset w:val="00"/>
    <w:family w:val="modern"/>
    <w:notTrueType/>
    <w:pitch w:val="variable"/>
    <w:sig w:usb0="00000003" w:usb1="00000000" w:usb2="00000000" w:usb3="00000000" w:csb0="00000001" w:csb1="00000000"/>
  </w:font>
  <w:font w:name="ＭＳ ゴシック">
    <w:charset w:val="4E"/>
    <w:family w:val="auto"/>
    <w:pitch w:val="variable"/>
    <w:sig w:usb0="00000001" w:usb1="08070000" w:usb2="00000010" w:usb3="00000000" w:csb0="00020000" w:csb1="00000000"/>
  </w:font>
  <w:font w:name="Cambria">
    <w:panose1 w:val="02040503050406030204"/>
    <w:charset w:val="00"/>
    <w:family w:val="auto"/>
    <w:pitch w:val="variable"/>
    <w:sig w:usb0="E00002FF" w:usb1="400004FF" w:usb2="00000000" w:usb3="00000000" w:csb0="0000019F" w:csb1="00000000"/>
  </w:font>
  <w:font w:name="ＭＳ 明朝">
    <w:charset w:val="4E"/>
    <w:family w:val="auto"/>
    <w:pitch w:val="variable"/>
    <w:sig w:usb0="00000001" w:usb1="08070000" w:usb2="00000010" w:usb3="00000000" w:csb0="00020000" w:csb1="00000000"/>
  </w:font>
  <w:font w:name="Calibri">
    <w:panose1 w:val="020F0502020204030204"/>
    <w:charset w:val="00"/>
    <w:family w:val="auto"/>
    <w:pitch w:val="variable"/>
    <w:sig w:usb0="E10002FF" w:usb1="4000ACFF" w:usb2="00000009"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1A9E"/>
    <w:rsid w:val="00005351"/>
    <w:rsid w:val="00062245"/>
    <w:rsid w:val="00066734"/>
    <w:rsid w:val="00095C22"/>
    <w:rsid w:val="000B4578"/>
    <w:rsid w:val="00121A9E"/>
    <w:rsid w:val="00262E41"/>
    <w:rsid w:val="00461C2B"/>
    <w:rsid w:val="004B5922"/>
    <w:rsid w:val="007435BC"/>
    <w:rsid w:val="0082133F"/>
    <w:rsid w:val="008C68AF"/>
    <w:rsid w:val="00BD6A06"/>
    <w:rsid w:val="00C732F0"/>
    <w:rsid w:val="00CD0734"/>
    <w:rsid w:val="00CF3F11"/>
    <w:rsid w:val="00E51D75"/>
    <w:rsid w:val="00F242E6"/>
    <w:rsid w:val="00FB4791"/>
  </w:rsids>
  <m:mathPr>
    <m:mathFont m:val="Cambria Math"/>
    <m:brkBin m:val="before"/>
    <m:brkBinSub m:val="--"/>
    <m:smallFrac m:val="0"/>
    <m:dispDef/>
    <m:lMargin m:val="0"/>
    <m:rMargin m:val="0"/>
    <m:defJc m:val="centerGroup"/>
    <m:wrapIndent m:val="1440"/>
    <m:intLim m:val="subSup"/>
    <m:naryLim m:val="undOvr"/>
  </m:mathPr>
  <w:themeFontLang w:val="en-IN"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IN" w:eastAsia="en-IN"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C68AF"/>
    <w:rPr>
      <w:color w:val="808080"/>
    </w:rPr>
  </w:style>
</w:styles>
</file>

<file path=word/glossary/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IN" w:eastAsia="en-IN"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C68AF"/>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doNotSaveAsSingleFile/>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FD6642D-EE56-9E46-8586-736725FE472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\Documents and Settings\yaog\My Documents\-- procedia\PROENG\Templates\newtemplate.dotx</Template>
  <TotalTime>215</TotalTime>
  <Pages>10</Pages>
  <Words>3873</Words>
  <Characters>22081</Characters>
  <Application>Microsoft Macintosh Word</Application>
  <DocSecurity>0</DocSecurity>
  <Lines>184</Lines>
  <Paragraphs>51</Paragraphs>
  <ScaleCrop>false</ScaleCrop>
  <HeadingPairs>
    <vt:vector size="2" baseType="variant">
      <vt:variant>
        <vt:lpstr>Title</vt:lpstr>
      </vt:variant>
      <vt:variant>
        <vt:i4>1</vt:i4>
      </vt:variant>
    </vt:vector>
  </HeadingPairs>
  <TitlesOfParts>
    <vt:vector size="1" baseType="lpstr">
      <vt:lpstr>Article</vt:lpstr>
    </vt:vector>
  </TitlesOfParts>
  <Company>Hewlett-Packard Company</Company>
  <LinksUpToDate>false</LinksUpToDate>
  <CharactersWithSpaces>25903</CharactersWithSpaces>
  <SharedDoc>false</SharedDoc>
  <HLinks>
    <vt:vector size="12" baseType="variant">
      <vt:variant>
        <vt:i4>6291561</vt:i4>
      </vt:variant>
      <vt:variant>
        <vt:i4>14</vt:i4>
      </vt:variant>
      <vt:variant>
        <vt:i4>0</vt:i4>
      </vt:variant>
      <vt:variant>
        <vt:i4>5</vt:i4>
      </vt:variant>
      <vt:variant>
        <vt:lpwstr>http://www.elsevier.com/wps/find/authorsview.authors/authorartworkinstructions</vt:lpwstr>
      </vt:variant>
      <vt:variant>
        <vt:lpwstr/>
      </vt:variant>
      <vt:variant>
        <vt:i4>4194317</vt:i4>
      </vt:variant>
      <vt:variant>
        <vt:i4>10</vt:i4>
      </vt:variant>
      <vt:variant>
        <vt:i4>0</vt:i4>
      </vt:variant>
      <vt:variant>
        <vt:i4>5</vt:i4>
      </vt:variant>
      <vt:variant>
        <vt:lpwstr>http://www.sciencedirect.com/science/journal/22107843</vt:lpwstr>
      </vt:variant>
      <vt:variant>
        <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Article</dc:title>
  <dc:creator>yaog</dc:creator>
  <cp:lastModifiedBy>Jean</cp:lastModifiedBy>
  <cp:revision>51</cp:revision>
  <cp:lastPrinted>2016-05-06T16:42:00Z</cp:lastPrinted>
  <dcterms:created xsi:type="dcterms:W3CDTF">2016-05-06T16:42:00Z</dcterms:created>
  <dcterms:modified xsi:type="dcterms:W3CDTF">2016-05-06T20:37:00Z</dcterms:modified>
</cp:coreProperties>
</file>