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61C8" w14:textId="4999E58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 xml:space="preserve">Power BI Task </w:t>
      </w:r>
    </w:p>
    <w:p w14:paraId="6926DF17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Objective</w:t>
      </w:r>
    </w:p>
    <w:p w14:paraId="1349605C" w14:textId="77777777" w:rsidR="00E327BA" w:rsidRPr="00E327BA" w:rsidRDefault="00E327BA" w:rsidP="00E327BA">
      <w:r w:rsidRPr="00E327BA">
        <w:t xml:space="preserve">The goal of this task is to assess your ability to use Power BI to clean, </w:t>
      </w:r>
      <w:proofErr w:type="spellStart"/>
      <w:r w:rsidRPr="00E327BA">
        <w:t>analyze</w:t>
      </w:r>
      <w:proofErr w:type="spellEnd"/>
      <w:r w:rsidRPr="00E327BA">
        <w:t>, and visualize educational course data. You will work with the provided CSV file containing information on colleges, universities, courses, and their characteristics across districts and talukas.</w:t>
      </w:r>
    </w:p>
    <w:p w14:paraId="010252DD" w14:textId="1043F875" w:rsidR="00E327BA" w:rsidRPr="00E327BA" w:rsidRDefault="00E327BA" w:rsidP="00E327BA"/>
    <w:p w14:paraId="5131868E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Data Source</w:t>
      </w:r>
    </w:p>
    <w:p w14:paraId="7403DE1C" w14:textId="77777777" w:rsidR="00E327BA" w:rsidRPr="00E327BA" w:rsidRDefault="00E327BA" w:rsidP="00E327BA">
      <w:r w:rsidRPr="00E327BA">
        <w:t>You will be using the following dataset:</w:t>
      </w:r>
    </w:p>
    <w:p w14:paraId="536CCC63" w14:textId="77777777" w:rsidR="00E327BA" w:rsidRPr="00E327BA" w:rsidRDefault="00E327BA" w:rsidP="00E327BA">
      <w:pPr>
        <w:numPr>
          <w:ilvl w:val="0"/>
          <w:numId w:val="1"/>
        </w:numPr>
      </w:pPr>
      <w:r w:rsidRPr="00E327BA">
        <w:rPr>
          <w:b/>
          <w:bCs/>
        </w:rPr>
        <w:t>File Name</w:t>
      </w:r>
      <w:r w:rsidRPr="00E327BA">
        <w:t>: DA Batch 10 Data set.csv</w:t>
      </w:r>
    </w:p>
    <w:p w14:paraId="0FE9C151" w14:textId="77777777" w:rsidR="00E327BA" w:rsidRPr="00E327BA" w:rsidRDefault="00E327BA" w:rsidP="00E327BA">
      <w:r w:rsidRPr="00E327BA">
        <w:t>This dataset contains information such as:</w:t>
      </w:r>
    </w:p>
    <w:p w14:paraId="15AA019E" w14:textId="77777777" w:rsidR="00E327BA" w:rsidRPr="00E327BA" w:rsidRDefault="00E327BA" w:rsidP="00E327BA">
      <w:pPr>
        <w:numPr>
          <w:ilvl w:val="0"/>
          <w:numId w:val="2"/>
        </w:numPr>
      </w:pPr>
      <w:r w:rsidRPr="00E327BA">
        <w:t>District, Taluka</w:t>
      </w:r>
    </w:p>
    <w:p w14:paraId="360CBEED" w14:textId="77777777" w:rsidR="00E327BA" w:rsidRPr="00E327BA" w:rsidRDefault="00E327BA" w:rsidP="00E327BA">
      <w:pPr>
        <w:numPr>
          <w:ilvl w:val="0"/>
          <w:numId w:val="2"/>
        </w:numPr>
      </w:pPr>
      <w:r w:rsidRPr="00E327BA">
        <w:t>College Name, College Type, University</w:t>
      </w:r>
    </w:p>
    <w:p w14:paraId="22054A3D" w14:textId="77777777" w:rsidR="00E327BA" w:rsidRPr="00E327BA" w:rsidRDefault="00E327BA" w:rsidP="00E327BA">
      <w:pPr>
        <w:numPr>
          <w:ilvl w:val="0"/>
          <w:numId w:val="2"/>
        </w:numPr>
      </w:pPr>
      <w:r w:rsidRPr="00E327BA">
        <w:t>Course Name, Course Type, Duration, Aided/Unaided</w:t>
      </w:r>
    </w:p>
    <w:p w14:paraId="3FFDCC38" w14:textId="77777777" w:rsidR="00E327BA" w:rsidRPr="00E327BA" w:rsidRDefault="00E327BA" w:rsidP="00E327BA">
      <w:pPr>
        <w:numPr>
          <w:ilvl w:val="0"/>
          <w:numId w:val="2"/>
        </w:numPr>
      </w:pPr>
      <w:r w:rsidRPr="00E327BA">
        <w:t>Course Category, Professional/Non-Professional Indicator</w:t>
      </w:r>
    </w:p>
    <w:p w14:paraId="069053D1" w14:textId="1A9F5855" w:rsidR="00E327BA" w:rsidRPr="00E327BA" w:rsidRDefault="00E327BA" w:rsidP="00E327BA"/>
    <w:p w14:paraId="69EC39BD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Task</w:t>
      </w:r>
    </w:p>
    <w:p w14:paraId="266FE612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1. Connect to the Data</w:t>
      </w:r>
    </w:p>
    <w:p w14:paraId="2DDA1549" w14:textId="77777777" w:rsidR="00E327BA" w:rsidRPr="00E327BA" w:rsidRDefault="00E327BA" w:rsidP="00E327BA">
      <w:pPr>
        <w:numPr>
          <w:ilvl w:val="0"/>
          <w:numId w:val="3"/>
        </w:numPr>
      </w:pPr>
      <w:r w:rsidRPr="00E327BA">
        <w:t xml:space="preserve">Open </w:t>
      </w:r>
      <w:r w:rsidRPr="00E327BA">
        <w:rPr>
          <w:b/>
          <w:bCs/>
        </w:rPr>
        <w:t>Power BI Desktop</w:t>
      </w:r>
    </w:p>
    <w:p w14:paraId="226F55B5" w14:textId="77777777" w:rsidR="00E327BA" w:rsidRPr="00E327BA" w:rsidRDefault="00E327BA" w:rsidP="00E327BA">
      <w:pPr>
        <w:numPr>
          <w:ilvl w:val="0"/>
          <w:numId w:val="3"/>
        </w:numPr>
      </w:pPr>
      <w:r w:rsidRPr="00E327BA">
        <w:t xml:space="preserve">Select </w:t>
      </w:r>
      <w:r w:rsidRPr="00E327BA">
        <w:rPr>
          <w:b/>
          <w:bCs/>
        </w:rPr>
        <w:t>“Get Data” → “Text/CSV”</w:t>
      </w:r>
      <w:r w:rsidRPr="00E327BA">
        <w:t xml:space="preserve"> to import the provided dataset</w:t>
      </w:r>
    </w:p>
    <w:p w14:paraId="2437BF79" w14:textId="77777777" w:rsidR="00E327BA" w:rsidRPr="00E327BA" w:rsidRDefault="00E327BA" w:rsidP="00E327BA">
      <w:pPr>
        <w:numPr>
          <w:ilvl w:val="0"/>
          <w:numId w:val="3"/>
        </w:numPr>
      </w:pPr>
      <w:r w:rsidRPr="00E327BA">
        <w:t>Load the data into Power BI and review it</w:t>
      </w:r>
    </w:p>
    <w:p w14:paraId="09B939B6" w14:textId="6E0C655B" w:rsidR="00E327BA" w:rsidRPr="00E327BA" w:rsidRDefault="00E327BA" w:rsidP="00E327BA"/>
    <w:p w14:paraId="21E7A9CD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2. Clean &amp; Prepare the Data</w:t>
      </w:r>
    </w:p>
    <w:p w14:paraId="4F69D72B" w14:textId="77777777" w:rsidR="00E327BA" w:rsidRPr="00E327BA" w:rsidRDefault="00E327BA" w:rsidP="00E327BA">
      <w:r w:rsidRPr="00E327BA">
        <w:t>Perform the following actions:</w:t>
      </w:r>
    </w:p>
    <w:p w14:paraId="2A706137" w14:textId="77777777" w:rsidR="00E327BA" w:rsidRPr="00E327BA" w:rsidRDefault="00E327BA" w:rsidP="00E327BA">
      <w:pPr>
        <w:numPr>
          <w:ilvl w:val="0"/>
          <w:numId w:val="4"/>
        </w:numPr>
      </w:pPr>
      <w:r w:rsidRPr="00E327BA">
        <w:t>Remove or fill missing values in College Type</w:t>
      </w:r>
    </w:p>
    <w:p w14:paraId="344E5798" w14:textId="77777777" w:rsidR="00E327BA" w:rsidRPr="00E327BA" w:rsidRDefault="00E327BA" w:rsidP="00E327BA">
      <w:pPr>
        <w:numPr>
          <w:ilvl w:val="0"/>
          <w:numId w:val="4"/>
        </w:numPr>
      </w:pPr>
      <w:r w:rsidRPr="00E327BA">
        <w:t xml:space="preserve">Rename columns to remove spaces (e.g., </w:t>
      </w:r>
      <w:proofErr w:type="spellStart"/>
      <w:r w:rsidRPr="00E327BA">
        <w:t>Course_Name</w:t>
      </w:r>
      <w:proofErr w:type="spellEnd"/>
      <w:r w:rsidRPr="00E327BA">
        <w:t xml:space="preserve">, </w:t>
      </w:r>
      <w:proofErr w:type="spellStart"/>
      <w:r w:rsidRPr="00E327BA">
        <w:t>Course_Duration_Months</w:t>
      </w:r>
      <w:proofErr w:type="spellEnd"/>
      <w:r w:rsidRPr="00E327BA">
        <w:t>)</w:t>
      </w:r>
    </w:p>
    <w:p w14:paraId="3C83292D" w14:textId="77777777" w:rsidR="00E327BA" w:rsidRPr="00E327BA" w:rsidRDefault="00E327BA" w:rsidP="00E327BA">
      <w:pPr>
        <w:numPr>
          <w:ilvl w:val="0"/>
          <w:numId w:val="4"/>
        </w:numPr>
      </w:pPr>
      <w:r w:rsidRPr="00E327BA">
        <w:t>Create a new column Specialization by extracting the portion after the hyphen in Course Name</w:t>
      </w:r>
    </w:p>
    <w:p w14:paraId="0ECF7DB7" w14:textId="77777777" w:rsidR="00E327BA" w:rsidRPr="00E327BA" w:rsidRDefault="00E327BA" w:rsidP="00E327BA">
      <w:pPr>
        <w:numPr>
          <w:ilvl w:val="0"/>
          <w:numId w:val="4"/>
        </w:numPr>
      </w:pPr>
      <w:r w:rsidRPr="00E327BA">
        <w:t>Create a column Duration Category:</w:t>
      </w:r>
    </w:p>
    <w:p w14:paraId="49168B34" w14:textId="77777777" w:rsidR="00E327BA" w:rsidRPr="00E327BA" w:rsidRDefault="00E327BA" w:rsidP="00E327BA">
      <w:pPr>
        <w:numPr>
          <w:ilvl w:val="1"/>
          <w:numId w:val="4"/>
        </w:numPr>
      </w:pPr>
      <w:r w:rsidRPr="00E327BA">
        <w:t>Short (&lt;12 months)</w:t>
      </w:r>
    </w:p>
    <w:p w14:paraId="00E72CCD" w14:textId="77777777" w:rsidR="00E327BA" w:rsidRPr="00E327BA" w:rsidRDefault="00E327BA" w:rsidP="00E327BA">
      <w:pPr>
        <w:numPr>
          <w:ilvl w:val="1"/>
          <w:numId w:val="4"/>
        </w:numPr>
      </w:pPr>
      <w:r w:rsidRPr="00E327BA">
        <w:t>Medium (12–36 months)</w:t>
      </w:r>
    </w:p>
    <w:p w14:paraId="3FAE5EF5" w14:textId="77777777" w:rsidR="00E327BA" w:rsidRPr="00E327BA" w:rsidRDefault="00E327BA" w:rsidP="00E327BA">
      <w:pPr>
        <w:numPr>
          <w:ilvl w:val="1"/>
          <w:numId w:val="4"/>
        </w:numPr>
      </w:pPr>
      <w:r w:rsidRPr="00E327BA">
        <w:t>Long (&gt;36 months)</w:t>
      </w:r>
    </w:p>
    <w:p w14:paraId="1F7DB679" w14:textId="6C9941E7" w:rsidR="00E327BA" w:rsidRPr="00E327BA" w:rsidRDefault="00E327BA" w:rsidP="00E327BA"/>
    <w:p w14:paraId="34CDFA41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lastRenderedPageBreak/>
        <w:t>3. Create Visualizations</w:t>
      </w:r>
    </w:p>
    <w:p w14:paraId="5D064F3A" w14:textId="77777777" w:rsidR="00E327BA" w:rsidRPr="00E327BA" w:rsidRDefault="00E327BA" w:rsidP="00E327BA">
      <w:r w:rsidRPr="00E327BA">
        <w:t>Design a dashboard containing the following visuals:</w:t>
      </w:r>
    </w:p>
    <w:p w14:paraId="561A4613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a. KPI Cards</w:t>
      </w:r>
    </w:p>
    <w:p w14:paraId="48FF3738" w14:textId="77777777" w:rsidR="00E327BA" w:rsidRPr="00E327BA" w:rsidRDefault="00E327BA" w:rsidP="00E327BA">
      <w:pPr>
        <w:numPr>
          <w:ilvl w:val="0"/>
          <w:numId w:val="5"/>
        </w:numPr>
      </w:pPr>
      <w:r w:rsidRPr="00E327BA">
        <w:t>Total Number of Colleges</w:t>
      </w:r>
    </w:p>
    <w:p w14:paraId="01F643E7" w14:textId="77777777" w:rsidR="00E327BA" w:rsidRPr="00E327BA" w:rsidRDefault="00E327BA" w:rsidP="00E327BA">
      <w:pPr>
        <w:numPr>
          <w:ilvl w:val="0"/>
          <w:numId w:val="5"/>
        </w:numPr>
      </w:pPr>
      <w:r w:rsidRPr="00E327BA">
        <w:t>Total Unique Courses</w:t>
      </w:r>
    </w:p>
    <w:p w14:paraId="5F979F40" w14:textId="77777777" w:rsidR="00E327BA" w:rsidRPr="00E327BA" w:rsidRDefault="00E327BA" w:rsidP="00E327BA">
      <w:pPr>
        <w:numPr>
          <w:ilvl w:val="0"/>
          <w:numId w:val="5"/>
        </w:numPr>
      </w:pPr>
      <w:r w:rsidRPr="00E327BA">
        <w:t>% of Professional Courses</w:t>
      </w:r>
    </w:p>
    <w:p w14:paraId="56C54C24" w14:textId="77777777" w:rsidR="00E327BA" w:rsidRPr="00E327BA" w:rsidRDefault="00E327BA" w:rsidP="00E327BA">
      <w:pPr>
        <w:numPr>
          <w:ilvl w:val="0"/>
          <w:numId w:val="5"/>
        </w:numPr>
      </w:pPr>
      <w:r w:rsidRPr="00E327BA">
        <w:t>Average Course Duration</w:t>
      </w:r>
    </w:p>
    <w:p w14:paraId="6A06F584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b. Bar Charts</w:t>
      </w:r>
    </w:p>
    <w:p w14:paraId="2805AD22" w14:textId="77777777" w:rsidR="00E327BA" w:rsidRPr="00E327BA" w:rsidRDefault="00E327BA" w:rsidP="00E327BA">
      <w:pPr>
        <w:numPr>
          <w:ilvl w:val="0"/>
          <w:numId w:val="6"/>
        </w:numPr>
      </w:pPr>
      <w:r w:rsidRPr="00E327BA">
        <w:t>Number of Courses by Course Category</w:t>
      </w:r>
    </w:p>
    <w:p w14:paraId="7CCFC591" w14:textId="77777777" w:rsidR="00E327BA" w:rsidRPr="00E327BA" w:rsidRDefault="00E327BA" w:rsidP="00E327BA">
      <w:pPr>
        <w:numPr>
          <w:ilvl w:val="0"/>
          <w:numId w:val="6"/>
        </w:numPr>
      </w:pPr>
      <w:r w:rsidRPr="00E327BA">
        <w:t>Colleges Count by District</w:t>
      </w:r>
    </w:p>
    <w:p w14:paraId="49DB522C" w14:textId="77777777" w:rsidR="00E327BA" w:rsidRPr="00E327BA" w:rsidRDefault="00E327BA" w:rsidP="00E327BA">
      <w:pPr>
        <w:numPr>
          <w:ilvl w:val="0"/>
          <w:numId w:val="6"/>
        </w:numPr>
      </w:pPr>
      <w:r w:rsidRPr="00E327BA">
        <w:t>Top 10 Colleges by Course Count</w:t>
      </w:r>
    </w:p>
    <w:p w14:paraId="7DEC3D9E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c. Pie/Donut Charts</w:t>
      </w:r>
    </w:p>
    <w:p w14:paraId="6B04DC38" w14:textId="77777777" w:rsidR="00E327BA" w:rsidRPr="00E327BA" w:rsidRDefault="00E327BA" w:rsidP="00E327BA">
      <w:pPr>
        <w:numPr>
          <w:ilvl w:val="0"/>
          <w:numId w:val="7"/>
        </w:numPr>
      </w:pPr>
      <w:r w:rsidRPr="00E327BA">
        <w:t>Distribution of Aided vs Unaided Courses</w:t>
      </w:r>
    </w:p>
    <w:p w14:paraId="34813A12" w14:textId="77777777" w:rsidR="00E327BA" w:rsidRPr="00E327BA" w:rsidRDefault="00E327BA" w:rsidP="00E327BA">
      <w:pPr>
        <w:numPr>
          <w:ilvl w:val="0"/>
          <w:numId w:val="7"/>
        </w:numPr>
      </w:pPr>
      <w:r w:rsidRPr="00E327BA">
        <w:t>UG vs PG Course Distribution</w:t>
      </w:r>
    </w:p>
    <w:p w14:paraId="5C9D8367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d. Line or Area Chart</w:t>
      </w:r>
    </w:p>
    <w:p w14:paraId="21C6EF78" w14:textId="77777777" w:rsidR="00E327BA" w:rsidRPr="00E327BA" w:rsidRDefault="00E327BA" w:rsidP="00E327BA">
      <w:pPr>
        <w:numPr>
          <w:ilvl w:val="0"/>
          <w:numId w:val="8"/>
        </w:numPr>
      </w:pPr>
      <w:r w:rsidRPr="00E327BA">
        <w:t>Average Course Duration by District or Category</w:t>
      </w:r>
    </w:p>
    <w:p w14:paraId="67DD9B65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e. Map Visual</w:t>
      </w:r>
    </w:p>
    <w:p w14:paraId="3B9F5280" w14:textId="77777777" w:rsidR="00E327BA" w:rsidRPr="00E327BA" w:rsidRDefault="00E327BA" w:rsidP="00E327BA">
      <w:pPr>
        <w:numPr>
          <w:ilvl w:val="0"/>
          <w:numId w:val="9"/>
        </w:numPr>
      </w:pPr>
      <w:r w:rsidRPr="00E327BA">
        <w:t>College Count by District (use filled map or region map)</w:t>
      </w:r>
    </w:p>
    <w:p w14:paraId="6A2CC60C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f. Matrix/Table</w:t>
      </w:r>
    </w:p>
    <w:p w14:paraId="52B6BA7C" w14:textId="77777777" w:rsidR="00E327BA" w:rsidRPr="00E327BA" w:rsidRDefault="00E327BA" w:rsidP="00E327BA">
      <w:pPr>
        <w:numPr>
          <w:ilvl w:val="0"/>
          <w:numId w:val="10"/>
        </w:numPr>
      </w:pPr>
      <w:r w:rsidRPr="00E327BA">
        <w:t>University vs Course Type with Average Duration</w:t>
      </w:r>
    </w:p>
    <w:p w14:paraId="471D181D" w14:textId="4E821FD9" w:rsidR="00E327BA" w:rsidRPr="00E327BA" w:rsidRDefault="00E327BA" w:rsidP="00E327BA"/>
    <w:p w14:paraId="4232EE0C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4. Add Interactivity</w:t>
      </w:r>
    </w:p>
    <w:p w14:paraId="36E31036" w14:textId="77777777" w:rsidR="00E327BA" w:rsidRPr="00E327BA" w:rsidRDefault="00E327BA" w:rsidP="00E327BA">
      <w:r w:rsidRPr="00E327BA">
        <w:t>Include:</w:t>
      </w:r>
    </w:p>
    <w:p w14:paraId="3FF1B6E4" w14:textId="77777777" w:rsidR="00E327BA" w:rsidRPr="00E327BA" w:rsidRDefault="00E327BA" w:rsidP="00E327BA">
      <w:pPr>
        <w:numPr>
          <w:ilvl w:val="0"/>
          <w:numId w:val="11"/>
        </w:numPr>
      </w:pPr>
      <w:r w:rsidRPr="00E327BA">
        <w:rPr>
          <w:b/>
          <w:bCs/>
        </w:rPr>
        <w:t>Slicers</w:t>
      </w:r>
      <w:r w:rsidRPr="00E327BA">
        <w:t xml:space="preserve"> to filter by:</w:t>
      </w:r>
    </w:p>
    <w:p w14:paraId="37022969" w14:textId="77777777" w:rsidR="00E327BA" w:rsidRPr="00E327BA" w:rsidRDefault="00E327BA" w:rsidP="00E327BA">
      <w:pPr>
        <w:numPr>
          <w:ilvl w:val="1"/>
          <w:numId w:val="11"/>
        </w:numPr>
      </w:pPr>
      <w:r w:rsidRPr="00E327BA">
        <w:t>Course Category</w:t>
      </w:r>
    </w:p>
    <w:p w14:paraId="68FB8027" w14:textId="77777777" w:rsidR="00E327BA" w:rsidRPr="00E327BA" w:rsidRDefault="00E327BA" w:rsidP="00E327BA">
      <w:pPr>
        <w:numPr>
          <w:ilvl w:val="1"/>
          <w:numId w:val="11"/>
        </w:numPr>
      </w:pPr>
      <w:r w:rsidRPr="00E327BA">
        <w:t>College Type</w:t>
      </w:r>
    </w:p>
    <w:p w14:paraId="13703E4C" w14:textId="77777777" w:rsidR="00E327BA" w:rsidRPr="00E327BA" w:rsidRDefault="00E327BA" w:rsidP="00E327BA">
      <w:pPr>
        <w:numPr>
          <w:ilvl w:val="1"/>
          <w:numId w:val="11"/>
        </w:numPr>
      </w:pPr>
      <w:r w:rsidRPr="00E327BA">
        <w:t>Course Type</w:t>
      </w:r>
    </w:p>
    <w:p w14:paraId="5412B330" w14:textId="77777777" w:rsidR="00E327BA" w:rsidRPr="00E327BA" w:rsidRDefault="00E327BA" w:rsidP="00E327BA">
      <w:pPr>
        <w:numPr>
          <w:ilvl w:val="1"/>
          <w:numId w:val="11"/>
        </w:numPr>
      </w:pPr>
      <w:r w:rsidRPr="00E327BA">
        <w:t>Professional/Non-Professional</w:t>
      </w:r>
    </w:p>
    <w:p w14:paraId="6C712083" w14:textId="77777777" w:rsidR="00E327BA" w:rsidRPr="00E327BA" w:rsidRDefault="00E327BA" w:rsidP="00E327BA">
      <w:pPr>
        <w:numPr>
          <w:ilvl w:val="0"/>
          <w:numId w:val="11"/>
        </w:numPr>
      </w:pPr>
      <w:r w:rsidRPr="00E327BA">
        <w:t xml:space="preserve">Ensure all visuals are </w:t>
      </w:r>
      <w:r w:rsidRPr="00E327BA">
        <w:rPr>
          <w:b/>
          <w:bCs/>
        </w:rPr>
        <w:t>cross-filtered</w:t>
      </w:r>
      <w:r w:rsidRPr="00E327BA">
        <w:t xml:space="preserve"> interactively</w:t>
      </w:r>
    </w:p>
    <w:p w14:paraId="4AF926E4" w14:textId="710C9515" w:rsidR="00E327BA" w:rsidRPr="00E327BA" w:rsidRDefault="00E327BA" w:rsidP="00E327BA"/>
    <w:p w14:paraId="5355E8D8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5. Report Page (Q&amp;A)</w:t>
      </w:r>
    </w:p>
    <w:p w14:paraId="21D29584" w14:textId="77777777" w:rsidR="00E327BA" w:rsidRPr="00E327BA" w:rsidRDefault="00E327BA" w:rsidP="00E327BA">
      <w:r w:rsidRPr="00E327BA">
        <w:lastRenderedPageBreak/>
        <w:t>Create a report page that visually answers the following questions:</w:t>
      </w:r>
    </w:p>
    <w:p w14:paraId="26BEA3C6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Which district has the most colleges?</w:t>
      </w:r>
    </w:p>
    <w:p w14:paraId="7A9DACF5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What are the most common course categories?</w:t>
      </w:r>
    </w:p>
    <w:p w14:paraId="0E011E88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Which universities offer the widest range of course types?</w:t>
      </w:r>
    </w:p>
    <w:p w14:paraId="5BFCEDB1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Are unaided courses more common in professional or non-professional programs?</w:t>
      </w:r>
    </w:p>
    <w:p w14:paraId="1137988A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Which college has the longest average course duration?</w:t>
      </w:r>
    </w:p>
    <w:p w14:paraId="1CE39591" w14:textId="77777777" w:rsidR="00E327BA" w:rsidRPr="00E327BA" w:rsidRDefault="00E327BA" w:rsidP="00E327BA">
      <w:pPr>
        <w:numPr>
          <w:ilvl w:val="0"/>
          <w:numId w:val="12"/>
        </w:numPr>
      </w:pPr>
      <w:r w:rsidRPr="00E327BA">
        <w:t>What is the top specialization in the state?</w:t>
      </w:r>
    </w:p>
    <w:p w14:paraId="61ED8E53" w14:textId="02870127" w:rsidR="00E327BA" w:rsidRPr="00E327BA" w:rsidRDefault="00E327BA" w:rsidP="00E327BA"/>
    <w:p w14:paraId="7179FE42" w14:textId="77777777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Guidance</w:t>
      </w:r>
    </w:p>
    <w:p w14:paraId="701C30B2" w14:textId="7C6DBE2C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Connecting to Data</w:t>
      </w:r>
    </w:p>
    <w:p w14:paraId="04850D49" w14:textId="77777777" w:rsidR="00E327BA" w:rsidRPr="00E327BA" w:rsidRDefault="00E327BA" w:rsidP="00E327BA">
      <w:pPr>
        <w:numPr>
          <w:ilvl w:val="0"/>
          <w:numId w:val="13"/>
        </w:numPr>
      </w:pPr>
      <w:r w:rsidRPr="00E327BA">
        <w:t>If unfamiliar with importing CSVs, follow Power BI tutorials on loading flat files</w:t>
      </w:r>
    </w:p>
    <w:p w14:paraId="7F5B5D4B" w14:textId="77777777" w:rsidR="00E327BA" w:rsidRPr="00E327BA" w:rsidRDefault="00E327BA" w:rsidP="00E327BA">
      <w:pPr>
        <w:numPr>
          <w:ilvl w:val="0"/>
          <w:numId w:val="13"/>
        </w:numPr>
      </w:pPr>
      <w:r w:rsidRPr="00E327BA">
        <w:t xml:space="preserve">Clean column names using </w:t>
      </w:r>
      <w:r w:rsidRPr="00E327BA">
        <w:rPr>
          <w:b/>
          <w:bCs/>
        </w:rPr>
        <w:t>Transform Data → Power Query Editor</w:t>
      </w:r>
    </w:p>
    <w:p w14:paraId="6F16F3CA" w14:textId="54ADEF0A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Creating Visuals</w:t>
      </w:r>
    </w:p>
    <w:p w14:paraId="5E937BCD" w14:textId="77777777" w:rsidR="00E327BA" w:rsidRPr="00E327BA" w:rsidRDefault="00E327BA" w:rsidP="00E327BA">
      <w:pPr>
        <w:numPr>
          <w:ilvl w:val="0"/>
          <w:numId w:val="14"/>
        </w:numPr>
      </w:pPr>
      <w:r w:rsidRPr="00E327BA">
        <w:t xml:space="preserve">Use the </w:t>
      </w:r>
      <w:r w:rsidRPr="00E327BA">
        <w:rPr>
          <w:b/>
          <w:bCs/>
        </w:rPr>
        <w:t>Fields pane</w:t>
      </w:r>
      <w:r w:rsidRPr="00E327BA">
        <w:t xml:space="preserve"> to drag fields into visuals</w:t>
      </w:r>
    </w:p>
    <w:p w14:paraId="5B014535" w14:textId="77777777" w:rsidR="00E327BA" w:rsidRPr="00E327BA" w:rsidRDefault="00E327BA" w:rsidP="00E327BA">
      <w:pPr>
        <w:numPr>
          <w:ilvl w:val="0"/>
          <w:numId w:val="14"/>
        </w:numPr>
      </w:pPr>
      <w:r w:rsidRPr="00E327BA">
        <w:t>Explore formatting options to enhance visuals</w:t>
      </w:r>
    </w:p>
    <w:p w14:paraId="5AC8E502" w14:textId="77777777" w:rsidR="00E327BA" w:rsidRPr="00E327BA" w:rsidRDefault="00E327BA" w:rsidP="00E327BA">
      <w:pPr>
        <w:numPr>
          <w:ilvl w:val="0"/>
          <w:numId w:val="14"/>
        </w:numPr>
      </w:pPr>
      <w:r w:rsidRPr="00E327BA">
        <w:t xml:space="preserve">Use the </w:t>
      </w:r>
      <w:r w:rsidRPr="00E327BA">
        <w:rPr>
          <w:b/>
          <w:bCs/>
        </w:rPr>
        <w:t>“Extract Text After Delimiter”</w:t>
      </w:r>
      <w:r w:rsidRPr="00E327BA">
        <w:t xml:space="preserve"> function in Power Query for specialization</w:t>
      </w:r>
    </w:p>
    <w:p w14:paraId="68066700" w14:textId="4AD929BC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Adding Interactivity</w:t>
      </w:r>
    </w:p>
    <w:p w14:paraId="58AA4CB5" w14:textId="77777777" w:rsidR="00E327BA" w:rsidRPr="00E327BA" w:rsidRDefault="00E327BA" w:rsidP="00E327BA">
      <w:pPr>
        <w:numPr>
          <w:ilvl w:val="0"/>
          <w:numId w:val="15"/>
        </w:numPr>
      </w:pPr>
      <w:r w:rsidRPr="00E327BA">
        <w:t xml:space="preserve">Use </w:t>
      </w:r>
      <w:r w:rsidRPr="00E327BA">
        <w:rPr>
          <w:b/>
          <w:bCs/>
        </w:rPr>
        <w:t>Slicers</w:t>
      </w:r>
      <w:r w:rsidRPr="00E327BA">
        <w:t xml:space="preserve"> from the Visualizations pane</w:t>
      </w:r>
    </w:p>
    <w:p w14:paraId="184D9033" w14:textId="77777777" w:rsidR="00E327BA" w:rsidRPr="00E327BA" w:rsidRDefault="00E327BA" w:rsidP="00E327BA">
      <w:pPr>
        <w:numPr>
          <w:ilvl w:val="0"/>
          <w:numId w:val="15"/>
        </w:numPr>
      </w:pPr>
      <w:r w:rsidRPr="00E327BA">
        <w:t xml:space="preserve">Enable </w:t>
      </w:r>
      <w:r w:rsidRPr="00E327BA">
        <w:rPr>
          <w:b/>
          <w:bCs/>
        </w:rPr>
        <w:t>Cross-filter</w:t>
      </w:r>
      <w:r w:rsidRPr="00E327BA">
        <w:t xml:space="preserve"> in Format → Edit Interactions</w:t>
      </w:r>
    </w:p>
    <w:p w14:paraId="72A1C333" w14:textId="41976D60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Design Tips</w:t>
      </w:r>
    </w:p>
    <w:p w14:paraId="42CA7117" w14:textId="77777777" w:rsidR="00E327BA" w:rsidRPr="00E327BA" w:rsidRDefault="00E327BA" w:rsidP="00E327BA">
      <w:pPr>
        <w:numPr>
          <w:ilvl w:val="0"/>
          <w:numId w:val="16"/>
        </w:numPr>
      </w:pPr>
      <w:r w:rsidRPr="00E327BA">
        <w:t>Keep layout clean and logical</w:t>
      </w:r>
    </w:p>
    <w:p w14:paraId="6B61590B" w14:textId="77777777" w:rsidR="00E327BA" w:rsidRPr="00E327BA" w:rsidRDefault="00E327BA" w:rsidP="00E327BA">
      <w:pPr>
        <w:numPr>
          <w:ilvl w:val="0"/>
          <w:numId w:val="16"/>
        </w:numPr>
      </w:pPr>
      <w:r w:rsidRPr="00E327BA">
        <w:t>Use consistent font styles and readable sizes</w:t>
      </w:r>
    </w:p>
    <w:p w14:paraId="10A1E519" w14:textId="77777777" w:rsidR="00E327BA" w:rsidRPr="00E327BA" w:rsidRDefault="00E327BA" w:rsidP="00E327BA">
      <w:pPr>
        <w:numPr>
          <w:ilvl w:val="0"/>
          <w:numId w:val="16"/>
        </w:numPr>
      </w:pPr>
      <w:r w:rsidRPr="00E327BA">
        <w:t xml:space="preserve">Highlight key figures using cards and </w:t>
      </w:r>
      <w:proofErr w:type="spellStart"/>
      <w:r w:rsidRPr="00E327BA">
        <w:t>colors</w:t>
      </w:r>
      <w:proofErr w:type="spellEnd"/>
    </w:p>
    <w:p w14:paraId="2DDEAB5A" w14:textId="19B2FC55" w:rsidR="00E327BA" w:rsidRPr="00E327BA" w:rsidRDefault="00E327BA" w:rsidP="00E327BA"/>
    <w:p w14:paraId="5260692C" w14:textId="1BCE909D" w:rsidR="00E327BA" w:rsidRPr="00E327BA" w:rsidRDefault="00E327BA" w:rsidP="00E327BA">
      <w:pPr>
        <w:rPr>
          <w:b/>
          <w:bCs/>
        </w:rPr>
      </w:pPr>
      <w:r w:rsidRPr="00E327BA">
        <w:rPr>
          <w:b/>
          <w:bCs/>
        </w:rPr>
        <w:t>Expected Deliverables</w:t>
      </w:r>
    </w:p>
    <w:p w14:paraId="57AF8FC7" w14:textId="77777777" w:rsidR="00E327BA" w:rsidRPr="00E327BA" w:rsidRDefault="00E327BA" w:rsidP="00E327BA">
      <w:pPr>
        <w:numPr>
          <w:ilvl w:val="0"/>
          <w:numId w:val="17"/>
        </w:numPr>
      </w:pPr>
      <w:r w:rsidRPr="00E327BA">
        <w:t>A .</w:t>
      </w:r>
      <w:proofErr w:type="spellStart"/>
      <w:r w:rsidRPr="00E327BA">
        <w:t>pbix</w:t>
      </w:r>
      <w:proofErr w:type="spellEnd"/>
      <w:r w:rsidRPr="00E327BA">
        <w:t xml:space="preserve"> file with a complete Power BI dashboard</w:t>
      </w:r>
    </w:p>
    <w:p w14:paraId="052BBA7C" w14:textId="77777777" w:rsidR="00E327BA" w:rsidRPr="00E327BA" w:rsidRDefault="00E327BA" w:rsidP="00E327BA">
      <w:pPr>
        <w:numPr>
          <w:ilvl w:val="0"/>
          <w:numId w:val="17"/>
        </w:numPr>
      </w:pPr>
      <w:r w:rsidRPr="00E327BA">
        <w:t>A 1-page summary/report answering the key questions with screenshots</w:t>
      </w:r>
    </w:p>
    <w:p w14:paraId="482BCBD9" w14:textId="77777777" w:rsidR="008D0AB5" w:rsidRDefault="008D0AB5"/>
    <w:sectPr w:rsidR="008D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C05"/>
    <w:multiLevelType w:val="multilevel"/>
    <w:tmpl w:val="EDAC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B5103"/>
    <w:multiLevelType w:val="multilevel"/>
    <w:tmpl w:val="2A8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53F0"/>
    <w:multiLevelType w:val="multilevel"/>
    <w:tmpl w:val="BD3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1BE7"/>
    <w:multiLevelType w:val="multilevel"/>
    <w:tmpl w:val="4E4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6A71"/>
    <w:multiLevelType w:val="multilevel"/>
    <w:tmpl w:val="A19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E42FA"/>
    <w:multiLevelType w:val="multilevel"/>
    <w:tmpl w:val="64B6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97709"/>
    <w:multiLevelType w:val="multilevel"/>
    <w:tmpl w:val="ADF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E5ECF"/>
    <w:multiLevelType w:val="multilevel"/>
    <w:tmpl w:val="EA4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5606"/>
    <w:multiLevelType w:val="multilevel"/>
    <w:tmpl w:val="DDF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15BA"/>
    <w:multiLevelType w:val="multilevel"/>
    <w:tmpl w:val="4B1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C784E"/>
    <w:multiLevelType w:val="multilevel"/>
    <w:tmpl w:val="45C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92519"/>
    <w:multiLevelType w:val="multilevel"/>
    <w:tmpl w:val="AD9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44A4B"/>
    <w:multiLevelType w:val="multilevel"/>
    <w:tmpl w:val="B14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47B32"/>
    <w:multiLevelType w:val="multilevel"/>
    <w:tmpl w:val="FF6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12C98"/>
    <w:multiLevelType w:val="multilevel"/>
    <w:tmpl w:val="202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2E38"/>
    <w:multiLevelType w:val="multilevel"/>
    <w:tmpl w:val="D17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34F18"/>
    <w:multiLevelType w:val="multilevel"/>
    <w:tmpl w:val="16C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260989">
    <w:abstractNumId w:val="8"/>
  </w:num>
  <w:num w:numId="2" w16cid:durableId="940142261">
    <w:abstractNumId w:val="9"/>
  </w:num>
  <w:num w:numId="3" w16cid:durableId="1192645629">
    <w:abstractNumId w:val="13"/>
  </w:num>
  <w:num w:numId="4" w16cid:durableId="37632517">
    <w:abstractNumId w:val="14"/>
  </w:num>
  <w:num w:numId="5" w16cid:durableId="673142351">
    <w:abstractNumId w:val="2"/>
  </w:num>
  <w:num w:numId="6" w16cid:durableId="389113205">
    <w:abstractNumId w:val="12"/>
  </w:num>
  <w:num w:numId="7" w16cid:durableId="1775248953">
    <w:abstractNumId w:val="0"/>
  </w:num>
  <w:num w:numId="8" w16cid:durableId="118955420">
    <w:abstractNumId w:val="16"/>
  </w:num>
  <w:num w:numId="9" w16cid:durableId="788429767">
    <w:abstractNumId w:val="3"/>
  </w:num>
  <w:num w:numId="10" w16cid:durableId="2055884322">
    <w:abstractNumId w:val="10"/>
  </w:num>
  <w:num w:numId="11" w16cid:durableId="1052577374">
    <w:abstractNumId w:val="7"/>
  </w:num>
  <w:num w:numId="12" w16cid:durableId="1538082201">
    <w:abstractNumId w:val="15"/>
  </w:num>
  <w:num w:numId="13" w16cid:durableId="412048700">
    <w:abstractNumId w:val="6"/>
  </w:num>
  <w:num w:numId="14" w16cid:durableId="1283226499">
    <w:abstractNumId w:val="1"/>
  </w:num>
  <w:num w:numId="15" w16cid:durableId="752238421">
    <w:abstractNumId w:val="4"/>
  </w:num>
  <w:num w:numId="16" w16cid:durableId="866868321">
    <w:abstractNumId w:val="11"/>
  </w:num>
  <w:num w:numId="17" w16cid:durableId="827332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BA"/>
    <w:rsid w:val="0047668E"/>
    <w:rsid w:val="004C3A3C"/>
    <w:rsid w:val="008D0AB5"/>
    <w:rsid w:val="00941EAC"/>
    <w:rsid w:val="009C2C48"/>
    <w:rsid w:val="00E327BA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9949"/>
  <w15:chartTrackingRefBased/>
  <w15:docId w15:val="{2D69DEC5-4772-40AC-ABF5-BCE83C2B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8</cp:revision>
  <dcterms:created xsi:type="dcterms:W3CDTF">2025-06-14T06:04:00Z</dcterms:created>
  <dcterms:modified xsi:type="dcterms:W3CDTF">2025-06-14T06:07:00Z</dcterms:modified>
</cp:coreProperties>
</file>