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</w:t>
      </w:r>
      <w:r w:rsidDel="00000000" w:rsidR="00000000" w:rsidRPr="00000000">
        <w:rPr>
          <w:sz w:val="24"/>
          <w:szCs w:val="24"/>
          <w:rtl w:val="0"/>
        </w:rPr>
        <w:t xml:space="preserve"> Integrative Analysis of Diabetic Health Data: Supervised and Unsupervised Learning Approaches, Feature Reduction, and Insights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