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Matlab code to determine the age of an individual by Justicetam</w:t>
      </w:r>
      <w:bookmarkStart w:id="0" w:name="_GoBack"/>
      <w:bookmarkEnd w:id="0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varargout = Age_Classification_Voting_System(varargin)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AGE_CLASSIFICATION_VOTING_SYSTEM MATLAB code for Age_Classification_Voting_System.fig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AGE_CLASSIFICATION_VOTING_SYSTEM, by itself, creates a new AGE_CLASSIFICATION_VOTING_SYSTEM or raises the existing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singleton*.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 = AGE_CLASSIFICATION_VOTING_SYSTEM returns the handle to a new AGE_CLASSIFICATION_VOTING_SYSTEM or the handle to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the existing singleton*.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AGE_CLASSIFICATION_VOTING_SYSTEM('CALLBACK',hObject,eventData,handles,...) calls the local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function named CALLBACK in AGE_CLASSIFICATION_VOTING_SYSTEM.M with the given input arguments.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AGE_CLASSIFICATION_VOTING_SYSTEM('Property','Value',...) creates a new AGE_CLASSIFICATION_VOTING_SYSTEM or raises the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existing singleton*.  Starting from the left, property value pairs are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applied to the GUI before Age_Classification_Voting_System_OpeningFcn gets called.  An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unrecognized property name or invalid value makes property application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stop.  All inputs are passed to Age_Classification_Voting_System_OpeningFcn via varargin.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*See GUI Options on GUIDE's Tools menu.  Choose "GUI allows only one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instance to run (singleton)".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See also: GUIDE, GUIDATA, GUIHANDLES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Edit the above text to modify the response to help Age_Classification_Voting_System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Last Modified by GUIDE v2.5 28-Sep-2021 12:32:26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Begin initialization code - DO NOT EDIT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gui_Singleton = 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gui_State = struct(</w:t>
      </w:r>
      <w:r>
        <w:rPr>
          <w:rFonts w:ascii="Courier New" w:hAnsi="Courier New" w:cs="Courier New"/>
          <w:color w:val="A020F0"/>
          <w:sz w:val="20"/>
          <w:szCs w:val="20"/>
        </w:rPr>
        <w:t>'gui_Name'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mfilename,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'gui_Singleton'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gui_Singleton,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'gui_OpeningFcn'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@Age_Classification_Voting_System_OpeningFcn,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'gui_OutputFcn'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@Age_Classification_Voting_System_OutputFcn,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'gui_LayoutFcn'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[]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'gui_Callback'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nargin &amp;&amp; ischar(varargin{1})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gui_State.gui_Callback = str2func(varargin{1});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nargout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[varargout{1:nargout}] = gui_mainfcn(gui_State, varargin{:});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gui_mainfcn(gui_State, varargin{:});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 initialization code - DO NOT EDIT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just before Age_Classification_Voting_System is made visible.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Age_Classification_Voting_System_OpeningFcn(hObject, eventdata, handles, varargin)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function has no output args, see OutputFcn.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figure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varargin   command line arguments to Age_Classification_Voting_System (see VARARGIN)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Choose default command line output for Age_Classification_Voting_System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handles.output = hObject;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ah = axes(</w:t>
      </w:r>
      <w:r>
        <w:rPr>
          <w:rFonts w:ascii="Courier New" w:hAnsi="Courier New" w:cs="Courier New"/>
          <w:color w:val="A020F0"/>
          <w:sz w:val="20"/>
          <w:szCs w:val="20"/>
        </w:rPr>
        <w:t>'unit'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[0 0 1 1]);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Move the background axes to the bottom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uistack(ah, </w:t>
      </w:r>
      <w:r>
        <w:rPr>
          <w:rFonts w:ascii="Courier New" w:hAnsi="Courier New" w:cs="Courier New"/>
          <w:color w:val="A020F0"/>
          <w:sz w:val="20"/>
          <w:szCs w:val="20"/>
        </w:rPr>
        <w:t>'bottom'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in a background image and display it using the correct colors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image used below, is in the Image Processing Toolbox.  If you do not have %access to this toolbox, you can use Gender_and_Age_Prediction_System image file instead.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I=imread(</w:t>
      </w:r>
      <w:r>
        <w:rPr>
          <w:rFonts w:ascii="Courier New" w:hAnsi="Courier New" w:cs="Courier New"/>
          <w:color w:val="A020F0"/>
          <w:sz w:val="20"/>
          <w:szCs w:val="20"/>
        </w:rPr>
        <w:t>'example5.jpg'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 = imagesc(I)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Turn the handlevisibility off so that we don’t inadvertently plot into the axes again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Also, make the axes invisible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set(ah,</w:t>
      </w:r>
      <w:r>
        <w:rPr>
          <w:rFonts w:ascii="Courier New" w:hAnsi="Courier New" w:cs="Courier New"/>
          <w:color w:val="A020F0"/>
          <w:sz w:val="20"/>
          <w:szCs w:val="20"/>
        </w:rPr>
        <w:t>'handlevisibility'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guidata(hObject, handles);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 makes Age_Classification_Voting_System wait for user response (see UIRESUME)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uiwait(handles.figure1);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from this function are returned to the command line.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varargout = Age_Classification_Voting_System_OutputFcn(hObject, eventdata, handles)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varargout  cell array for returning output args (see VARARGOUT);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figure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default command line output from handles structure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varargout{1} = handles.output;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load_training_data.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load_training_data_Callback(hObject, eventdata,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load_training_data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eventdata  reserved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msgbox(</w:t>
      </w:r>
      <w:r>
        <w:rPr>
          <w:rFonts w:ascii="Courier New" w:hAnsi="Courier New" w:cs="Courier New"/>
          <w:color w:val="A020F0"/>
          <w:sz w:val="20"/>
          <w:szCs w:val="20"/>
        </w:rPr>
        <w:t>'TRAINING STARTED ...PLEASE WAIT .....'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DF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DF=[]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str=int2str(i);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str=strcat(str,</w:t>
      </w:r>
      <w:r>
        <w:rPr>
          <w:rFonts w:ascii="Courier New" w:hAnsi="Courier New" w:cs="Courier New"/>
          <w:color w:val="A020F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a=imread(str);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 n c]=size(a);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c==3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b=rgb2gray(a);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b=a;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 =b;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faceDetector = vision.CascadeObjectDetector();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videoFrame      = im;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bbox            = step(faceDetector, videoFrame);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videoOut = insertObjectAnnotation(a,</w:t>
      </w:r>
      <w:r>
        <w:rPr>
          <w:rFonts w:ascii="Courier New" w:hAnsi="Courier New" w:cs="Courier New"/>
          <w:color w:val="A020F0"/>
          <w:sz w:val="20"/>
          <w:szCs w:val="20"/>
        </w:rPr>
        <w:t>'rectangle'</w:t>
      </w:r>
      <w:r>
        <w:rPr>
          <w:rFonts w:ascii="Courier New" w:hAnsi="Courier New" w:cs="Courier New"/>
          <w:color w:val="000000"/>
          <w:sz w:val="20"/>
          <w:szCs w:val="20"/>
        </w:rPr>
        <w:t>,bbox,</w:t>
      </w:r>
      <w:r>
        <w:rPr>
          <w:rFonts w:ascii="Courier New" w:hAnsi="Courier New" w:cs="Courier New"/>
          <w:color w:val="A020F0"/>
          <w:sz w:val="20"/>
          <w:szCs w:val="20"/>
        </w:rPr>
        <w:t>'Face'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cro=imcrop(a,bbox(1,:));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cro=rgb2gray(cro);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[AA H V D]=dwt2(cro,</w:t>
      </w:r>
      <w:r>
        <w:rPr>
          <w:rFonts w:ascii="Courier New" w:hAnsi="Courier New" w:cs="Courier New"/>
          <w:color w:val="A020F0"/>
          <w:sz w:val="20"/>
          <w:szCs w:val="20"/>
        </w:rPr>
        <w:t>'db1'</w:t>
      </w:r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I=imresize(AA,[256 256]);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ii=1:8:256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[a1,b1]=ndgrid(ii,ii)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M=arrayfun(@(x,y) I(x:x+7,y:y+7),a1,b1,</w:t>
      </w:r>
      <w:r>
        <w:rPr>
          <w:rFonts w:ascii="Courier New" w:hAnsi="Courier New" w:cs="Courier New"/>
          <w:color w:val="A020F0"/>
          <w:sz w:val="20"/>
          <w:szCs w:val="20"/>
        </w:rPr>
        <w:t>'un'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i=1:32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j=1:32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blk=M{i,j};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Input_Im=I;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size(Input_Im, 3) == 3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Input_Im = rgb2gray(Input_Im);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2*R + 1;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round(L/2);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Input_Im = uint8(Input_Im);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row_max = size(Input_Im,1)-L+1;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col_max = size(Input_Im,2)-L+1;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LBP_Im = zeros(row_max, col_max);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1:row_max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1:col_max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Input_Im(i:i+L-1, j:j+L-1);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A-A(C,C);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A(A&gt;0) = 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LBP1(i,j) = A(C,L) + A(L,L)*2 + A(L,C)*4 + A(L,1)*8 + A(C,1)*16 + A(1,1)*32 + A(1,C)*64 + A(1,L)*128;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  = regionprops(LBP1,</w:t>
      </w:r>
      <w:r>
        <w:rPr>
          <w:rFonts w:ascii="Courier New" w:hAnsi="Courier New" w:cs="Courier New"/>
          <w:color w:val="A020F0"/>
          <w:sz w:val="20"/>
          <w:szCs w:val="20"/>
        </w:rPr>
        <w:t>'Eccentricity'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s2=s2.Eccentricity;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  = regionprops(LBP1,</w:t>
      </w:r>
      <w:r>
        <w:rPr>
          <w:rFonts w:ascii="Courier New" w:hAnsi="Courier New" w:cs="Courier New"/>
          <w:color w:val="A020F0"/>
          <w:sz w:val="20"/>
          <w:szCs w:val="20"/>
        </w:rPr>
        <w:t>'Orientation'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s3=s3.Orientation;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s4  =regionprops(LBP1,</w:t>
      </w:r>
      <w:r>
        <w:rPr>
          <w:rFonts w:ascii="Courier New" w:hAnsi="Courier New" w:cs="Courier New"/>
          <w:color w:val="A020F0"/>
          <w:sz w:val="20"/>
          <w:szCs w:val="20"/>
        </w:rPr>
        <w:t>'Perimeter'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s4=s4.Perimeter;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s5  =regionprops(LBP1,</w:t>
      </w:r>
      <w:r>
        <w:rPr>
          <w:rFonts w:ascii="Courier New" w:hAnsi="Courier New" w:cs="Courier New"/>
          <w:color w:val="A020F0"/>
          <w:sz w:val="20"/>
          <w:szCs w:val="20"/>
        </w:rPr>
        <w:t>'Solidity'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s5=s5.Solidity;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med=median(median(LBP1));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 n c]=size(LBP1);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LBP1(i,j)&gt;med ;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sel(i,j)=1;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sel(i,j)=LBP1(i,j);    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sel(sel==0)=[1]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feat=[sel(1:20) s2 s3 s4 s5];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DF=[DF ; feat]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 </w:t>
      </w:r>
      <w:r>
        <w:rPr>
          <w:rFonts w:ascii="Courier New" w:hAnsi="Courier New" w:cs="Courier New"/>
          <w:color w:val="A020F0"/>
          <w:sz w:val="20"/>
          <w:szCs w:val="20"/>
        </w:rPr>
        <w:t>..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msgbox(</w:t>
      </w:r>
      <w:r>
        <w:rPr>
          <w:rFonts w:ascii="Courier New" w:hAnsi="Courier New" w:cs="Courier New"/>
          <w:color w:val="A020F0"/>
          <w:sz w:val="20"/>
          <w:szCs w:val="20"/>
        </w:rPr>
        <w:t>'TRAINING FINISHED ...PLEASE RESTART APPLICATION TO START CLASSIFICATION .....'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browse_input_image.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browse_input_image_Callback(hObject, eventdata,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browse_input_image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videoOut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DF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cro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AA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LBP1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insert = uigetfile(</w:t>
      </w:r>
      <w:r>
        <w:rPr>
          <w:rFonts w:ascii="Courier New" w:hAnsi="Courier New" w:cs="Courier New"/>
          <w:color w:val="A020F0"/>
          <w:sz w:val="20"/>
          <w:szCs w:val="20"/>
        </w:rPr>
        <w:t>'*.jpg'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in=imread(insert);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img=in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faceDetector = vision.CascadeObjectDetector();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videoFrame      = img;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bbox            = step(faceDetector, videoFrame);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videoOut = insertObjectAnnotation(img,</w:t>
      </w:r>
      <w:r>
        <w:rPr>
          <w:rFonts w:ascii="Courier New" w:hAnsi="Courier New" w:cs="Courier New"/>
          <w:color w:val="A020F0"/>
          <w:sz w:val="20"/>
          <w:szCs w:val="20"/>
        </w:rPr>
        <w:t>'rectangle'</w:t>
      </w:r>
      <w:r>
        <w:rPr>
          <w:rFonts w:ascii="Courier New" w:hAnsi="Courier New" w:cs="Courier New"/>
          <w:color w:val="000000"/>
          <w:sz w:val="20"/>
          <w:szCs w:val="20"/>
        </w:rPr>
        <w:t>,bbox,</w:t>
      </w:r>
      <w:r>
        <w:rPr>
          <w:rFonts w:ascii="Courier New" w:hAnsi="Courier New" w:cs="Courier New"/>
          <w:color w:val="A020F0"/>
          <w:sz w:val="20"/>
          <w:szCs w:val="20"/>
        </w:rPr>
        <w:t>'Face'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cro=imcrop(img,bbox(1,:));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cro=rgb2gray(cro);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[AA H V D]=dwt2(cro,</w:t>
      </w:r>
      <w:r>
        <w:rPr>
          <w:rFonts w:ascii="Courier New" w:hAnsi="Courier New" w:cs="Courier New"/>
          <w:color w:val="A020F0"/>
          <w:sz w:val="20"/>
          <w:szCs w:val="20"/>
        </w:rPr>
        <w:t>'db1'</w:t>
      </w:r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I=imresize(AA,[256 256]);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ii=1:8:256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[a1,b1]=ndgrid(ii,ii)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M=arrayfun(@(x,y) I(x:x+7,y:y+7),a1,b1,</w:t>
      </w:r>
      <w:r>
        <w:rPr>
          <w:rFonts w:ascii="Courier New" w:hAnsi="Courier New" w:cs="Courier New"/>
          <w:color w:val="A020F0"/>
          <w:sz w:val="20"/>
          <w:szCs w:val="20"/>
        </w:rPr>
        <w:t>'un'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i=1:32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j=1:32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blk=M{i,j};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Input_Im=I;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size(Input_Im, 3) == 3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Input_Im = rgb2gray(Input_Im);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2*R + 1;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round(L/2);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Input_Im = uint8(Input_Im);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row_max = size(Input_Im,1)-L+1;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col_max = size(Input_Im,2)-L+1;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LBP_Im = zeros(row_max, col_max);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1:row_max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1:col_max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Input_Im(i:i+L-1, j:j+L-1);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A-A(C,C);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A(A&gt;0) = 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LBP1(i,j) = A(C,L) + A(L,L)*2 + A(L,C)*4 + A(L,1)*8 + A(C,1)*16 + A(1,1)*32 + A(1,C)*64 + A(1,L)*128;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shape based feature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  = regionprops(LBP1,</w:t>
      </w:r>
      <w:r>
        <w:rPr>
          <w:rFonts w:ascii="Courier New" w:hAnsi="Courier New" w:cs="Courier New"/>
          <w:color w:val="A020F0"/>
          <w:sz w:val="20"/>
          <w:szCs w:val="20"/>
        </w:rPr>
        <w:t>'Eccentricity'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s2=s2.Eccentricity;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  = regionprops(LBP1,</w:t>
      </w:r>
      <w:r>
        <w:rPr>
          <w:rFonts w:ascii="Courier New" w:hAnsi="Courier New" w:cs="Courier New"/>
          <w:color w:val="A020F0"/>
          <w:sz w:val="20"/>
          <w:szCs w:val="20"/>
        </w:rPr>
        <w:t>'Orientation'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s3=s3.Orientation;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s4  =regionprops(LBP1,</w:t>
      </w:r>
      <w:r>
        <w:rPr>
          <w:rFonts w:ascii="Courier New" w:hAnsi="Courier New" w:cs="Courier New"/>
          <w:color w:val="A020F0"/>
          <w:sz w:val="20"/>
          <w:szCs w:val="20"/>
        </w:rPr>
        <w:t>'Perimeter'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s4=s4.Perimeter;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s5  =regionprops(LBP1,</w:t>
      </w:r>
      <w:r>
        <w:rPr>
          <w:rFonts w:ascii="Courier New" w:hAnsi="Courier New" w:cs="Courier New"/>
          <w:color w:val="A020F0"/>
          <w:sz w:val="20"/>
          <w:szCs w:val="20"/>
        </w:rPr>
        <w:t>'Solidity'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s5=s5.Solidity;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med=median(median(LBP1));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 n c]=size(LBP1);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LBP1(i,j)&gt;med ;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sel(i,j)=0;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sel(i,j)=LBP1(i,j);    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sel(sel==0)=[1]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QF=[sel(1:20) s2 s3 s4 s5];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classfier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train=DF;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xdata =train;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TrainingSet=double(xdata);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GroupTrain=[1;2;3;4;5;6;7;8;9;10]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TestSet=double(QF);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u=unique(GroupTrain);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numClasses=length(u);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 = zeros(length(TestSet(:,1)),1);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k=1:numClasses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G1vAll=(GroupTrain==u(k));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models(k) = svmtrain(TrainingSet,G1vAll);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j=1:size(TestSet,1)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k=1:numClasses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(svmclassify(models(k),TestSet(j,:)))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result(j) = k;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out=result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axes(handles.axes1);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handles.InputImage=img;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imshow(img),hold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'Input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detect_face.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detect_face_Callback(hObject, eventdata,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detect_face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videoOut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axes(handles.axes2);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handles.InputImage=videoOut;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imshow(videoOut),hold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'Face detection'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detect_age.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detect_age_Callback(hObject, eventdata,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hObject    handle to detect_age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out==1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set(handles.edit1,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'0-17'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out==2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set(handles.edit1,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'0-17'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out==3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set(handles.edit1,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'0-17'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out==4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set(handles.edit1,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'0-17'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out==5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set(handles.edit1,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'18-45'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out==6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set(handles.edit1,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'18-45'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out==7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set(handles.edit1,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'18-45'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out==8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set(handles.edit1,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'18-45'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out==9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set(handles.edit1,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'46 and above'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out==10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set(handles.edit1,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'46 and above'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eligibility_status.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eligibility_status_Callback(hObject, eventdata,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eligibility_status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out==1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set(handles.edit2,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'Not 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out==2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set(handles.edit2,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'Not 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out==3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set(handles.edit2,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'Not 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out==4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set(handles.edit2,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'Not 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out==5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set(handles.edit2,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out==6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set(handles.edit2,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out==7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set(handles.edit2,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out==8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set(handles.edit2,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out==9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set(handles.edit2,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out==10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set(handles.edit2,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new_voter.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new_voter_Callback(hObject, eventdata,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new_voter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Capture_Voter_Application;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clear_screen.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clear_screen_Callback(hObject, eventdata,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clear_screen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cla(handles.axes1,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cla(handles.axes1)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cla(handles.axes2,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cla(handles.axes2)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set([ handles.edit1, handles.edit2],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edit1_Callback(hObject, eventdata,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edit1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get(hObject,'String') returns contents of edit1 as text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str2double(get(hObject,'String')) returns contents of edit1 as a double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edit1_CreateFcn(hObject, eventdata,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edit1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edit2_Callback(hObject, eventdata,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edit2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eventdata  reserved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get(hObject,'String') returns contents of edit2 as text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str2double(get(hObject,'String')) returns contents of edit2 as a double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edit2_CreateFcn(hObject, eventdata,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edit2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6E1F" w:rsidRDefault="00946E1F" w:rsidP="00946E1F"/>
    <w:p w:rsidR="00946E1F" w:rsidRDefault="00946E1F" w:rsidP="00946E1F"/>
    <w:p w:rsidR="00911CDB" w:rsidRDefault="00911CDB"/>
    <w:sectPr w:rsidR="00911CDB" w:rsidSect="007A32C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1F"/>
    <w:rsid w:val="00911CDB"/>
    <w:rsid w:val="0094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1A07-E169-4550-9489-5126D5D1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2022-12-05T15:14:00Z</dcterms:created>
  <dcterms:modified xsi:type="dcterms:W3CDTF">2022-12-05T15:16:00Z</dcterms:modified>
</cp:coreProperties>
</file>