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DC1D82" w:rsidP="00DC1D82">
      <w:pPr>
        <w:spacing w:after="0" w:line="400" w:lineRule="exact"/>
        <w:jc w:val="center"/>
        <w:outlineLvl w:val="0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桂林电子科技大学</w:t>
      </w:r>
    </w:p>
    <w:p w:rsidR="00DC1D82" w:rsidP="00DC1D82">
      <w:pPr>
        <w:spacing w:after="0" w:line="500" w:lineRule="exact"/>
        <w:jc w:val="center"/>
        <w:outlineLvl w:val="0"/>
        <w:rPr>
          <w:rFonts w:ascii="黑体" w:eastAsia="黑体"/>
          <w:b/>
          <w:sz w:val="36"/>
          <w:szCs w:val="36"/>
        </w:rPr>
      </w:pPr>
      <w:bookmarkStart w:id="0" w:name="_Toc462910849"/>
      <w:bookmarkStart w:id="1" w:name="_Toc463798737"/>
      <w:r>
        <w:rPr>
          <w:rFonts w:ascii="黑体" w:eastAsia="黑体" w:hint="eastAsia"/>
          <w:b/>
          <w:sz w:val="36"/>
          <w:szCs w:val="36"/>
        </w:rPr>
        <w:t>本科毕业论文(设计)题目审批表</w:t>
      </w:r>
      <w:bookmarkEnd w:id="0"/>
      <w:bookmarkEnd w:id="1"/>
    </w:p>
    <w:p w:rsidR="00DC1D82" w:rsidP="00DC1D82">
      <w:pPr>
        <w:spacing w:after="0" w:line="500" w:lineRule="exact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( </w:t>
      </w:r>
      <w:r w:rsidR="00F35A70">
        <w:rPr>
          <w:rFonts w:ascii="宋体" w:hAnsi="宋体" w:hint="eastAsia"/>
          <w:sz w:val="24"/>
          <w:u w:val="single"/>
        </w:rPr>
        <w:t xml:space="preserve"> </w:t>
      </w:r>
      <w:r w:rsidR="00F35A70">
        <w:rPr>
          <w:rFonts w:ascii="宋体" w:hAnsi="宋体"/>
          <w:sz w:val="24"/>
          <w:u w:val="single"/>
        </w:rPr>
        <w:t xml:space="preserve"> 20</w:t>
      </w:r>
      <w:r w:rsidR="00722573">
        <w:rPr>
          <w:rFonts w:ascii="宋体" w:hAnsi="宋体" w:hint="eastAsia"/>
          <w:sz w:val="24"/>
          <w:u w:val="single"/>
        </w:rPr>
        <w:t>2</w:t>
      </w:r>
      <w:r w:rsidR="002B66CA">
        <w:rPr>
          <w:rFonts w:ascii="宋体" w:hAnsi="宋体" w:hint="eastAsia"/>
          <w:sz w:val="24"/>
          <w:u w:val="single"/>
        </w:rPr>
        <w:t>4</w:t>
      </w:r>
      <w:r w:rsidR="00F35A70"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 届  )</w:t>
      </w:r>
    </w:p>
    <w:p w:rsidR="00DC1D82" w:rsidP="00DC1D8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二级学院：</w:t>
      </w:r>
      <w:r w:rsidR="00E157BF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E157BF" w:rsidR="00E157BF">
        <w:rPr>
          <w:rFonts w:ascii="宋体" w:hAnsi="宋体" w:hint="eastAsia"/>
          <w:sz w:val="28"/>
          <w:szCs w:val="28"/>
          <w:u w:val="single"/>
        </w:rPr>
        <w:t>人工智能学院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</w:rPr>
        <w:t>专业：</w:t>
      </w:r>
      <w:r w:rsidRPr="00E157BF">
        <w:rPr>
          <w:rFonts w:ascii="宋体" w:hAnsi="宋体" w:hint="eastAsia"/>
          <w:color w:val="000000" w:themeColor="text1"/>
          <w:sz w:val="28"/>
          <w:szCs w:val="28"/>
          <w:u w:val="single"/>
        </w:rPr>
        <w:t xml:space="preserve"> </w:t>
      </w:r>
      <w:r w:rsidRPr="00E157BF" w:rsidR="00E157BF">
        <w:rPr>
          <w:rFonts w:ascii="宋体" w:hAnsi="宋体" w:hint="eastAsia"/>
          <w:color w:val="000000" w:themeColor="text1"/>
          <w:sz w:val="28"/>
          <w:szCs w:val="28"/>
          <w:u w:val="single"/>
        </w:rPr>
        <w:t xml:space="preserve"> 机器人工程</w:t>
      </w:r>
      <w:r w:rsidRPr="00E157BF">
        <w:rPr>
          <w:rFonts w:ascii="宋体" w:hAnsi="宋体" w:hint="eastAsia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24"/>
        <w:gridCol w:w="944"/>
        <w:gridCol w:w="934"/>
        <w:gridCol w:w="935"/>
        <w:gridCol w:w="1495"/>
        <w:gridCol w:w="984"/>
        <w:gridCol w:w="3090"/>
      </w:tblGrid>
      <w:tr w:rsidTr="00FB4A9D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610"/>
        </w:trPr>
        <w:tc>
          <w:tcPr>
            <w:tcW w:w="1224" w:type="dxa"/>
            <w:vAlign w:val="center"/>
          </w:tcPr>
          <w:p w:rsidR="00DC1D82" w:rsidP="00957C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教师姓名</w:t>
            </w:r>
          </w:p>
        </w:tc>
        <w:tc>
          <w:tcPr>
            <w:tcW w:w="1878" w:type="dxa"/>
            <w:gridSpan w:val="2"/>
            <w:vAlign w:val="center"/>
          </w:tcPr>
          <w:p w:rsidR="00DC1D82" w:rsidP="00957C2F">
            <w:pPr>
              <w:rPr>
                <w:rFonts w:ascii="宋体" w:hAnsi="宋体"/>
                <w:szCs w:val="21"/>
              </w:rPr>
            </w:pPr>
            <w:r w:rsidRPr="00E157BF">
              <w:rPr>
                <w:rFonts w:ascii="宋体" w:hAnsi="宋体" w:hint="eastAsia"/>
                <w:szCs w:val="21"/>
              </w:rPr>
              <w:t>蓝朝旺</w:t>
            </w:r>
          </w:p>
        </w:tc>
        <w:tc>
          <w:tcPr>
            <w:tcW w:w="935" w:type="dxa"/>
            <w:vAlign w:val="center"/>
          </w:tcPr>
          <w:p w:rsidR="00DC1D82" w:rsidP="00957C2F">
            <w:pPr>
              <w:ind w:left="147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职称</w:t>
            </w:r>
          </w:p>
        </w:tc>
        <w:tc>
          <w:tcPr>
            <w:tcW w:w="1495" w:type="dxa"/>
            <w:vAlign w:val="center"/>
          </w:tcPr>
          <w:p w:rsidR="00DC1D82" w:rsidP="00957C2F">
            <w:pPr>
              <w:rPr>
                <w:rFonts w:ascii="宋体" w:hAnsi="宋体"/>
                <w:szCs w:val="21"/>
              </w:rPr>
            </w:pPr>
            <w:r w:rsidRPr="00E157BF">
              <w:rPr>
                <w:rFonts w:ascii="宋体" w:hAnsi="宋体" w:hint="eastAsia"/>
                <w:szCs w:val="21"/>
              </w:rPr>
              <w:t>讲师</w:t>
            </w:r>
          </w:p>
        </w:tc>
        <w:tc>
          <w:tcPr>
            <w:tcW w:w="984" w:type="dxa"/>
            <w:vAlign w:val="center"/>
          </w:tcPr>
          <w:p w:rsidR="00DC1D82" w:rsidP="00957C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090" w:type="dxa"/>
            <w:vAlign w:val="center"/>
          </w:tcPr>
          <w:p w:rsidR="00DC1D82" w:rsidP="00EF1D61">
            <w:pPr>
              <w:rPr>
                <w:rFonts w:ascii="宋体" w:hAnsi="宋体"/>
                <w:sz w:val="24"/>
              </w:rPr>
            </w:pPr>
            <w:r w:rsidRPr="00EF1D61">
              <w:rPr>
                <w:rFonts w:ascii="宋体" w:hAnsi="宋体" w:hint="eastAsia"/>
                <w:sz w:val="24"/>
              </w:rPr>
              <w:t>毕业设计</w:t>
            </w:r>
          </w:p>
        </w:tc>
      </w:tr>
      <w:tr w:rsidTr="00FB4A9D">
        <w:tblPrEx>
          <w:tblW w:w="9606" w:type="dxa"/>
          <w:tblLayout w:type="fixed"/>
          <w:tblLook w:val="0000"/>
        </w:tblPrEx>
        <w:trPr>
          <w:trHeight w:val="610"/>
        </w:trPr>
        <w:tc>
          <w:tcPr>
            <w:tcW w:w="1224" w:type="dxa"/>
            <w:vAlign w:val="center"/>
          </w:tcPr>
          <w:p w:rsidR="00DC1D82" w:rsidP="00957C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题目来源</w:t>
            </w:r>
          </w:p>
        </w:tc>
        <w:tc>
          <w:tcPr>
            <w:tcW w:w="8382" w:type="dxa"/>
            <w:gridSpan w:val="6"/>
            <w:vAlign w:val="center"/>
          </w:tcPr>
          <w:p w:rsidR="00DC1D82" w:rsidP="00FB4A9D">
            <w:pPr>
              <w:ind w:left="-13" w:hanging="88" w:leftChars="-42" w:hangingChars="42"/>
              <w:jc w:val="center"/>
              <w:rPr>
                <w:rFonts w:ascii="宋体" w:hAnsi="宋体"/>
                <w:szCs w:val="21"/>
              </w:rPr>
            </w:pPr>
            <w:r w:rsidRPr="005115BD">
              <w:rPr>
                <w:rFonts w:ascii="Wingdings 2" w:hAnsi="Wingdings 2"/>
                <w:szCs w:val="21"/>
              </w:rPr>
              <w:sym w:font="Wingdings 2" w:char="F0A3"/>
            </w:r>
            <w:r w:rsidRPr="005115BD">
              <w:rPr>
                <w:rFonts w:ascii="宋体" w:hAnsi="宋体" w:hint="eastAsia"/>
                <w:szCs w:val="21"/>
              </w:rPr>
              <w:t xml:space="preserve">实习单位课题 </w:t>
            </w:r>
            <w:r w:rsidRPr="005115BD">
              <w:rPr>
                <w:rFonts w:ascii="Wingdings 2" w:hAnsi="Wingdings 2"/>
                <w:szCs w:val="21"/>
              </w:rPr>
              <w:sym w:font="Wingdings 2" w:char="F0A3"/>
            </w:r>
            <w:r w:rsidRPr="005115BD">
              <w:rPr>
                <w:rFonts w:ascii="宋体" w:hAnsi="宋体" w:hint="eastAsia"/>
                <w:szCs w:val="21"/>
              </w:rPr>
              <w:t xml:space="preserve">教师收集的结合生产实际的课题 </w:t>
            </w:r>
            <w:r w:rsidRPr="005115BD">
              <w:rPr>
                <w:rFonts w:ascii="Wingdings 2" w:hAnsi="Wingdings 2"/>
                <w:szCs w:val="21"/>
              </w:rPr>
              <w:sym w:font="Wingdings 2" w:char="F0A3"/>
            </w:r>
            <w:r w:rsidRPr="005115BD">
              <w:rPr>
                <w:rFonts w:ascii="宋体" w:hAnsi="宋体" w:hint="eastAsia"/>
                <w:szCs w:val="21"/>
              </w:rPr>
              <w:t xml:space="preserve">教师自选课题 </w:t>
            </w:r>
            <w:r w:rsidRPr="005115BD">
              <w:rPr>
                <w:rFonts w:ascii="Wingdings 2" w:hAnsi="Wingdings 2"/>
                <w:szCs w:val="21"/>
              </w:rPr>
              <w:sym w:font="Wingdings 2" w:char="F052"/>
            </w:r>
            <w:r w:rsidRPr="005115BD">
              <w:rPr>
                <w:rFonts w:ascii="宋体" w:hAnsi="宋体" w:hint="eastAsia"/>
                <w:szCs w:val="21"/>
              </w:rPr>
              <w:t xml:space="preserve">教师科研课题 </w:t>
            </w:r>
          </w:p>
        </w:tc>
      </w:tr>
      <w:tr w:rsidTr="00FB4A9D">
        <w:tblPrEx>
          <w:tblW w:w="9606" w:type="dxa"/>
          <w:tblLayout w:type="fixed"/>
          <w:tblLook w:val="0000"/>
        </w:tblPrEx>
        <w:trPr>
          <w:trHeight w:val="610"/>
        </w:trPr>
        <w:tc>
          <w:tcPr>
            <w:tcW w:w="1224" w:type="dxa"/>
            <w:vAlign w:val="center"/>
          </w:tcPr>
          <w:p w:rsidR="00FB4A9D" w:rsidP="00957C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题目类型</w:t>
            </w:r>
          </w:p>
        </w:tc>
        <w:tc>
          <w:tcPr>
            <w:tcW w:w="8382" w:type="dxa"/>
            <w:gridSpan w:val="6"/>
            <w:vAlign w:val="center"/>
          </w:tcPr>
          <w:p w:rsidR="00FB4A9D" w:rsidP="005115BD">
            <w:pPr>
              <w:jc w:val="center"/>
              <w:rPr>
                <w:rFonts w:ascii="宋体" w:hAnsi="宋体"/>
                <w:szCs w:val="21"/>
              </w:rPr>
            </w:pPr>
            <w:r w:rsidRPr="005115BD">
              <w:rPr>
                <w:rFonts w:ascii="Wingdings 2" w:hAnsi="Wingdings 2"/>
                <w:szCs w:val="21"/>
              </w:rPr>
              <w:sym w:font="Wingdings 2" w:char="F0A3"/>
            </w:r>
            <w:r w:rsidRPr="005115BD">
              <w:rPr>
                <w:rFonts w:ascii="宋体" w:hAnsi="宋体" w:hint="eastAsia"/>
                <w:szCs w:val="21"/>
              </w:rPr>
              <w:t xml:space="preserve">实践报告（法学院） </w:t>
            </w:r>
            <w:r w:rsidRPr="005115BD">
              <w:rPr>
                <w:rFonts w:ascii="Wingdings 2" w:hAnsi="Wingdings 2"/>
                <w:szCs w:val="21"/>
              </w:rPr>
              <w:sym w:font="Wingdings 2" w:char="F0A3"/>
            </w:r>
            <w:r w:rsidRPr="005115BD">
              <w:rPr>
                <w:rFonts w:ascii="宋体" w:hAnsi="宋体" w:hint="eastAsia"/>
                <w:szCs w:val="21"/>
              </w:rPr>
              <w:t xml:space="preserve">案例分析（法学院） </w:t>
            </w:r>
            <w:r w:rsidRPr="005115BD">
              <w:rPr>
                <w:rFonts w:ascii="Wingdings 2" w:hAnsi="Wingdings 2"/>
                <w:szCs w:val="21"/>
              </w:rPr>
              <w:sym w:font="Wingdings 2" w:char="F052"/>
            </w:r>
            <w:r w:rsidRPr="005115BD">
              <w:rPr>
                <w:rFonts w:ascii="宋体" w:hAnsi="宋体" w:hint="eastAsia"/>
                <w:szCs w:val="21"/>
              </w:rPr>
              <w:t xml:space="preserve">工程设计 </w:t>
            </w:r>
            <w:r w:rsidRPr="005115BD">
              <w:rPr>
                <w:rFonts w:ascii="Wingdings 2" w:hAnsi="Wingdings 2"/>
                <w:szCs w:val="21"/>
              </w:rPr>
              <w:sym w:font="Wingdings 2" w:char="F0A3"/>
            </w:r>
            <w:r w:rsidRPr="005115BD">
              <w:rPr>
                <w:rFonts w:ascii="宋体" w:hAnsi="宋体" w:hint="eastAsia"/>
                <w:szCs w:val="21"/>
              </w:rPr>
              <w:t xml:space="preserve">工程技术研究 </w:t>
            </w:r>
            <w:r w:rsidRPr="005115BD">
              <w:rPr>
                <w:rFonts w:ascii="Wingdings 2" w:hAnsi="Wingdings 2"/>
                <w:szCs w:val="21"/>
              </w:rPr>
              <w:sym w:font="Wingdings 2" w:char="F0A3"/>
            </w:r>
            <w:r w:rsidRPr="005115BD">
              <w:rPr>
                <w:rFonts w:ascii="宋体" w:hAnsi="宋体" w:hint="eastAsia"/>
                <w:szCs w:val="21"/>
              </w:rPr>
              <w:t xml:space="preserve">软件开发 </w:t>
            </w:r>
            <w:r w:rsidRPr="005115BD">
              <w:rPr>
                <w:rFonts w:ascii="Wingdings 2" w:hAnsi="Wingdings 2"/>
                <w:szCs w:val="21"/>
              </w:rPr>
              <w:sym w:font="Wingdings 2" w:char="F0A3"/>
            </w:r>
            <w:r w:rsidRPr="005115BD">
              <w:rPr>
                <w:rFonts w:ascii="宋体" w:hAnsi="宋体" w:hint="eastAsia"/>
                <w:szCs w:val="21"/>
              </w:rPr>
              <w:t xml:space="preserve">实验研究 </w:t>
            </w:r>
            <w:r w:rsidRPr="005115BD">
              <w:rPr>
                <w:rFonts w:ascii="Wingdings 2" w:hAnsi="Wingdings 2"/>
                <w:szCs w:val="21"/>
              </w:rPr>
              <w:sym w:font="Wingdings 2" w:char="F0A3"/>
            </w:r>
            <w:r w:rsidRPr="005115BD">
              <w:rPr>
                <w:rFonts w:ascii="宋体" w:hAnsi="宋体" w:hint="eastAsia"/>
                <w:szCs w:val="21"/>
              </w:rPr>
              <w:t xml:space="preserve">理论研究 </w:t>
            </w:r>
            <w:r w:rsidRPr="005115BD">
              <w:rPr>
                <w:rFonts w:ascii="Wingdings 2" w:hAnsi="Wingdings 2"/>
                <w:szCs w:val="21"/>
              </w:rPr>
              <w:sym w:font="Wingdings 2" w:char="F0A3"/>
            </w:r>
            <w:r w:rsidRPr="005115BD">
              <w:rPr>
                <w:rFonts w:ascii="宋体" w:hAnsi="宋体" w:hint="eastAsia"/>
                <w:szCs w:val="21"/>
              </w:rPr>
              <w:t xml:space="preserve">委托设计（艺术与设计学院） </w:t>
            </w:r>
            <w:r w:rsidRPr="005115BD">
              <w:rPr>
                <w:rFonts w:ascii="Wingdings 2" w:hAnsi="Wingdings 2"/>
                <w:szCs w:val="21"/>
              </w:rPr>
              <w:sym w:font="Wingdings 2" w:char="F0A3"/>
            </w:r>
            <w:r w:rsidRPr="005115BD">
              <w:rPr>
                <w:rFonts w:ascii="宋体" w:hAnsi="宋体" w:hint="eastAsia"/>
                <w:szCs w:val="21"/>
              </w:rPr>
              <w:t xml:space="preserve">参赛设计（艺术与设计学院） </w:t>
            </w:r>
            <w:r w:rsidRPr="005115BD">
              <w:rPr>
                <w:rFonts w:ascii="Wingdings 2" w:hAnsi="Wingdings 2"/>
                <w:szCs w:val="21"/>
              </w:rPr>
              <w:sym w:font="Wingdings 2" w:char="F0A3"/>
            </w:r>
            <w:r w:rsidRPr="005115BD">
              <w:rPr>
                <w:rFonts w:ascii="宋体" w:hAnsi="宋体" w:hint="eastAsia"/>
                <w:szCs w:val="21"/>
              </w:rPr>
              <w:t xml:space="preserve">科研协作（艺术与设计学院） </w:t>
            </w:r>
            <w:r w:rsidRPr="005115BD">
              <w:rPr>
                <w:rFonts w:ascii="Wingdings 2" w:hAnsi="Wingdings 2"/>
                <w:szCs w:val="21"/>
              </w:rPr>
              <w:sym w:font="Wingdings 2" w:char="F0A3"/>
            </w:r>
            <w:r w:rsidRPr="005115BD">
              <w:rPr>
                <w:rFonts w:ascii="宋体" w:hAnsi="宋体" w:hint="eastAsia"/>
                <w:szCs w:val="21"/>
              </w:rPr>
              <w:t xml:space="preserve">命题性概念设计（艺术与设计学院） </w:t>
            </w:r>
            <w:r w:rsidRPr="005115BD">
              <w:rPr>
                <w:rFonts w:ascii="Wingdings 2" w:hAnsi="Wingdings 2"/>
                <w:szCs w:val="21"/>
              </w:rPr>
              <w:sym w:font="Wingdings 2" w:char="F0A3"/>
            </w:r>
            <w:r w:rsidRPr="005115BD">
              <w:rPr>
                <w:rFonts w:ascii="宋体" w:hAnsi="宋体" w:hint="eastAsia"/>
                <w:szCs w:val="21"/>
              </w:rPr>
              <w:t xml:space="preserve">应用研究（文科） </w:t>
            </w:r>
            <w:r w:rsidRPr="005115BD">
              <w:rPr>
                <w:rFonts w:ascii="Wingdings 2" w:hAnsi="Wingdings 2"/>
                <w:szCs w:val="21"/>
              </w:rPr>
              <w:sym w:font="Wingdings 2" w:char="F0A3"/>
            </w:r>
            <w:r w:rsidRPr="005115BD">
              <w:rPr>
                <w:rFonts w:ascii="宋体" w:hAnsi="宋体" w:hint="eastAsia"/>
                <w:szCs w:val="21"/>
              </w:rPr>
              <w:t xml:space="preserve">应用研究（外国语学院） </w:t>
            </w:r>
            <w:r w:rsidRPr="005115BD">
              <w:rPr>
                <w:rFonts w:ascii="Wingdings 2" w:hAnsi="Wingdings 2"/>
                <w:szCs w:val="21"/>
              </w:rPr>
              <w:sym w:font="Wingdings 2" w:char="F0A3"/>
            </w:r>
            <w:r w:rsidRPr="005115BD">
              <w:rPr>
                <w:rFonts w:ascii="宋体" w:hAnsi="宋体" w:hint="eastAsia"/>
                <w:szCs w:val="21"/>
              </w:rPr>
              <w:t xml:space="preserve">科研协作（北海） </w:t>
            </w:r>
            <w:r w:rsidRPr="005115BD">
              <w:rPr>
                <w:rFonts w:ascii="Wingdings 2" w:hAnsi="Wingdings 2"/>
                <w:szCs w:val="21"/>
              </w:rPr>
              <w:sym w:font="Wingdings 2" w:char="F0A3"/>
            </w:r>
            <w:r w:rsidRPr="005115BD">
              <w:rPr>
                <w:rFonts w:ascii="宋体" w:hAnsi="宋体" w:hint="eastAsia"/>
                <w:szCs w:val="21"/>
              </w:rPr>
              <w:t xml:space="preserve">生产实践（北海） </w:t>
            </w:r>
            <w:r w:rsidRPr="005115BD">
              <w:rPr>
                <w:rFonts w:ascii="Wingdings 2" w:hAnsi="Wingdings 2"/>
                <w:szCs w:val="21"/>
              </w:rPr>
              <w:sym w:font="Wingdings 2" w:char="F0A3"/>
            </w:r>
            <w:r w:rsidRPr="005115BD">
              <w:rPr>
                <w:rFonts w:ascii="宋体" w:hAnsi="宋体" w:hint="eastAsia"/>
                <w:szCs w:val="21"/>
              </w:rPr>
              <w:t xml:space="preserve">命题性概念设计（北海） </w:t>
            </w:r>
          </w:p>
        </w:tc>
      </w:tr>
      <w:tr w:rsidTr="00FB4A9D">
        <w:tblPrEx>
          <w:tblW w:w="9606" w:type="dxa"/>
          <w:tblLayout w:type="fixed"/>
          <w:tblLook w:val="0000"/>
        </w:tblPrEx>
        <w:trPr>
          <w:trHeight w:val="618"/>
        </w:trPr>
        <w:tc>
          <w:tcPr>
            <w:tcW w:w="6516" w:type="dxa"/>
            <w:gridSpan w:val="6"/>
            <w:tcBorders>
              <w:bottom w:val="single" w:sz="4" w:space="0" w:color="auto"/>
            </w:tcBorders>
            <w:vAlign w:val="center"/>
          </w:tcPr>
          <w:p w:rsidR="00FB4A9D" w:rsidP="00957C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是否在实验、实习、工程实践和社会调查等社会实践中完成</w:t>
            </w:r>
          </w:p>
        </w:tc>
        <w:tc>
          <w:tcPr>
            <w:tcW w:w="3090" w:type="dxa"/>
            <w:tcBorders>
              <w:bottom w:val="single" w:sz="4" w:space="0" w:color="auto"/>
            </w:tcBorders>
            <w:vAlign w:val="center"/>
          </w:tcPr>
          <w:p w:rsidR="00FB4A9D" w:rsidP="00957C2F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223082">
              <w:rPr>
                <w:rFonts w:ascii="宋体" w:hAnsi="宋体" w:hint="eastAsia"/>
                <w:szCs w:val="21"/>
              </w:rPr>
              <w:t>是</w:t>
            </w:r>
          </w:p>
        </w:tc>
      </w:tr>
      <w:tr w:rsidTr="00FB4A9D">
        <w:tblPrEx>
          <w:tblW w:w="9606" w:type="dxa"/>
          <w:tblLayout w:type="fixed"/>
          <w:tblLook w:val="0000"/>
        </w:tblPrEx>
        <w:trPr>
          <w:trHeight w:val="618"/>
        </w:trPr>
        <w:tc>
          <w:tcPr>
            <w:tcW w:w="2168" w:type="dxa"/>
            <w:gridSpan w:val="2"/>
            <w:tcBorders>
              <w:bottom w:val="single" w:sz="4" w:space="0" w:color="auto"/>
            </w:tcBorders>
            <w:vAlign w:val="center"/>
          </w:tcPr>
          <w:p w:rsidR="00FB4A9D" w:rsidP="00957C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论文(设计)题目</w:t>
            </w:r>
          </w:p>
        </w:tc>
        <w:tc>
          <w:tcPr>
            <w:tcW w:w="7438" w:type="dxa"/>
            <w:gridSpan w:val="5"/>
            <w:tcBorders>
              <w:bottom w:val="single" w:sz="4" w:space="0" w:color="auto"/>
            </w:tcBorders>
            <w:vAlign w:val="center"/>
          </w:tcPr>
          <w:p w:rsidR="00FB4A9D" w:rsidP="00C97984">
            <w:pPr>
              <w:jc w:val="center"/>
              <w:rPr>
                <w:rFonts w:ascii="宋体" w:hAnsi="宋体"/>
                <w:szCs w:val="21"/>
              </w:rPr>
            </w:pPr>
            <w:r w:rsidRPr="00C97984">
              <w:rPr>
                <w:rFonts w:ascii="宋体" w:hAnsi="宋体" w:hint="eastAsia"/>
                <w:szCs w:val="21"/>
              </w:rPr>
              <w:t>阿兹海默症生物标志物挖掘系统设计</w:t>
            </w:r>
          </w:p>
        </w:tc>
      </w:tr>
      <w:tr w:rsidTr="00007CFF">
        <w:tblPrEx>
          <w:tblW w:w="9606" w:type="dxa"/>
          <w:tblLayout w:type="fixed"/>
          <w:tblLook w:val="0000"/>
        </w:tblPrEx>
        <w:trPr>
          <w:trHeight w:val="868"/>
        </w:trPr>
        <w:tc>
          <w:tcPr>
            <w:tcW w:w="96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FB4A9D" w:rsidP="00957C2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命题内容和要求：</w:t>
            </w:r>
          </w:p>
          <w:p w:rsidR="00FB4A9D" w:rsidRPr="002F08F7" w:rsidP="002F08F7">
            <w:pPr>
              <w:ind w:firstLine="480" w:firstLineChars="200"/>
              <w:rPr>
                <w:rFonts w:ascii="宋体" w:hAnsi="宋体"/>
                <w:sz w:val="24"/>
              </w:rPr>
            </w:pPr>
            <w:r w:rsidRPr="002D55A7">
              <w:rPr>
                <w:rFonts w:ascii="宋体" w:hAnsi="宋体"/>
                <w:sz w:val="24"/>
              </w:rPr>
              <w:t>设计一套挖掘阿尔兹海默症生物标志物的系统</w:t>
            </w:r>
          </w:p>
        </w:tc>
      </w:tr>
      <w:tr w:rsidTr="00007CFF">
        <w:tblPrEx>
          <w:tblW w:w="9606" w:type="dxa"/>
          <w:tblLayout w:type="fixed"/>
          <w:tblLook w:val="0000"/>
        </w:tblPrEx>
        <w:trPr>
          <w:trHeight w:val="838"/>
        </w:trPr>
        <w:tc>
          <w:tcPr>
            <w:tcW w:w="9606" w:type="dxa"/>
            <w:gridSpan w:val="7"/>
            <w:tcBorders>
              <w:top w:val="single" w:sz="4" w:space="0" w:color="auto"/>
            </w:tcBorders>
          </w:tcPr>
          <w:p w:rsidR="00FB4A9D" w:rsidP="00957C2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所需条件：  </w:t>
            </w:r>
          </w:p>
          <w:p w:rsidR="00FB4A9D" w:rsidRPr="002F08F7" w:rsidP="002F08F7">
            <w:pPr>
              <w:ind w:firstLine="480" w:firstLineChars="200"/>
              <w:rPr>
                <w:rFonts w:ascii="宋体" w:hAnsi="宋体"/>
                <w:sz w:val="24"/>
              </w:rPr>
            </w:pPr>
          </w:p>
        </w:tc>
      </w:tr>
      <w:tr w:rsidTr="00007CFF">
        <w:tblPrEx>
          <w:tblW w:w="9606" w:type="dxa"/>
          <w:tblLayout w:type="fixed"/>
          <w:tblLook w:val="0000"/>
        </w:tblPrEx>
        <w:trPr>
          <w:trHeight w:val="850"/>
        </w:trPr>
        <w:tc>
          <w:tcPr>
            <w:tcW w:w="9606" w:type="dxa"/>
            <w:gridSpan w:val="7"/>
            <w:tcBorders>
              <w:top w:val="single" w:sz="4" w:space="0" w:color="auto"/>
            </w:tcBorders>
          </w:tcPr>
          <w:p w:rsidR="00FB4A9D" w:rsidP="00957C2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预期成果：  </w:t>
            </w:r>
          </w:p>
          <w:p w:rsidR="00FB4A9D" w:rsidRPr="002F08F7" w:rsidP="002F08F7">
            <w:pPr>
              <w:ind w:firstLine="480" w:firstLineChars="200"/>
              <w:rPr>
                <w:rFonts w:ascii="宋体" w:hAnsi="宋体"/>
                <w:sz w:val="24"/>
              </w:rPr>
            </w:pPr>
            <w:r w:rsidRPr="002D55A7">
              <w:rPr>
                <w:rFonts w:ascii="宋体" w:hAnsi="宋体"/>
                <w:sz w:val="24"/>
              </w:rPr>
              <w:t>1、毕业设计开题报告1份；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ascii="宋体" w:hAnsi="宋体"/>
                <w:sz w:val="24"/>
              </w:rPr>
              <w:t xml:space="preserve">2、英文翻译材料1份(包括不少于2万字符的英文原文和译文); 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ascii="宋体" w:hAnsi="宋体"/>
                <w:sz w:val="24"/>
              </w:rPr>
              <w:t xml:space="preserve">3、完成相关软件系统一套(包含源程序清单,用户使用说明书); 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ascii="宋体" w:hAnsi="宋体"/>
                <w:sz w:val="24"/>
              </w:rPr>
              <w:t>4、毕业设计说明书1份(不少于1.5万字，附中英文摘要，其中英文摘要300~500个英文单词)。</w:t>
            </w:r>
          </w:p>
        </w:tc>
      </w:tr>
      <w:tr w:rsidTr="00482317">
        <w:tblPrEx>
          <w:tblW w:w="9606" w:type="dxa"/>
          <w:tblLayout w:type="fixed"/>
          <w:tblLook w:val="0000"/>
        </w:tblPrEx>
        <w:trPr>
          <w:trHeight w:val="2004"/>
        </w:trPr>
        <w:tc>
          <w:tcPr>
            <w:tcW w:w="9606" w:type="dxa"/>
            <w:gridSpan w:val="7"/>
          </w:tcPr>
          <w:p w:rsidR="00D34537" w:rsidP="00D3453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审题小组</w:t>
            </w:r>
            <w:r w:rsidR="00FB4A9D">
              <w:rPr>
                <w:rFonts w:ascii="宋体" w:hAnsi="宋体" w:hint="eastAsia"/>
                <w:szCs w:val="21"/>
              </w:rPr>
              <w:t xml:space="preserve">审查意见：                  </w:t>
            </w:r>
          </w:p>
          <w:p w:rsidR="00FB4A9D" w:rsidP="004D695F">
            <w:pPr>
              <w:spacing w:after="0" w:line="400" w:lineRule="exact"/>
              <w:ind w:firstLine="420" w:firstLineChars="200"/>
              <w:rPr>
                <w:rFonts w:ascii="宋体" w:hAnsi="宋体"/>
                <w:szCs w:val="21"/>
              </w:rPr>
            </w:pPr>
            <w:r w:rsidRPr="004D695F">
              <w:rPr>
                <w:rFonts w:ascii="宋体" w:hAnsi="宋体" w:hint="eastAsia"/>
                <w:szCs w:val="21"/>
              </w:rPr>
              <w:t>无</w:t>
            </w:r>
          </w:p>
          <w:p w:rsidR="004D695F" w:rsidP="004D695F">
            <w:pPr>
              <w:spacing w:after="0" w:line="400" w:lineRule="exact"/>
              <w:rPr>
                <w:rFonts w:ascii="宋体" w:hAnsi="宋体"/>
                <w:szCs w:val="21"/>
              </w:rPr>
            </w:pPr>
          </w:p>
          <w:p w:rsidR="00FB4A9D" w:rsidP="004D695F">
            <w:pPr>
              <w:spacing w:after="0" w:line="400" w:lineRule="exact"/>
              <w:ind w:firstLine="2100" w:firstLineChars="10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 名：</w:t>
            </w:r>
            <w:r w:rsidRPr="00007CFF" w:rsidR="00007CFF">
              <w:rPr>
                <w:rFonts w:ascii="宋体" w:hAnsi="宋体" w:hint="eastAsia"/>
                <w:szCs w:val="21"/>
              </w:rPr>
              <w:drawing>
                <wp:inline>
                  <wp:extent cx="952500" cy="47625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1037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4537">
              <w:rPr>
                <w:rFonts w:ascii="宋体" w:hAnsi="宋体" w:hint="eastAsia"/>
                <w:szCs w:val="21"/>
              </w:rPr>
              <w:t xml:space="preserve"> </w:t>
            </w:r>
            <w:r w:rsidR="00D34537"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FF0000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4D695F" w:rsidR="004D695F">
              <w:rPr>
                <w:rFonts w:ascii="宋体" w:hAnsi="宋体" w:hint="eastAsia"/>
                <w:szCs w:val="21"/>
              </w:rPr>
              <w:t>2024年11月13日</w:t>
            </w:r>
          </w:p>
        </w:tc>
      </w:tr>
    </w:tbl>
    <w:p w:rsidR="00D25472" w:rsidP="00C37677">
      <w:pPr>
        <w:rPr>
          <w:bCs/>
        </w:rPr>
      </w:pPr>
    </w:p>
    <w:p w:rsidR="00DC1D82" w:rsidP="00C37677">
      <w:r>
        <w:rPr>
          <w:rFonts w:hint="eastAsia"/>
          <w:bCs/>
        </w:rPr>
        <w:t>说明：</w:t>
      </w:r>
      <w:r>
        <w:rPr>
          <w:rFonts w:hint="eastAsia"/>
        </w:rPr>
        <w:t>1</w:t>
      </w:r>
      <w:r>
        <w:rPr>
          <w:rFonts w:ascii="宋体" w:hAnsi="宋体" w:hint="eastAsia"/>
        </w:rPr>
        <w:t>.</w:t>
      </w:r>
      <w:r>
        <w:rPr>
          <w:rFonts w:hint="eastAsia"/>
        </w:rPr>
        <w:t>本表由出题教师填写，每题一表，经审核通过的题目方可列入备选题目。本表由二级学院存档。</w:t>
      </w:r>
    </w:p>
    <w:p w:rsidR="00F77F32" w:rsidRPr="00DC1D82" w:rsidP="00482317">
      <w:pPr>
        <w:ind w:firstLine="630" w:firstLineChars="300"/>
      </w:pPr>
      <w:r>
        <w:rPr>
          <w:rFonts w:hint="eastAsia"/>
        </w:rPr>
        <w:t>2</w:t>
      </w:r>
      <w:r>
        <w:rPr>
          <w:rFonts w:ascii="宋体" w:hAnsi="宋体" w:hint="eastAsia"/>
        </w:rPr>
        <w:t>.</w:t>
      </w:r>
      <w:r>
        <w:rPr>
          <w:rFonts w:hint="eastAsia"/>
        </w:rPr>
        <w:t>请在</w:t>
      </w:r>
      <w:r w:rsidR="00C37677">
        <w:rPr>
          <w:rFonts w:hint="eastAsia"/>
        </w:rPr>
        <w:t>“类型”、</w:t>
      </w:r>
      <w:r>
        <w:rPr>
          <w:rFonts w:hint="eastAsia"/>
        </w:rPr>
        <w:t>“</w:t>
      </w:r>
      <w:r>
        <w:rPr>
          <w:rFonts w:ascii="宋体" w:hAnsi="宋体" w:hint="eastAsia"/>
        </w:rPr>
        <w:t>题目来源</w:t>
      </w:r>
      <w:r>
        <w:rPr>
          <w:rFonts w:hint="eastAsia"/>
        </w:rPr>
        <w:t>”、“</w:t>
      </w:r>
      <w:r>
        <w:rPr>
          <w:rFonts w:ascii="宋体" w:hAnsi="宋体" w:hint="eastAsia"/>
          <w:szCs w:val="21"/>
        </w:rPr>
        <w:t>题目类型</w:t>
      </w:r>
      <w:r>
        <w:rPr>
          <w:rFonts w:hint="eastAsia"/>
        </w:rPr>
        <w:t>”栏内的选择项打“√”。</w:t>
      </w:r>
    </w:p>
    <w:sectPr w:rsidSect="006860A4">
      <w:headerReference w:type="even" r:id="rId5"/>
      <w:headerReference w:type="default" r:id="rId6"/>
      <w:headerReference w:type="first" r:id="rId7"/>
      <w:pgSz w:w="11906" w:h="16838"/>
      <w:pgMar w:top="851" w:right="707" w:bottom="1135" w:left="1418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100pt;margin-top:0;margin-left:0;mso-position-horizontal:center;mso-position-horizontal-relative:page;mso-position-vertical:center;mso-position-vertical-relative:page;position:absolute;rotation:-40;z-index:251660288" fillcolor="#ffc0cb" strokecolor="#ffc0cb">
          <v:textpath style="font-family:Arial" string="       桂林电子科技大学      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100pt;margin-top:0;margin-left:0;mso-position-horizontal:center;mso-position-horizontal-relative:page;mso-position-vertical:center;mso-position-vertical-relative:page;position:absolute;rotation:-40;z-index:251658240" fillcolor="#ffc0cb" strokecolor="#ffc0cb">
          <v:textpath style="font-family:Arial" string="       桂林电子科技大学      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100pt;margin-top:0;margin-left:0;mso-position-horizontal:center;mso-position-horizontal-relative:page;mso-position-vertical:center;mso-position-vertical-relative:page;position:absolute;rotation:-40;z-index:251659264" fillcolor="#ffc0cb" strokecolor="#ffc0cb">
          <v:textpath style="font-family:Arial" string="       桂林电子科技大学     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240A"/>
    <w:rsid w:val="00007CFF"/>
    <w:rsid w:val="00052DF5"/>
    <w:rsid w:val="00055539"/>
    <w:rsid w:val="00067CCC"/>
    <w:rsid w:val="000A1CF8"/>
    <w:rsid w:val="000F40AA"/>
    <w:rsid w:val="001C2310"/>
    <w:rsid w:val="002033ED"/>
    <w:rsid w:val="00203951"/>
    <w:rsid w:val="00204754"/>
    <w:rsid w:val="00223082"/>
    <w:rsid w:val="002B66CA"/>
    <w:rsid w:val="002D032C"/>
    <w:rsid w:val="002D55A7"/>
    <w:rsid w:val="002F08F7"/>
    <w:rsid w:val="00337BF6"/>
    <w:rsid w:val="00482317"/>
    <w:rsid w:val="004D695F"/>
    <w:rsid w:val="005115BD"/>
    <w:rsid w:val="00513150"/>
    <w:rsid w:val="005D09CB"/>
    <w:rsid w:val="00677457"/>
    <w:rsid w:val="006860A4"/>
    <w:rsid w:val="00722573"/>
    <w:rsid w:val="007A3860"/>
    <w:rsid w:val="00832FF8"/>
    <w:rsid w:val="00834198"/>
    <w:rsid w:val="008862DC"/>
    <w:rsid w:val="008E4FF4"/>
    <w:rsid w:val="009301E1"/>
    <w:rsid w:val="00957C2F"/>
    <w:rsid w:val="009C7ECB"/>
    <w:rsid w:val="009D4971"/>
    <w:rsid w:val="00A2325F"/>
    <w:rsid w:val="00A4478E"/>
    <w:rsid w:val="00A821C3"/>
    <w:rsid w:val="00AA7075"/>
    <w:rsid w:val="00AC37D0"/>
    <w:rsid w:val="00AC66DB"/>
    <w:rsid w:val="00AD2D43"/>
    <w:rsid w:val="00B912DB"/>
    <w:rsid w:val="00C16947"/>
    <w:rsid w:val="00C37677"/>
    <w:rsid w:val="00C97984"/>
    <w:rsid w:val="00D13DE4"/>
    <w:rsid w:val="00D25472"/>
    <w:rsid w:val="00D34537"/>
    <w:rsid w:val="00D4023D"/>
    <w:rsid w:val="00D737A8"/>
    <w:rsid w:val="00D854F9"/>
    <w:rsid w:val="00D95F84"/>
    <w:rsid w:val="00DC1D82"/>
    <w:rsid w:val="00DF546C"/>
    <w:rsid w:val="00E157BF"/>
    <w:rsid w:val="00E7357E"/>
    <w:rsid w:val="00EB240A"/>
    <w:rsid w:val="00EF1D61"/>
    <w:rsid w:val="00F35A70"/>
    <w:rsid w:val="00F716B6"/>
    <w:rsid w:val="00F77F32"/>
    <w:rsid w:val="00FB4A9D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D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DC1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DC1D82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DC1D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DC1D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>Sky123.Org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445486382@qq.com</dc:creator>
  <cp:lastModifiedBy>宁 徐</cp:lastModifiedBy>
  <cp:revision>3</cp:revision>
  <cp:lastPrinted>2018-09-27T02:54:00Z</cp:lastPrinted>
  <dcterms:created xsi:type="dcterms:W3CDTF">2022-11-08T08:07:00Z</dcterms:created>
  <dcterms:modified xsi:type="dcterms:W3CDTF">2024-05-12T13:20:00Z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