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tbl>
      <w:tblPr>
        <w:tblStyle w:val="TableNormal0"/>
        <w:tblpPr w:leftFromText="180" w:rightFromText="180" w:vertAnchor="page" w:horzAnchor="page" w:tblpXSpec="center" w:tblpY="1510"/>
        <w:tblOverlap w:val="never"/>
        <w:tblW w:w="9210" w:type="dxa"/>
        <w:tblInd w:w="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75"/>
        <w:gridCol w:w="1800"/>
        <w:gridCol w:w="787"/>
        <w:gridCol w:w="2189"/>
        <w:gridCol w:w="850"/>
        <w:gridCol w:w="1134"/>
        <w:gridCol w:w="1275"/>
      </w:tblGrid>
      <w:tr w:rsidTr="002B49CB">
        <w:tblPrEx>
          <w:tblW w:w="9210" w:type="dxa"/>
          <w:tblInd w:w="0" w:type="dxa"/>
          <w:tblBorders>
            <w:insideH w:val="single" w:sz="4" w:space="0" w:color="000000"/>
            <w:insideV w:val="single" w:sz="4" w:space="0" w:color="000000"/>
          </w:tblBorders>
          <w:tblLayout w:type="fixed"/>
          <w:tblLook w:val="04A0"/>
        </w:tblPrEx>
        <w:trPr>
          <w:trHeight w:val="1124"/>
        </w:trPr>
        <w:tc>
          <w:tcPr>
            <w:tcW w:w="9214" w:type="dxa"/>
            <w:gridSpan w:val="7"/>
            <w:vAlign w:val="center"/>
            <w:hideMark/>
          </w:tcPr>
          <w:p w:rsidR="002B49CB">
            <w:pPr>
              <w:spacing w:before="55" w:after="0" w:line="208" w:lineRule="auto"/>
              <w:ind w:left="667" w:right="844" w:firstLine="149"/>
              <w:jc w:val="center"/>
              <w:textAlignment w:val="center"/>
              <w:rPr>
                <w:rFonts w:ascii="宋体" w:eastAsia="宋体" w:hAnsi="宋体" w:cs="宋体"/>
                <w:snapToGrid/>
                <w:spacing w:val="8"/>
                <w:position w:val="-6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bCs/>
                <w:spacing w:val="-3"/>
                <w:position w:val="-6"/>
                <w:sz w:val="30"/>
                <w:szCs w:val="30"/>
              </w:rPr>
              <w:t>人工智能学院</w:t>
            </w:r>
          </w:p>
          <w:p w:rsidR="002B49CB">
            <w:pPr>
              <w:spacing w:before="55" w:after="0" w:line="208" w:lineRule="auto"/>
              <w:ind w:left="667" w:right="844" w:firstLine="149"/>
              <w:jc w:val="center"/>
              <w:textAlignment w:val="center"/>
              <w:rPr>
                <w:rFonts w:ascii="宋体" w:eastAsia="宋体" w:hAnsi="宋体" w:cs="宋体"/>
                <w:position w:val="-6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b/>
                <w:bCs/>
                <w:spacing w:val="-3"/>
                <w:position w:val="-6"/>
                <w:sz w:val="30"/>
                <w:szCs w:val="30"/>
              </w:rPr>
              <w:t>本科毕业设计(论文)答辩小组评审表</w:t>
            </w:r>
          </w:p>
        </w:tc>
      </w:tr>
      <w:tr w:rsidTr="002B49CB">
        <w:tblPrEx>
          <w:tblW w:w="9210" w:type="dxa"/>
          <w:tblInd w:w="0" w:type="dxa"/>
          <w:tblLayout w:type="fixed"/>
          <w:tblLook w:val="04A0"/>
        </w:tblPrEx>
        <w:trPr>
          <w:trHeight w:val="527"/>
        </w:trPr>
        <w:tc>
          <w:tcPr>
            <w:tcW w:w="9214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2B49CB">
            <w:pPr>
              <w:spacing w:before="71" w:after="0" w:line="218" w:lineRule="auto"/>
              <w:rPr>
                <w:rFonts w:ascii="宋体" w:eastAsia="宋体" w:hAnsi="宋体" w:cs="宋体"/>
                <w:b/>
                <w:bCs/>
                <w:spacing w:val="-3"/>
                <w:position w:val="-6"/>
                <w:sz w:val="30"/>
                <w:szCs w:val="30"/>
              </w:rPr>
            </w:pPr>
          </w:p>
        </w:tc>
      </w:tr>
      <w:tr w:rsidTr="002B49CB">
        <w:tblPrEx>
          <w:tblW w:w="9210" w:type="dxa"/>
          <w:tblInd w:w="0" w:type="dxa"/>
          <w:tblLayout w:type="fixed"/>
          <w:tblLook w:val="04A0"/>
        </w:tblPrEx>
        <w:trPr>
          <w:trHeight w:val="531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spacing w:before="55" w:after="0" w:line="232" w:lineRule="auto"/>
              <w:ind w:left="14"/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-2"/>
                <w:position w:val="-6"/>
                <w:sz w:val="24"/>
                <w:szCs w:val="24"/>
              </w:rPr>
              <w:t>毕设题目</w:t>
            </w:r>
          </w:p>
        </w:tc>
        <w:tc>
          <w:tcPr>
            <w:tcW w:w="8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spacing w:before="54" w:after="0" w:line="218" w:lineRule="auto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position w:val="-6"/>
                <w:sz w:val="24"/>
                <w:szCs w:val="24"/>
              </w:rPr>
              <w:t>阿兹海默症生物标志物挖掘系统设计</w:t>
            </w:r>
          </w:p>
        </w:tc>
      </w:tr>
      <w:tr w:rsidTr="002B49CB">
        <w:tblPrEx>
          <w:tblW w:w="9210" w:type="dxa"/>
          <w:tblInd w:w="0" w:type="dxa"/>
          <w:tblLayout w:type="fixed"/>
          <w:tblLook w:val="04A0"/>
        </w:tblPrEx>
        <w:trPr>
          <w:trHeight w:val="494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spacing w:before="45" w:after="0" w:line="218" w:lineRule="auto"/>
              <w:ind w:left="14"/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-2"/>
                <w:position w:val="-6"/>
                <w:sz w:val="24"/>
                <w:szCs w:val="24"/>
              </w:rPr>
              <w:t>学生姓名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position w:val="-6"/>
                <w:sz w:val="24"/>
                <w:szCs w:val="24"/>
              </w:rPr>
              <w:t>刘朝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-3"/>
                <w:position w:val="-6"/>
                <w:sz w:val="24"/>
                <w:szCs w:val="24"/>
              </w:rPr>
              <w:t>学号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position w:val="-6"/>
                <w:sz w:val="24"/>
                <w:szCs w:val="24"/>
              </w:rPr>
              <w:t>2101620112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position w:val="-6"/>
                <w:sz w:val="24"/>
                <w:szCs w:val="24"/>
              </w:rPr>
              <w:t>专业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position w:val="-6"/>
                <w:sz w:val="24"/>
                <w:szCs w:val="24"/>
              </w:rPr>
              <w:t>机器人工程</w:t>
            </w:r>
          </w:p>
        </w:tc>
      </w:tr>
      <w:tr w:rsidTr="002B49CB">
        <w:tblPrEx>
          <w:tblW w:w="9210" w:type="dxa"/>
          <w:tblInd w:w="0" w:type="dxa"/>
          <w:tblLayout w:type="fixed"/>
          <w:tblLook w:val="04A0"/>
        </w:tblPrEx>
        <w:trPr>
          <w:trHeight w:val="510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spacing w:before="55" w:after="0" w:line="218" w:lineRule="auto"/>
              <w:ind w:left="14"/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-2"/>
                <w:position w:val="-6"/>
                <w:sz w:val="24"/>
                <w:szCs w:val="24"/>
              </w:rPr>
              <w:t>指导教师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position w:val="-6"/>
                <w:sz w:val="24"/>
                <w:szCs w:val="24"/>
              </w:rPr>
              <w:t>蓝朝旺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-2"/>
                <w:position w:val="-6"/>
                <w:sz w:val="24"/>
                <w:szCs w:val="24"/>
              </w:rPr>
              <w:t>工号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position w:val="-6"/>
                <w:sz w:val="24"/>
                <w:szCs w:val="24"/>
              </w:rPr>
              <w:t>20016004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-2"/>
                <w:position w:val="-6"/>
                <w:sz w:val="24"/>
                <w:szCs w:val="24"/>
              </w:rPr>
              <w:t>职称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position w:val="-6"/>
                <w:sz w:val="24"/>
                <w:szCs w:val="24"/>
              </w:rPr>
              <w:t>讲师</w:t>
            </w:r>
          </w:p>
        </w:tc>
      </w:tr>
      <w:tr w:rsidTr="002B49CB">
        <w:tblPrEx>
          <w:tblW w:w="9210" w:type="dxa"/>
          <w:tblInd w:w="0" w:type="dxa"/>
          <w:tblLayout w:type="fixed"/>
          <w:tblLook w:val="04A0"/>
        </w:tblPrEx>
        <w:trPr>
          <w:trHeight w:val="494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spacing w:before="46" w:after="0" w:line="220" w:lineRule="auto"/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-2"/>
                <w:position w:val="-6"/>
                <w:sz w:val="24"/>
                <w:szCs w:val="24"/>
              </w:rPr>
              <w:t>序号</w:t>
            </w:r>
          </w:p>
        </w:tc>
        <w:tc>
          <w:tcPr>
            <w:tcW w:w="5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spacing w:before="46" w:after="0" w:line="218" w:lineRule="auto"/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9"/>
                <w:position w:val="-6"/>
                <w:sz w:val="24"/>
                <w:szCs w:val="24"/>
              </w:rPr>
              <w:t>评分项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spacing w:before="45" w:after="0" w:line="218" w:lineRule="auto"/>
              <w:ind w:left="158"/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position w:val="-6"/>
                <w:sz w:val="24"/>
                <w:szCs w:val="24"/>
              </w:rPr>
              <w:t>满分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spacing w:before="45" w:after="0" w:line="218" w:lineRule="auto"/>
              <w:ind w:left="149"/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position w:val="-6"/>
                <w:sz w:val="24"/>
                <w:szCs w:val="24"/>
              </w:rPr>
              <w:t>得分</w:t>
            </w:r>
          </w:p>
        </w:tc>
      </w:tr>
      <w:tr w:rsidTr="002B49CB">
        <w:tblPrEx>
          <w:tblW w:w="9210" w:type="dxa"/>
          <w:tblInd w:w="0" w:type="dxa"/>
          <w:tblLayout w:type="fixed"/>
          <w:tblLook w:val="04A0"/>
        </w:tblPrEx>
        <w:trPr>
          <w:trHeight w:val="718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spacing w:after="0" w:line="182" w:lineRule="auto"/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position w:val="-6"/>
                <w:sz w:val="24"/>
                <w:szCs w:val="24"/>
              </w:rPr>
              <w:t>1</w:t>
            </w:r>
          </w:p>
        </w:tc>
        <w:tc>
          <w:tcPr>
            <w:tcW w:w="5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spacing w:after="0" w:line="218" w:lineRule="auto"/>
              <w:ind w:left="1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18"/>
                <w:sz w:val="24"/>
                <w:szCs w:val="24"/>
              </w:rPr>
              <w:t>毕业论文的正确性、逻辑性、清晰度，工作</w:t>
            </w:r>
            <w:r>
              <w:rPr>
                <w:rFonts w:ascii="宋体" w:eastAsia="宋体" w:hAnsi="宋体" w:cs="宋体" w:hint="eastAsia"/>
                <w:spacing w:val="24"/>
                <w:sz w:val="24"/>
                <w:szCs w:val="24"/>
              </w:rPr>
              <w:t>的饱满程度。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spacing w:after="0" w:line="182" w:lineRule="auto"/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position w:val="-6"/>
                <w:sz w:val="24"/>
                <w:szCs w:val="24"/>
              </w:rPr>
              <w:t>15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jc w:val="center"/>
              <w:textAlignment w:val="center"/>
              <w:rPr>
                <w:rFonts w:ascii="宋体" w:eastAsia="宋体" w:hAnsi="宋体"/>
                <w:position w:val="-6"/>
                <w:sz w:val="24"/>
                <w:szCs w:val="24"/>
              </w:rPr>
            </w:pPr>
          </w:p>
        </w:tc>
      </w:tr>
      <w:tr w:rsidTr="002B49CB">
        <w:tblPrEx>
          <w:tblW w:w="9210" w:type="dxa"/>
          <w:tblInd w:w="0" w:type="dxa"/>
          <w:tblLayout w:type="fixed"/>
          <w:tblLook w:val="04A0"/>
        </w:tblPrEx>
        <w:trPr>
          <w:trHeight w:val="708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spacing w:after="0" w:line="182" w:lineRule="auto"/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position w:val="-6"/>
                <w:sz w:val="24"/>
                <w:szCs w:val="24"/>
              </w:rPr>
              <w:t>2</w:t>
            </w:r>
          </w:p>
        </w:tc>
        <w:tc>
          <w:tcPr>
            <w:tcW w:w="5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spacing w:after="0" w:line="218" w:lineRule="auto"/>
              <w:ind w:left="1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18"/>
                <w:sz w:val="24"/>
                <w:szCs w:val="24"/>
              </w:rPr>
              <w:t>毕业论文中对解决方案的分析、验证的合理性</w:t>
            </w:r>
            <w:r>
              <w:rPr>
                <w:rFonts w:ascii="宋体" w:eastAsia="宋体" w:hAnsi="宋体" w:cs="宋体" w:hint="eastAsia"/>
                <w:spacing w:val="30"/>
                <w:sz w:val="24"/>
                <w:szCs w:val="24"/>
              </w:rPr>
              <w:t>和充分性。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spacing w:after="0" w:line="182" w:lineRule="auto"/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position w:val="-6"/>
                <w:sz w:val="24"/>
                <w:szCs w:val="24"/>
              </w:rPr>
              <w:t>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jc w:val="center"/>
              <w:textAlignment w:val="center"/>
              <w:rPr>
                <w:rFonts w:ascii="宋体" w:eastAsia="宋体" w:hAnsi="宋体"/>
                <w:position w:val="-6"/>
                <w:sz w:val="24"/>
                <w:szCs w:val="24"/>
              </w:rPr>
            </w:pPr>
          </w:p>
        </w:tc>
      </w:tr>
      <w:tr w:rsidTr="002B49CB">
        <w:tblPrEx>
          <w:tblW w:w="9210" w:type="dxa"/>
          <w:tblInd w:w="0" w:type="dxa"/>
          <w:tblLayout w:type="fixed"/>
          <w:tblLook w:val="04A0"/>
        </w:tblPrEx>
        <w:trPr>
          <w:trHeight w:val="655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spacing w:after="0" w:line="180" w:lineRule="auto"/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position w:val="-6"/>
                <w:sz w:val="24"/>
                <w:szCs w:val="24"/>
              </w:rPr>
              <w:t>3</w:t>
            </w:r>
          </w:p>
        </w:tc>
        <w:tc>
          <w:tcPr>
            <w:tcW w:w="5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spacing w:after="0" w:line="235" w:lineRule="auto"/>
              <w:ind w:left="1" w:right="106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18"/>
                <w:sz w:val="24"/>
                <w:szCs w:val="24"/>
              </w:rPr>
              <w:t>答辩过程中对毕设任务的总体描述、分析分解</w:t>
            </w:r>
            <w:r>
              <w:rPr>
                <w:rFonts w:ascii="宋体" w:eastAsia="宋体" w:hAnsi="宋体" w:cs="宋体" w:hint="eastAsia"/>
                <w:spacing w:val="16"/>
                <w:sz w:val="24"/>
                <w:szCs w:val="24"/>
              </w:rPr>
              <w:t>的合理性、清晰度。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spacing w:after="0" w:line="182" w:lineRule="auto"/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position w:val="-6"/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jc w:val="center"/>
              <w:textAlignment w:val="center"/>
              <w:rPr>
                <w:rFonts w:ascii="宋体" w:eastAsia="宋体" w:hAnsi="宋体"/>
                <w:position w:val="-6"/>
                <w:sz w:val="24"/>
                <w:szCs w:val="24"/>
              </w:rPr>
            </w:pPr>
          </w:p>
        </w:tc>
      </w:tr>
      <w:tr w:rsidTr="002B49CB">
        <w:tblPrEx>
          <w:tblW w:w="9210" w:type="dxa"/>
          <w:tblInd w:w="0" w:type="dxa"/>
          <w:tblLayout w:type="fixed"/>
          <w:tblLook w:val="04A0"/>
        </w:tblPrEx>
        <w:trPr>
          <w:trHeight w:val="502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spacing w:after="0" w:line="182" w:lineRule="auto"/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position w:val="-6"/>
                <w:sz w:val="24"/>
                <w:szCs w:val="24"/>
              </w:rPr>
              <w:t>4</w:t>
            </w:r>
          </w:p>
        </w:tc>
        <w:tc>
          <w:tcPr>
            <w:tcW w:w="5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spacing w:after="0" w:line="208" w:lineRule="auto"/>
              <w:ind w:left="1" w:right="106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15"/>
                <w:sz w:val="24"/>
                <w:szCs w:val="24"/>
              </w:rPr>
              <w:t>答辩过程中对软硬件成果呈现的清晰程度。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spacing w:after="0" w:line="182" w:lineRule="auto"/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position w:val="-6"/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jc w:val="center"/>
              <w:textAlignment w:val="center"/>
              <w:rPr>
                <w:rFonts w:ascii="宋体" w:eastAsia="宋体" w:hAnsi="宋体"/>
                <w:position w:val="-6"/>
                <w:sz w:val="24"/>
                <w:szCs w:val="24"/>
              </w:rPr>
            </w:pPr>
          </w:p>
        </w:tc>
      </w:tr>
      <w:tr w:rsidTr="002B49CB">
        <w:tblPrEx>
          <w:tblW w:w="9210" w:type="dxa"/>
          <w:tblInd w:w="0" w:type="dxa"/>
          <w:tblLayout w:type="fixed"/>
          <w:tblLook w:val="04A0"/>
        </w:tblPrEx>
        <w:trPr>
          <w:trHeight w:val="548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spacing w:after="0" w:line="182" w:lineRule="auto"/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position w:val="-6"/>
                <w:sz w:val="24"/>
                <w:szCs w:val="24"/>
              </w:rPr>
              <w:t>5</w:t>
            </w:r>
          </w:p>
        </w:tc>
        <w:tc>
          <w:tcPr>
            <w:tcW w:w="5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spacing w:after="0" w:line="208" w:lineRule="auto"/>
              <w:ind w:left="1" w:right="106"/>
              <w:textAlignment w:val="center"/>
              <w:rPr>
                <w:rFonts w:ascii="宋体" w:eastAsia="宋体" w:hAnsi="宋体" w:cs="宋体"/>
                <w:spacing w:val="15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13"/>
                <w:sz w:val="24"/>
                <w:szCs w:val="24"/>
              </w:rPr>
              <w:t>回答问题的正确性、逻辑性。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spacing w:after="0" w:line="182" w:lineRule="auto"/>
              <w:jc w:val="center"/>
              <w:textAlignment w:val="center"/>
              <w:rPr>
                <w:rFonts w:ascii="宋体" w:eastAsia="宋体" w:hAnsi="宋体" w:cs="宋体"/>
                <w:spacing w:val="-4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-4"/>
                <w:position w:val="-6"/>
                <w:sz w:val="24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jc w:val="center"/>
              <w:textAlignment w:val="center"/>
              <w:rPr>
                <w:rFonts w:ascii="宋体" w:eastAsia="宋体" w:hAnsi="宋体"/>
                <w:position w:val="-6"/>
                <w:sz w:val="24"/>
                <w:szCs w:val="24"/>
              </w:rPr>
            </w:pPr>
          </w:p>
        </w:tc>
      </w:tr>
      <w:tr w:rsidTr="002B49CB">
        <w:tblPrEx>
          <w:tblW w:w="9210" w:type="dxa"/>
          <w:tblInd w:w="0" w:type="dxa"/>
          <w:tblLayout w:type="fixed"/>
          <w:tblLook w:val="04A0"/>
        </w:tblPrEx>
        <w:trPr>
          <w:trHeight w:val="467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spacing w:after="0" w:line="182" w:lineRule="auto"/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position w:val="-6"/>
                <w:sz w:val="24"/>
                <w:szCs w:val="24"/>
              </w:rPr>
              <w:t>6</w:t>
            </w:r>
          </w:p>
        </w:tc>
        <w:tc>
          <w:tcPr>
            <w:tcW w:w="5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tabs>
                <w:tab w:val="left" w:pos="1021"/>
              </w:tabs>
              <w:spacing w:after="0" w:line="208" w:lineRule="auto"/>
              <w:ind w:right="106"/>
              <w:textAlignment w:val="center"/>
              <w:rPr>
                <w:rFonts w:ascii="宋体" w:eastAsia="宋体" w:hAnsi="宋体" w:cs="宋体"/>
                <w:spacing w:val="1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12"/>
                <w:sz w:val="24"/>
                <w:szCs w:val="24"/>
              </w:rPr>
              <w:t>毕设软硬件成果的创新性。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spacing w:after="0" w:line="182" w:lineRule="auto"/>
              <w:jc w:val="center"/>
              <w:textAlignment w:val="center"/>
              <w:rPr>
                <w:rFonts w:ascii="宋体" w:eastAsia="宋体" w:hAnsi="宋体" w:cs="宋体"/>
                <w:spacing w:val="-4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-4"/>
                <w:position w:val="-6"/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jc w:val="center"/>
              <w:textAlignment w:val="center"/>
              <w:rPr>
                <w:rFonts w:ascii="宋体" w:eastAsia="宋体" w:hAnsi="宋体"/>
                <w:position w:val="-6"/>
                <w:sz w:val="24"/>
                <w:szCs w:val="24"/>
              </w:rPr>
            </w:pPr>
          </w:p>
        </w:tc>
      </w:tr>
      <w:tr w:rsidTr="002B49CB">
        <w:tblPrEx>
          <w:tblW w:w="9210" w:type="dxa"/>
          <w:tblInd w:w="0" w:type="dxa"/>
          <w:tblLayout w:type="fixed"/>
          <w:tblLook w:val="04A0"/>
        </w:tblPrEx>
        <w:trPr>
          <w:trHeight w:val="467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spacing w:after="0" w:line="182" w:lineRule="auto"/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position w:val="-6"/>
                <w:sz w:val="24"/>
                <w:szCs w:val="24"/>
              </w:rPr>
              <w:t>7</w:t>
            </w:r>
          </w:p>
        </w:tc>
        <w:tc>
          <w:tcPr>
            <w:tcW w:w="5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ind w:right="108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position w:val="-6"/>
                <w:sz w:val="24"/>
                <w:szCs w:val="24"/>
              </w:rPr>
              <w:t>设计研究中考虑法律法规、社会道德、自然资源等限制因素。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spacing w:after="0" w:line="182" w:lineRule="auto"/>
              <w:jc w:val="center"/>
              <w:textAlignment w:val="center"/>
              <w:rPr>
                <w:rFonts w:ascii="宋体" w:eastAsia="宋体" w:hAnsi="宋体" w:cs="宋体"/>
                <w:spacing w:val="-4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-4"/>
                <w:position w:val="-6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jc w:val="center"/>
              <w:textAlignment w:val="center"/>
              <w:rPr>
                <w:rFonts w:ascii="宋体" w:eastAsia="宋体" w:hAnsi="宋体"/>
                <w:position w:val="-6"/>
                <w:sz w:val="24"/>
                <w:szCs w:val="24"/>
              </w:rPr>
            </w:pPr>
          </w:p>
        </w:tc>
      </w:tr>
      <w:tr w:rsidTr="002B49CB">
        <w:tblPrEx>
          <w:tblW w:w="9210" w:type="dxa"/>
          <w:tblInd w:w="0" w:type="dxa"/>
          <w:tblLayout w:type="fixed"/>
          <w:tblLook w:val="04A0"/>
        </w:tblPrEx>
        <w:trPr>
          <w:trHeight w:val="520"/>
        </w:trPr>
        <w:tc>
          <w:tcPr>
            <w:tcW w:w="68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tabs>
                <w:tab w:val="left" w:pos="4663"/>
              </w:tabs>
              <w:jc w:val="center"/>
              <w:textAlignment w:val="center"/>
              <w:rPr>
                <w:rFonts w:eastAsia="宋体"/>
                <w:position w:val="-6"/>
                <w:sz w:val="24"/>
                <w:szCs w:val="24"/>
              </w:rPr>
            </w:pPr>
            <w:r>
              <w:rPr>
                <w:rFonts w:eastAsia="宋体" w:hint="eastAsia"/>
                <w:position w:val="-6"/>
                <w:sz w:val="24"/>
                <w:szCs w:val="24"/>
              </w:rPr>
              <w:t>合计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spacing w:after="0" w:line="182" w:lineRule="auto"/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-4"/>
                <w:position w:val="-6"/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</w:p>
        </w:tc>
      </w:tr>
      <w:tr w:rsidTr="002B49CB">
        <w:tblPrEx>
          <w:tblW w:w="9210" w:type="dxa"/>
          <w:tblInd w:w="0" w:type="dxa"/>
          <w:tblLayout w:type="fixed"/>
          <w:tblLook w:val="04A0"/>
        </w:tblPrEx>
        <w:trPr>
          <w:trHeight w:val="1890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  <w:hideMark/>
          </w:tcPr>
          <w:p w:rsidR="002B49CB">
            <w:pPr>
              <w:spacing w:after="0" w:line="216" w:lineRule="auto"/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1"/>
                <w:position w:val="-6"/>
                <w:sz w:val="24"/>
                <w:szCs w:val="24"/>
              </w:rPr>
              <w:t>答辩小组评语</w:t>
            </w:r>
          </w:p>
        </w:tc>
        <w:tc>
          <w:tcPr>
            <w:tcW w:w="8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9CB">
            <w:pPr>
              <w:tabs>
                <w:tab w:val="left" w:pos="1477"/>
              </w:tabs>
              <w:spacing w:before="24" w:after="0"/>
              <w:ind w:right="57"/>
              <w:jc w:val="both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</w:p>
          <w:p w:rsidR="002B49CB">
            <w:pPr>
              <w:tabs>
                <w:tab w:val="left" w:pos="1477"/>
              </w:tabs>
              <w:spacing w:before="24" w:after="0"/>
              <w:ind w:right="57" w:firstLine="480" w:firstLineChars="200"/>
              <w:jc w:val="both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</w:p>
        </w:tc>
      </w:tr>
      <w:tr w:rsidTr="002B49CB">
        <w:tblPrEx>
          <w:tblW w:w="9210" w:type="dxa"/>
          <w:tblInd w:w="0" w:type="dxa"/>
          <w:tblLayout w:type="fixed"/>
          <w:tblLook w:val="04A0"/>
        </w:tblPrEx>
        <w:trPr>
          <w:trHeight w:val="1212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tabs>
                <w:tab w:val="left" w:pos="6201"/>
              </w:tabs>
              <w:spacing w:before="45" w:after="0" w:line="218" w:lineRule="auto"/>
              <w:ind w:left="14"/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position w:val="-6"/>
                <w:sz w:val="24"/>
                <w:szCs w:val="24"/>
              </w:rPr>
              <w:t>答辩</w:t>
            </w:r>
          </w:p>
          <w:p w:rsidR="002B49CB">
            <w:pPr>
              <w:tabs>
                <w:tab w:val="left" w:pos="6201"/>
              </w:tabs>
              <w:spacing w:before="45" w:after="0" w:line="218" w:lineRule="auto"/>
              <w:ind w:left="14"/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position w:val="-6"/>
                <w:sz w:val="24"/>
                <w:szCs w:val="24"/>
              </w:rPr>
              <w:t>小组</w:t>
            </w:r>
          </w:p>
          <w:p w:rsidR="002B49CB">
            <w:pPr>
              <w:tabs>
                <w:tab w:val="left" w:pos="6201"/>
              </w:tabs>
              <w:spacing w:before="45" w:after="0" w:line="218" w:lineRule="auto"/>
              <w:ind w:left="14"/>
              <w:jc w:val="center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position w:val="-6"/>
                <w:sz w:val="24"/>
                <w:szCs w:val="24"/>
              </w:rPr>
              <w:t>成员</w:t>
            </w:r>
          </w:p>
        </w:tc>
        <w:tc>
          <w:tcPr>
            <w:tcW w:w="8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tabs>
                <w:tab w:val="left" w:pos="6201"/>
              </w:tabs>
              <w:spacing w:before="45" w:after="0" w:line="218" w:lineRule="auto"/>
              <w:ind w:left="14"/>
              <w:jc w:val="both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</w:p>
        </w:tc>
      </w:tr>
      <w:tr w:rsidTr="002B49CB">
        <w:tblPrEx>
          <w:tblW w:w="9210" w:type="dxa"/>
          <w:tblInd w:w="0" w:type="dxa"/>
          <w:tblLayout w:type="fixed"/>
          <w:tblLook w:val="04A0"/>
        </w:tblPrEx>
        <w:trPr>
          <w:trHeight w:val="556"/>
        </w:trPr>
        <w:tc>
          <w:tcPr>
            <w:tcW w:w="92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49CB">
            <w:pPr>
              <w:spacing w:before="360" w:after="0" w:line="232" w:lineRule="auto"/>
              <w:ind w:left="11"/>
              <w:jc w:val="both"/>
              <w:textAlignment w:val="center"/>
              <w:rPr>
                <w:rFonts w:ascii="宋体" w:eastAsia="宋体" w:hAnsi="宋体" w:cs="宋体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5"/>
                <w:position w:val="-6"/>
                <w:sz w:val="24"/>
                <w:szCs w:val="24"/>
              </w:rPr>
              <w:t>答辩小组组长签名：</w:t>
            </w:r>
            <w:r>
              <w:t xml:space="preserve"> </w:t>
            </w:r>
            <w:r>
              <w:rPr>
                <w:rFonts w:ascii="宋体" w:eastAsia="宋体" w:hAnsi="宋体" w:cs="宋体" w:hint="eastAsia"/>
                <w:spacing w:val="1"/>
                <w:position w:val="-6"/>
                <w:sz w:val="24"/>
                <w:szCs w:val="24"/>
              </w:rPr>
              <w:t xml:space="preserve">              </w:t>
            </w:r>
          </w:p>
        </w:tc>
      </w:tr>
    </w:tbl>
    <w:p w:rsidR="002B49CB" w:rsidP="002B49CB">
      <w:pPr>
        <w:rPr>
          <w:rFonts w:eastAsiaTheme="minorEastAsia"/>
        </w:rPr>
      </w:pPr>
    </w:p>
    <w:p w:rsidR="00D016BB" w:rsidRPr="002B49CB" w:rsidP="002B49CB"/>
    <w:sectPr>
      <w:headerReference w:type="even" r:id="rId4"/>
      <w:headerReference w:type="default" r:id="rId5"/>
      <w:headerReference w:type="first" r:id="rId6"/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width:500pt;height:100pt;margin-top:0;margin-left:0;mso-position-horizontal:center;mso-position-horizontal-relative:page;mso-position-vertical:center;mso-position-vertical-relative:page;position:absolute;rotation:-40;z-index:251660288" fillcolor="#ffc0cb" strokecolor="#ffc0cb">
          <v:textpath style="font-family:Arial" string="       桂林电子科技大学      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500pt;height:100pt;margin-top:0;margin-left:0;mso-position-horizontal:center;mso-position-horizontal-relative:page;mso-position-vertical:center;mso-position-vertical-relative:page;position:absolute;rotation:-40;z-index:251658240" fillcolor="#ffc0cb" strokecolor="#ffc0cb">
          <v:textpath style="font-family:Arial" string="       桂林电子科技大学      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width:500pt;height:100pt;margin-top:0;margin-left:0;mso-position-horizontal:center;mso-position-horizontal-relative:page;mso-position-vertical:center;mso-position-vertical-relative:page;position:absolute;rotation:-40;z-index:251659264" fillcolor="#ffc0cb" strokecolor="#ffc0cb">
          <v:textpath style="font-family:Arial" string="       桂林电子科技大学     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16BB"/>
    <w:rsid w:val="002B49CB"/>
    <w:rsid w:val="00C16F6A"/>
    <w:rsid w:val="00D016BB"/>
    <w:rsid w:val="06BD4607"/>
    <w:rsid w:val="5B355642"/>
    <w:rsid w:val="6B1925BA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a0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header"/>
    <w:basedOn w:val="Normal"/>
    <w:link w:val="a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customStyle="1" w:styleId="TableNormal0">
    <w:name w:val="Table Normal_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">
    <w:name w:val="页眉 字符"/>
    <w:basedOn w:val="DefaultParagraphFont"/>
    <w:link w:val="Header"/>
    <w:rPr>
      <w:rFonts w:ascii="Arial" w:eastAsia="Arial" w:hAnsi="Arial" w:cs="Arial"/>
      <w:snapToGrid w:val="0"/>
      <w:color w:val="000000"/>
      <w:sz w:val="18"/>
      <w:szCs w:val="18"/>
    </w:rPr>
  </w:style>
  <w:style w:type="character" w:customStyle="1" w:styleId="a0">
    <w:name w:val="页脚 字符"/>
    <w:basedOn w:val="DefaultParagraphFont"/>
    <w:link w:val="Footer"/>
    <w:qFormat/>
    <w:rPr>
      <w:rFonts w:ascii="Arial" w:eastAsia="Arial" w:hAnsi="Arial" w:cs="Arial"/>
      <w:snapToGrid w:val="0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小七</dc:creator>
  <cp:lastModifiedBy>徐 宁</cp:lastModifiedBy>
  <cp:revision>7</cp:revision>
  <dcterms:created xsi:type="dcterms:W3CDTF">2023-05-10T06:32:00Z</dcterms:created>
  <dcterms:modified xsi:type="dcterms:W3CDTF">2023-05-24T10:06:00Z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B020497366F34D60B2834EBE4ABD22B1_11</vt:lpwstr>
  </property>
  <property fmtid="{D5CDD505-2E9C-101B-9397-08002B2CF9AE}" pid="5" name="KSOProductBuildVer">
    <vt:lpwstr>2052-11.1.0.14309</vt:lpwstr>
  </property>
</Properties>
</file>