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F64F1" w14:textId="2EB31633" w:rsidR="00223DC5" w:rsidRDefault="0053399B" w:rsidP="0036170D">
      <w:pPr>
        <w:pStyle w:val="CourseOutline"/>
        <w:spacing w:line="360" w:lineRule="auto"/>
        <w:jc w:val="both"/>
        <w:rPr>
          <w:rFonts w:ascii="Lucida Grande" w:hAnsi="Lucida Grande"/>
          <w:color w:val="000000"/>
          <w:sz w:val="24"/>
        </w:rPr>
      </w:pPr>
      <w:r w:rsidRPr="0053399B">
        <w:rPr>
          <w:rFonts w:ascii="Lucida Grande" w:hAnsi="Lucida Grande"/>
          <w:color w:val="000000"/>
          <w:sz w:val="24"/>
        </w:rPr>
        <w:t>UX Challenge</w:t>
      </w:r>
      <w:r w:rsidR="00B30229">
        <w:rPr>
          <w:rFonts w:ascii="Lucida Grande" w:hAnsi="Lucida Grande"/>
          <w:color w:val="000000"/>
          <w:sz w:val="24"/>
        </w:rPr>
        <w:t xml:space="preserve"> </w:t>
      </w:r>
      <w:r w:rsidR="001E7E13">
        <w:rPr>
          <w:rFonts w:ascii="Lucida Grande" w:hAnsi="Lucida Grande"/>
          <w:color w:val="000000"/>
          <w:sz w:val="24"/>
        </w:rPr>
        <w:t xml:space="preserve"># 3 </w:t>
      </w:r>
      <w:r w:rsidR="00B30229">
        <w:rPr>
          <w:rFonts w:ascii="Lucida Grande" w:hAnsi="Lucida Grande"/>
          <w:color w:val="000000"/>
          <w:sz w:val="24"/>
        </w:rPr>
        <w:t xml:space="preserve">– </w:t>
      </w:r>
      <w:r w:rsidR="00E24E0E">
        <w:rPr>
          <w:rFonts w:ascii="Lucida Grande" w:hAnsi="Lucida Grande"/>
          <w:color w:val="000000"/>
          <w:sz w:val="24"/>
        </w:rPr>
        <w:t xml:space="preserve">qualitative User Testing </w:t>
      </w:r>
      <w:r w:rsidR="001E7E13">
        <w:rPr>
          <w:rFonts w:ascii="Lucida Grande" w:hAnsi="Lucida Grande"/>
          <w:color w:val="000000"/>
          <w:sz w:val="24"/>
        </w:rPr>
        <w:t xml:space="preserve">and synthesis </w:t>
      </w:r>
    </w:p>
    <w:p w14:paraId="5225C25B" w14:textId="1EF12DF9" w:rsidR="0053399B" w:rsidRPr="0051005B" w:rsidRDefault="0053399B" w:rsidP="0036170D">
      <w:pPr>
        <w:pStyle w:val="CourseOutline"/>
        <w:spacing w:line="360" w:lineRule="auto"/>
        <w:jc w:val="both"/>
        <w:rPr>
          <w:rFonts w:ascii="Lucida Grande" w:hAnsi="Lucida Grande"/>
          <w:color w:val="000000"/>
        </w:rPr>
      </w:pPr>
    </w:p>
    <w:p w14:paraId="32E34CA4" w14:textId="7B24311E" w:rsidR="0036170D" w:rsidRDefault="0036170D" w:rsidP="0036170D">
      <w:pPr>
        <w:pStyle w:val="CourseOutline"/>
        <w:spacing w:line="360" w:lineRule="auto"/>
        <w:ind w:left="-180"/>
        <w:jc w:val="both"/>
        <w:rPr>
          <w:rFonts w:ascii="Adobe Caslon Pro" w:hAnsi="Adobe Caslon Pro"/>
          <w:b/>
          <w:spacing w:val="100"/>
          <w:sz w:val="22"/>
        </w:rPr>
      </w:pPr>
      <w:r>
        <w:rPr>
          <w:rFonts w:ascii="Adobe Caslon Pro" w:hAnsi="Adobe Caslon Pro"/>
          <w:b/>
          <w:spacing w:val="100"/>
          <w:sz w:val="22"/>
        </w:rPr>
        <w:t>Brief</w:t>
      </w:r>
    </w:p>
    <w:p w14:paraId="55000BE4" w14:textId="77777777" w:rsidR="0036170D" w:rsidRPr="00AC59A1" w:rsidRDefault="0036170D" w:rsidP="0036170D">
      <w:pPr>
        <w:pStyle w:val="CourseOutline"/>
        <w:spacing w:line="360" w:lineRule="auto"/>
        <w:ind w:left="-180"/>
        <w:jc w:val="both"/>
        <w:rPr>
          <w:rFonts w:ascii="Adobe Caslon Pro" w:hAnsi="Adobe Caslon Pro"/>
        </w:rPr>
      </w:pPr>
    </w:p>
    <w:p w14:paraId="0BFAC0ED" w14:textId="065DDEC6" w:rsidR="00F52EF4" w:rsidRDefault="00F52EF4" w:rsidP="0036170D">
      <w:pPr>
        <w:pStyle w:val="CourseOutline"/>
        <w:spacing w:line="360" w:lineRule="auto"/>
        <w:ind w:left="-180"/>
        <w:jc w:val="both"/>
        <w:rPr>
          <w:rFonts w:ascii="Adobe Caslon Pro" w:hAnsi="Adobe Caslon Pro"/>
        </w:rPr>
      </w:pPr>
      <w:r>
        <w:rPr>
          <w:rFonts w:ascii="Adobe Caslon Pro" w:hAnsi="Adobe Caslon Pro"/>
        </w:rPr>
        <w:t xml:space="preserve">In </w:t>
      </w:r>
      <w:r w:rsidR="007C35F0">
        <w:rPr>
          <w:rFonts w:ascii="Adobe Caslon Pro" w:hAnsi="Adobe Caslon Pro"/>
        </w:rPr>
        <w:t>your groups</w:t>
      </w:r>
    </w:p>
    <w:p w14:paraId="6AD471CC" w14:textId="612137CC" w:rsidR="00F52EF4" w:rsidRDefault="0056234D" w:rsidP="0036170D">
      <w:pPr>
        <w:pStyle w:val="CourseOutline"/>
        <w:spacing w:line="360" w:lineRule="auto"/>
        <w:ind w:left="-180"/>
        <w:jc w:val="both"/>
        <w:rPr>
          <w:rFonts w:ascii="Adobe Caslon Pro" w:hAnsi="Adobe Caslon Pro"/>
        </w:rPr>
      </w:pPr>
      <w:r>
        <w:rPr>
          <w:rFonts w:ascii="Adobe Caslon Pro" w:hAnsi="Adobe Caslon Pro"/>
        </w:rPr>
        <w:t xml:space="preserve">Conduct a </w:t>
      </w:r>
      <w:r w:rsidR="00E24E0E">
        <w:rPr>
          <w:rFonts w:ascii="Adobe Caslon Pro" w:hAnsi="Adobe Caslon Pro"/>
        </w:rPr>
        <w:t>user study by creating 5</w:t>
      </w:r>
      <w:r>
        <w:rPr>
          <w:rFonts w:ascii="Adobe Caslon Pro" w:hAnsi="Adobe Caslon Pro"/>
        </w:rPr>
        <w:t xml:space="preserve"> </w:t>
      </w:r>
      <w:r w:rsidR="00E24E0E">
        <w:rPr>
          <w:rFonts w:ascii="Adobe Caslon Pro" w:hAnsi="Adobe Caslon Pro"/>
        </w:rPr>
        <w:t>key task scenario</w:t>
      </w:r>
      <w:r>
        <w:rPr>
          <w:rFonts w:ascii="Adobe Caslon Pro" w:hAnsi="Adobe Caslon Pro"/>
        </w:rPr>
        <w:t xml:space="preserve"> strategies</w:t>
      </w:r>
      <w:r w:rsidR="007C35F0">
        <w:rPr>
          <w:rFonts w:ascii="Adobe Caslon Pro" w:hAnsi="Adobe Caslon Pro"/>
        </w:rPr>
        <w:t xml:space="preserve"> for Evolve Tours and Camps</w:t>
      </w:r>
      <w:r w:rsidR="00E24E0E">
        <w:rPr>
          <w:rFonts w:ascii="Adobe Caslon Pro" w:hAnsi="Adobe Caslon Pro"/>
        </w:rPr>
        <w:t xml:space="preserve"> or tours for your specific personas</w:t>
      </w:r>
      <w:r w:rsidR="007C35F0">
        <w:rPr>
          <w:rFonts w:ascii="Adobe Caslon Pro" w:hAnsi="Adobe Caslon Pro"/>
        </w:rPr>
        <w:t xml:space="preserve"> for Teacher, Parent and Student personas.</w:t>
      </w:r>
    </w:p>
    <w:p w14:paraId="5266860B" w14:textId="78349640" w:rsidR="00E24E0E" w:rsidRDefault="00E24E0E" w:rsidP="0036170D">
      <w:pPr>
        <w:pStyle w:val="CourseOutline"/>
        <w:spacing w:line="360" w:lineRule="auto"/>
        <w:ind w:left="-180"/>
        <w:jc w:val="both"/>
        <w:rPr>
          <w:rFonts w:ascii="Adobe Caslon Pro" w:hAnsi="Adobe Caslon Pro"/>
        </w:rPr>
      </w:pPr>
      <w:r>
        <w:rPr>
          <w:rFonts w:ascii="Adobe Caslon Pro" w:hAnsi="Adobe Caslon Pro"/>
        </w:rPr>
        <w:t>The key task scenarios must be vetted in class and specific steps taken to write and formulate these tasks which will help drive key findings you will need for your product application</w:t>
      </w:r>
    </w:p>
    <w:p w14:paraId="1474FF5A" w14:textId="419B00B5" w:rsidR="00E24E0E" w:rsidRDefault="00E24E0E" w:rsidP="0036170D">
      <w:pPr>
        <w:pStyle w:val="CourseOutline"/>
        <w:spacing w:line="360" w:lineRule="auto"/>
        <w:ind w:left="-180"/>
        <w:jc w:val="both"/>
        <w:rPr>
          <w:rFonts w:ascii="Adobe Caslon Pro" w:hAnsi="Adobe Caslon Pro"/>
        </w:rPr>
      </w:pPr>
      <w:r>
        <w:rPr>
          <w:rFonts w:ascii="Adobe Caslon Pro" w:hAnsi="Adobe Caslon Pro"/>
        </w:rPr>
        <w:t xml:space="preserve">You can refer to this article for a good </w:t>
      </w:r>
      <w:proofErr w:type="gramStart"/>
      <w:r>
        <w:rPr>
          <w:rFonts w:ascii="Adobe Caslon Pro" w:hAnsi="Adobe Caslon Pro"/>
        </w:rPr>
        <w:t>high level</w:t>
      </w:r>
      <w:proofErr w:type="gramEnd"/>
      <w:r>
        <w:rPr>
          <w:rFonts w:ascii="Adobe Caslon Pro" w:hAnsi="Adobe Caslon Pro"/>
        </w:rPr>
        <w:t xml:space="preserve"> overview of writing a task scenario </w:t>
      </w:r>
    </w:p>
    <w:p w14:paraId="09B392B3" w14:textId="77777777" w:rsidR="00E24E0E" w:rsidRDefault="00E24E0E" w:rsidP="00E24E0E">
      <w:hyperlink r:id="rId7" w:history="1">
        <w:r>
          <w:rPr>
            <w:rStyle w:val="Hyperlink"/>
          </w:rPr>
          <w:t>https://webdesign.tutsplus.com/tutorials/how-to-write-good-task-scenarios-for-user-testing--cms-29496</w:t>
        </w:r>
      </w:hyperlink>
    </w:p>
    <w:p w14:paraId="7276F552" w14:textId="01D01FB7" w:rsidR="00E24E0E" w:rsidRDefault="00E24E0E" w:rsidP="0036170D">
      <w:pPr>
        <w:pStyle w:val="CourseOutline"/>
        <w:spacing w:line="360" w:lineRule="auto"/>
        <w:ind w:left="-180"/>
        <w:jc w:val="both"/>
        <w:rPr>
          <w:rFonts w:ascii="Adobe Caslon Pro" w:hAnsi="Adobe Caslon Pro"/>
        </w:rPr>
      </w:pPr>
    </w:p>
    <w:p w14:paraId="65B08A50" w14:textId="6A5BC027" w:rsidR="00E24E0E" w:rsidRDefault="00E24E0E" w:rsidP="00E24E0E">
      <w:pPr>
        <w:pStyle w:val="CourseOutline"/>
        <w:spacing w:line="360" w:lineRule="auto"/>
        <w:jc w:val="both"/>
        <w:rPr>
          <w:rFonts w:ascii="Adobe Caslon Pro" w:hAnsi="Adobe Caslon Pro"/>
        </w:rPr>
      </w:pPr>
      <w:r>
        <w:rPr>
          <w:rFonts w:ascii="Adobe Caslon Pro" w:hAnsi="Adobe Caslon Pro"/>
        </w:rPr>
        <w:t>interview 3 to 5 people and conduct your scenarios on them…record the interviews and within your group use the findings to synthesize the findings into actionable items you can use for the study</w:t>
      </w:r>
    </w:p>
    <w:p w14:paraId="5E5D947B" w14:textId="77777777" w:rsidR="00E24E0E" w:rsidRDefault="00E24E0E" w:rsidP="00E24E0E">
      <w:hyperlink r:id="rId8" w:history="1">
        <w:r>
          <w:rPr>
            <w:rStyle w:val="Hyperlink"/>
          </w:rPr>
          <w:t>https://blog.carbonfive.com/2017/02/08/the-carbon-five-guide-to-user-research-interview-synthesis/</w:t>
        </w:r>
      </w:hyperlink>
    </w:p>
    <w:p w14:paraId="5CE776E0" w14:textId="6B371A8D" w:rsidR="00E24E0E" w:rsidRDefault="00E24E0E" w:rsidP="00E24E0E">
      <w:pPr>
        <w:pStyle w:val="CourseOutline"/>
        <w:spacing w:line="360" w:lineRule="auto"/>
        <w:jc w:val="both"/>
        <w:rPr>
          <w:rFonts w:ascii="Adobe Caslon Pro" w:hAnsi="Adobe Caslon Pro"/>
        </w:rPr>
      </w:pPr>
    </w:p>
    <w:p w14:paraId="4665B693" w14:textId="77777777" w:rsidR="00E24E0E" w:rsidRDefault="00E24E0E" w:rsidP="00E24E0E">
      <w:hyperlink r:id="rId9" w:history="1">
        <w:r>
          <w:rPr>
            <w:rStyle w:val="Hyperlink"/>
          </w:rPr>
          <w:t>https://medium.com/enterprise-ux/research-synthesis-477084595bb8</w:t>
        </w:r>
      </w:hyperlink>
    </w:p>
    <w:p w14:paraId="3C028D0E" w14:textId="7816F015" w:rsidR="00E24E0E" w:rsidRDefault="00E24E0E" w:rsidP="00E24E0E">
      <w:pPr>
        <w:pStyle w:val="CourseOutline"/>
        <w:spacing w:line="360" w:lineRule="auto"/>
        <w:jc w:val="both"/>
        <w:rPr>
          <w:rFonts w:ascii="Adobe Caslon Pro" w:hAnsi="Adobe Caslon Pro"/>
        </w:rPr>
      </w:pPr>
    </w:p>
    <w:p w14:paraId="244E1D1C" w14:textId="77777777" w:rsidR="00E24E0E" w:rsidRDefault="00E24E0E" w:rsidP="00E24E0E">
      <w:hyperlink r:id="rId10" w:history="1">
        <w:r>
          <w:rPr>
            <w:rStyle w:val="Hyperlink"/>
          </w:rPr>
          <w:t>https://builttoadapt.io/using-trello-for-user-research-synthesis-fb1abdfc7c4b</w:t>
        </w:r>
      </w:hyperlink>
    </w:p>
    <w:p w14:paraId="230544F9" w14:textId="3A73082C" w:rsidR="00E24E0E" w:rsidRDefault="00E24E0E" w:rsidP="00E24E0E">
      <w:pPr>
        <w:pStyle w:val="CourseOutline"/>
        <w:spacing w:line="360" w:lineRule="auto"/>
        <w:jc w:val="both"/>
        <w:rPr>
          <w:rFonts w:ascii="Adobe Caslon Pro" w:hAnsi="Adobe Caslon Pro"/>
        </w:rPr>
      </w:pPr>
    </w:p>
    <w:p w14:paraId="77E8080E" w14:textId="77777777" w:rsidR="0074308C" w:rsidRDefault="0074308C" w:rsidP="0074308C">
      <w:hyperlink r:id="rId11" w:history="1">
        <w:r>
          <w:rPr>
            <w:rStyle w:val="Hyperlink"/>
          </w:rPr>
          <w:t>https://medium.theuxblog.com/conducting-synthesis-sessions-remotely-256f3992338c</w:t>
        </w:r>
      </w:hyperlink>
    </w:p>
    <w:p w14:paraId="6A0D4BBC" w14:textId="3CCC83EF" w:rsidR="0074308C" w:rsidRDefault="0074308C" w:rsidP="00E24E0E">
      <w:pPr>
        <w:pStyle w:val="CourseOutline"/>
        <w:spacing w:line="360" w:lineRule="auto"/>
        <w:jc w:val="both"/>
        <w:rPr>
          <w:rFonts w:ascii="Adobe Caslon Pro" w:hAnsi="Adobe Caslon Pro"/>
        </w:rPr>
      </w:pPr>
    </w:p>
    <w:p w14:paraId="5DE073B9" w14:textId="77777777" w:rsidR="0074308C" w:rsidRDefault="0074308C" w:rsidP="0074308C">
      <w:hyperlink r:id="rId12" w:history="1">
        <w:r>
          <w:rPr>
            <w:rStyle w:val="Hyperlink"/>
          </w:rPr>
          <w:t>https://www.interaction-design.org/literature/article/how-to-visualize-your-qualitative-user-research-results-for-maximum-impact</w:t>
        </w:r>
      </w:hyperlink>
    </w:p>
    <w:p w14:paraId="0CEE32FB" w14:textId="738F67E8" w:rsidR="0074308C" w:rsidRDefault="0074308C" w:rsidP="00E24E0E">
      <w:pPr>
        <w:pStyle w:val="CourseOutline"/>
        <w:spacing w:line="360" w:lineRule="auto"/>
        <w:jc w:val="both"/>
        <w:rPr>
          <w:rFonts w:ascii="Adobe Caslon Pro" w:hAnsi="Adobe Caslon Pro"/>
        </w:rPr>
      </w:pPr>
    </w:p>
    <w:p w14:paraId="2A36FA7F" w14:textId="77777777" w:rsidR="0074308C" w:rsidRDefault="0074308C" w:rsidP="0074308C">
      <w:hyperlink r:id="rId13" w:history="1">
        <w:r>
          <w:rPr>
            <w:rStyle w:val="Hyperlink"/>
          </w:rPr>
          <w:t>https://www.uxmatters.com/mt/archives/2012/02/communicating-user-research-findings.php</w:t>
        </w:r>
      </w:hyperlink>
    </w:p>
    <w:p w14:paraId="60B94425" w14:textId="77777777" w:rsidR="0074308C" w:rsidRDefault="0074308C" w:rsidP="00E24E0E">
      <w:pPr>
        <w:pStyle w:val="CourseOutline"/>
        <w:spacing w:line="360" w:lineRule="auto"/>
        <w:jc w:val="both"/>
        <w:rPr>
          <w:rFonts w:ascii="Adobe Caslon Pro" w:hAnsi="Adobe Caslon Pro"/>
        </w:rPr>
      </w:pPr>
    </w:p>
    <w:p w14:paraId="475C8822" w14:textId="77777777" w:rsidR="0074308C" w:rsidRDefault="0074308C" w:rsidP="0074308C">
      <w:hyperlink r:id="rId14" w:history="1">
        <w:r>
          <w:rPr>
            <w:rStyle w:val="Hyperlink"/>
          </w:rPr>
          <w:t>https://blog.prototypr.io/how-to-develop-key-insights-during-design-synthesis-f21bfe5cf34</w:t>
        </w:r>
      </w:hyperlink>
    </w:p>
    <w:p w14:paraId="1D581719" w14:textId="4F759033" w:rsidR="0074308C" w:rsidRDefault="0074308C" w:rsidP="00E24E0E">
      <w:pPr>
        <w:pStyle w:val="CourseOutline"/>
        <w:spacing w:line="360" w:lineRule="auto"/>
        <w:jc w:val="both"/>
        <w:rPr>
          <w:rFonts w:ascii="Adobe Caslon Pro" w:hAnsi="Adobe Caslon Pro"/>
        </w:rPr>
      </w:pPr>
    </w:p>
    <w:p w14:paraId="6C29D927" w14:textId="77777777" w:rsidR="0074308C" w:rsidRDefault="0074308C" w:rsidP="00E24E0E">
      <w:pPr>
        <w:pStyle w:val="CourseOutline"/>
        <w:spacing w:line="360" w:lineRule="auto"/>
        <w:jc w:val="both"/>
        <w:rPr>
          <w:rFonts w:ascii="Adobe Caslon Pro" w:hAnsi="Adobe Caslon Pro"/>
        </w:rPr>
      </w:pPr>
    </w:p>
    <w:p w14:paraId="42D6AC4D" w14:textId="022C2E2D" w:rsidR="00E24E0E" w:rsidRDefault="00E24E0E" w:rsidP="00E24E0E">
      <w:pPr>
        <w:pStyle w:val="CourseOutline"/>
        <w:spacing w:line="360" w:lineRule="auto"/>
        <w:jc w:val="both"/>
        <w:rPr>
          <w:rFonts w:ascii="Adobe Caslon Pro" w:hAnsi="Adobe Caslon Pro"/>
        </w:rPr>
      </w:pPr>
      <w:r>
        <w:rPr>
          <w:rFonts w:ascii="Adobe Caslon Pro" w:hAnsi="Adobe Caslon Pro"/>
        </w:rPr>
        <w:t>describe in class clearly how the findings will help your product improve.</w:t>
      </w:r>
    </w:p>
    <w:p w14:paraId="78E44C6C" w14:textId="77777777" w:rsidR="00E24E0E" w:rsidRDefault="00E24E0E" w:rsidP="00E24E0E">
      <w:pPr>
        <w:pStyle w:val="CourseOutline"/>
        <w:spacing w:line="360" w:lineRule="auto"/>
        <w:jc w:val="both"/>
        <w:rPr>
          <w:rFonts w:ascii="Adobe Caslon Pro" w:hAnsi="Adobe Caslon Pro"/>
        </w:rPr>
      </w:pPr>
    </w:p>
    <w:p w14:paraId="2BCB76A5" w14:textId="23C895A2" w:rsidR="0056234D" w:rsidRDefault="0056234D" w:rsidP="0036170D">
      <w:pPr>
        <w:pStyle w:val="CourseOutline"/>
        <w:spacing w:line="360" w:lineRule="auto"/>
        <w:ind w:left="-180"/>
        <w:jc w:val="both"/>
        <w:rPr>
          <w:rFonts w:ascii="Adobe Caslon Pro" w:hAnsi="Adobe Caslon Pro"/>
        </w:rPr>
      </w:pPr>
      <w:r>
        <w:rPr>
          <w:rFonts w:ascii="Adobe Caslon Pro" w:hAnsi="Adobe Caslon Pro"/>
        </w:rPr>
        <w:t xml:space="preserve">Outline the experience and present the experience as to how you synthesized findings and </w:t>
      </w:r>
      <w:r w:rsidR="00E24E0E">
        <w:rPr>
          <w:rFonts w:ascii="Adobe Caslon Pro" w:hAnsi="Adobe Caslon Pro"/>
        </w:rPr>
        <w:t>how you will apply the learnings to your application.</w:t>
      </w:r>
    </w:p>
    <w:p w14:paraId="3862015C" w14:textId="77777777" w:rsidR="00E24E0E" w:rsidRDefault="00E24E0E" w:rsidP="00E24E0E">
      <w:pPr>
        <w:pStyle w:val="CourseOutline"/>
        <w:spacing w:line="360" w:lineRule="auto"/>
        <w:jc w:val="both"/>
        <w:rPr>
          <w:rFonts w:ascii="Adobe Caslon Pro" w:hAnsi="Adobe Caslon Pro"/>
        </w:rPr>
      </w:pPr>
    </w:p>
    <w:p w14:paraId="25FCA230" w14:textId="4B6ED803" w:rsidR="0056234D" w:rsidRDefault="0056234D" w:rsidP="00E24E0E">
      <w:pPr>
        <w:pStyle w:val="CourseOutline"/>
        <w:spacing w:line="360" w:lineRule="auto"/>
        <w:jc w:val="both"/>
        <w:rPr>
          <w:rFonts w:ascii="Adobe Caslon Pro" w:hAnsi="Adobe Caslon Pro"/>
        </w:rPr>
      </w:pPr>
      <w:r>
        <w:rPr>
          <w:rFonts w:ascii="Adobe Caslon Pro" w:hAnsi="Adobe Caslon Pro"/>
        </w:rPr>
        <w:t xml:space="preserve">Present your findings </w:t>
      </w:r>
      <w:r w:rsidR="007C35F0">
        <w:rPr>
          <w:rFonts w:ascii="Adobe Caslon Pro" w:hAnsi="Adobe Caslon Pro"/>
        </w:rPr>
        <w:t xml:space="preserve">to the class </w:t>
      </w:r>
      <w:r w:rsidR="00E24E0E">
        <w:rPr>
          <w:rFonts w:ascii="Adobe Caslon Pro" w:hAnsi="Adobe Caslon Pro"/>
        </w:rPr>
        <w:t xml:space="preserve">describing </w:t>
      </w:r>
    </w:p>
    <w:p w14:paraId="4664CBD5" w14:textId="77777777" w:rsidR="0056234D" w:rsidRDefault="0056234D" w:rsidP="0036170D">
      <w:pPr>
        <w:pStyle w:val="CourseOutline"/>
        <w:spacing w:line="360" w:lineRule="auto"/>
        <w:ind w:left="-180"/>
        <w:jc w:val="both"/>
        <w:rPr>
          <w:rFonts w:ascii="Adobe Caslon Pro" w:hAnsi="Adobe Caslon Pro"/>
        </w:rPr>
      </w:pPr>
    </w:p>
    <w:p w14:paraId="7C55D714" w14:textId="23EC7F6D" w:rsidR="00F52EF4" w:rsidRDefault="00F52EF4" w:rsidP="0036170D">
      <w:pPr>
        <w:pStyle w:val="CourseOutline"/>
        <w:spacing w:line="360" w:lineRule="auto"/>
        <w:ind w:left="-180"/>
        <w:jc w:val="both"/>
        <w:rPr>
          <w:rFonts w:ascii="Adobe Caslon Pro" w:hAnsi="Adobe Caslon Pro"/>
        </w:rPr>
      </w:pPr>
    </w:p>
    <w:p w14:paraId="2CF54062" w14:textId="30B3B4ED" w:rsidR="005E292C" w:rsidRDefault="00F52EF4" w:rsidP="0036170D">
      <w:pPr>
        <w:pStyle w:val="CourseOutline"/>
        <w:spacing w:line="360" w:lineRule="auto"/>
        <w:ind w:left="-180"/>
        <w:jc w:val="both"/>
        <w:rPr>
          <w:rFonts w:ascii="Adobe Caslon Pro" w:hAnsi="Adobe Caslon Pro"/>
        </w:rPr>
      </w:pPr>
      <w:r>
        <w:rPr>
          <w:rFonts w:ascii="Adobe Caslon Pro" w:hAnsi="Adobe Caslon Pro"/>
        </w:rPr>
        <w:t xml:space="preserve">This </w:t>
      </w:r>
      <w:r w:rsidR="0056234D">
        <w:rPr>
          <w:rFonts w:ascii="Adobe Caslon Pro" w:hAnsi="Adobe Caslon Pro"/>
        </w:rPr>
        <w:t>assignment is worth 2</w:t>
      </w:r>
      <w:r w:rsidR="00E24E0E">
        <w:rPr>
          <w:rFonts w:ascii="Adobe Caslon Pro" w:hAnsi="Adobe Caslon Pro"/>
        </w:rPr>
        <w:t>0</w:t>
      </w:r>
      <w:r w:rsidR="0056234D">
        <w:rPr>
          <w:rFonts w:ascii="Adobe Caslon Pro" w:hAnsi="Adobe Caslon Pro"/>
        </w:rPr>
        <w:t xml:space="preserve"> points </w:t>
      </w:r>
      <w:r w:rsidR="00191687">
        <w:rPr>
          <w:rFonts w:ascii="Adobe Caslon Pro" w:hAnsi="Adobe Caslon Pro"/>
        </w:rPr>
        <w:t>of your final grade</w:t>
      </w:r>
    </w:p>
    <w:p w14:paraId="22BE107F" w14:textId="708B90B4" w:rsidR="00F52EF4" w:rsidRDefault="00F52EF4" w:rsidP="007C35F0">
      <w:pPr>
        <w:pStyle w:val="CourseOutline"/>
        <w:spacing w:line="360" w:lineRule="auto"/>
        <w:jc w:val="both"/>
        <w:rPr>
          <w:rFonts w:ascii="Adobe Caslon Pro" w:hAnsi="Adobe Caslon Pro"/>
        </w:rPr>
      </w:pPr>
    </w:p>
    <w:p w14:paraId="353B4EEA" w14:textId="474191A7" w:rsidR="00F52EF4" w:rsidRDefault="00F52EF4" w:rsidP="0036170D">
      <w:pPr>
        <w:pStyle w:val="CourseOutline"/>
        <w:spacing w:line="360" w:lineRule="auto"/>
        <w:ind w:left="-180"/>
        <w:jc w:val="both"/>
        <w:rPr>
          <w:rFonts w:ascii="Adobe Caslon Pro" w:hAnsi="Adobe Caslon Pro"/>
        </w:rPr>
      </w:pPr>
      <w:r>
        <w:rPr>
          <w:rFonts w:ascii="Adobe Caslon Pro" w:hAnsi="Adobe Caslon Pro"/>
        </w:rPr>
        <w:t xml:space="preserve">5 marks </w:t>
      </w:r>
      <w:r w:rsidR="00E24E0E">
        <w:rPr>
          <w:rFonts w:ascii="Adobe Caslon Pro" w:hAnsi="Adobe Caslon Pro"/>
        </w:rPr>
        <w:t xml:space="preserve">coming up with </w:t>
      </w:r>
      <w:proofErr w:type="spellStart"/>
      <w:r w:rsidR="00E24E0E">
        <w:rPr>
          <w:rFonts w:ascii="Adobe Caslon Pro" w:hAnsi="Adobe Caslon Pro"/>
        </w:rPr>
        <w:t>task</w:t>
      </w:r>
      <w:proofErr w:type="spellEnd"/>
      <w:r w:rsidR="00E24E0E">
        <w:rPr>
          <w:rFonts w:ascii="Adobe Caslon Pro" w:hAnsi="Adobe Caslon Pro"/>
        </w:rPr>
        <w:t xml:space="preserve"> scenarios</w:t>
      </w:r>
      <w:r w:rsidR="0056234D">
        <w:rPr>
          <w:rFonts w:ascii="Adobe Caslon Pro" w:hAnsi="Adobe Caslon Pro"/>
        </w:rPr>
        <w:t xml:space="preserve"> w</w:t>
      </w:r>
      <w:r w:rsidR="00607E4D">
        <w:rPr>
          <w:rFonts w:ascii="Adobe Caslon Pro" w:hAnsi="Adobe Caslon Pro"/>
        </w:rPr>
        <w:t>i</w:t>
      </w:r>
      <w:r w:rsidR="0056234D">
        <w:rPr>
          <w:rFonts w:ascii="Adobe Caslon Pro" w:hAnsi="Adobe Caslon Pro"/>
        </w:rPr>
        <w:t>th your group and outline stages of th</w:t>
      </w:r>
      <w:r w:rsidR="00E24E0E">
        <w:rPr>
          <w:rFonts w:ascii="Adobe Caslon Pro" w:hAnsi="Adobe Caslon Pro"/>
        </w:rPr>
        <w:t>at process</w:t>
      </w:r>
    </w:p>
    <w:p w14:paraId="4A10B8C9" w14:textId="5C33B8F1" w:rsidR="00F52EF4" w:rsidRDefault="00F52EF4" w:rsidP="0036170D">
      <w:pPr>
        <w:pStyle w:val="CourseOutline"/>
        <w:spacing w:line="360" w:lineRule="auto"/>
        <w:ind w:left="-180"/>
        <w:jc w:val="both"/>
        <w:rPr>
          <w:rFonts w:ascii="Adobe Caslon Pro" w:hAnsi="Adobe Caslon Pro"/>
        </w:rPr>
      </w:pPr>
      <w:r>
        <w:rPr>
          <w:rFonts w:ascii="Adobe Caslon Pro" w:hAnsi="Adobe Caslon Pro"/>
        </w:rPr>
        <w:t xml:space="preserve">5 marks for </w:t>
      </w:r>
      <w:r w:rsidR="0056234D">
        <w:rPr>
          <w:rFonts w:ascii="Adobe Caslon Pro" w:hAnsi="Adobe Caslon Pro"/>
        </w:rPr>
        <w:t>synthesizing the findings and taking action towards building a product solution</w:t>
      </w:r>
    </w:p>
    <w:p w14:paraId="30F2290F" w14:textId="31D44510" w:rsidR="00F52EF4" w:rsidRDefault="00F52EF4" w:rsidP="0036170D">
      <w:pPr>
        <w:pStyle w:val="CourseOutline"/>
        <w:spacing w:line="360" w:lineRule="auto"/>
        <w:ind w:left="-180"/>
        <w:jc w:val="both"/>
        <w:rPr>
          <w:rFonts w:ascii="Adobe Caslon Pro" w:hAnsi="Adobe Caslon Pro"/>
        </w:rPr>
      </w:pPr>
      <w:r>
        <w:rPr>
          <w:rFonts w:ascii="Adobe Caslon Pro" w:hAnsi="Adobe Caslon Pro"/>
        </w:rPr>
        <w:lastRenderedPageBreak/>
        <w:t xml:space="preserve">5 marks for </w:t>
      </w:r>
      <w:r w:rsidR="00E24E0E">
        <w:rPr>
          <w:rFonts w:ascii="Adobe Caslon Pro" w:hAnsi="Adobe Caslon Pro"/>
        </w:rPr>
        <w:t xml:space="preserve">interviewing people and for being creative as to how to conduct the interviews remotely </w:t>
      </w:r>
      <w:r w:rsidR="001E7E13">
        <w:rPr>
          <w:rFonts w:ascii="Adobe Caslon Pro" w:hAnsi="Adobe Caslon Pro"/>
        </w:rPr>
        <w:t>using different tools or methods to conduct the study</w:t>
      </w:r>
    </w:p>
    <w:p w14:paraId="376A4616" w14:textId="77777777" w:rsidR="001E7E13" w:rsidRDefault="001E7E13" w:rsidP="0036170D">
      <w:pPr>
        <w:pStyle w:val="CourseOutline"/>
        <w:spacing w:line="360" w:lineRule="auto"/>
        <w:ind w:left="-180"/>
        <w:jc w:val="both"/>
        <w:rPr>
          <w:rFonts w:ascii="Adobe Caslon Pro" w:hAnsi="Adobe Caslon Pro"/>
        </w:rPr>
      </w:pPr>
    </w:p>
    <w:p w14:paraId="3D3953CF" w14:textId="6D227263" w:rsidR="00F52EF4" w:rsidRDefault="00F52EF4" w:rsidP="0036170D">
      <w:pPr>
        <w:pStyle w:val="CourseOutline"/>
        <w:spacing w:line="360" w:lineRule="auto"/>
        <w:ind w:left="-180"/>
        <w:jc w:val="both"/>
        <w:rPr>
          <w:rFonts w:ascii="Adobe Caslon Pro" w:hAnsi="Adobe Caslon Pro"/>
        </w:rPr>
      </w:pPr>
      <w:r>
        <w:rPr>
          <w:rFonts w:ascii="Adobe Caslon Pro" w:hAnsi="Adobe Caslon Pro"/>
        </w:rPr>
        <w:t xml:space="preserve">5 marks for </w:t>
      </w:r>
      <w:r w:rsidR="0056234D">
        <w:rPr>
          <w:rFonts w:ascii="Adobe Caslon Pro" w:hAnsi="Adobe Caslon Pro"/>
        </w:rPr>
        <w:t>presenting this to the class</w:t>
      </w:r>
    </w:p>
    <w:p w14:paraId="40896C94" w14:textId="77777777" w:rsidR="002C389D" w:rsidRDefault="002C389D" w:rsidP="002C389D">
      <w:pPr>
        <w:pStyle w:val="CourseOutline"/>
        <w:tabs>
          <w:tab w:val="left" w:pos="7520"/>
        </w:tabs>
        <w:spacing w:line="360" w:lineRule="auto"/>
        <w:ind w:left="-180" w:firstLine="900"/>
        <w:jc w:val="both"/>
        <w:rPr>
          <w:rFonts w:ascii="Adobe Caslon Pro" w:hAnsi="Adobe Caslon Pro"/>
          <w:szCs w:val="24"/>
        </w:rPr>
      </w:pPr>
    </w:p>
    <w:p w14:paraId="32C3AA49" w14:textId="77777777" w:rsidR="003C1780" w:rsidRDefault="003C1780" w:rsidP="00CF021E">
      <w:pPr>
        <w:pStyle w:val="CourseOutline"/>
        <w:spacing w:line="360" w:lineRule="auto"/>
        <w:jc w:val="both"/>
        <w:rPr>
          <w:rFonts w:ascii="Adobe Caslon Pro" w:hAnsi="Adobe Caslon Pro"/>
          <w:b/>
          <w:spacing w:val="100"/>
          <w:sz w:val="22"/>
        </w:rPr>
      </w:pPr>
    </w:p>
    <w:p w14:paraId="656284D2" w14:textId="60791EBD" w:rsidR="003531FC" w:rsidRDefault="003531FC" w:rsidP="00AA4AA6">
      <w:pPr>
        <w:pStyle w:val="CourseOutline"/>
        <w:spacing w:line="360" w:lineRule="auto"/>
        <w:ind w:left="-180"/>
        <w:jc w:val="both"/>
        <w:rPr>
          <w:rFonts w:ascii="Adobe Caslon Pro" w:hAnsi="Adobe Caslon Pro"/>
          <w:b/>
          <w:spacing w:val="100"/>
          <w:sz w:val="22"/>
        </w:rPr>
      </w:pPr>
      <w:r>
        <w:rPr>
          <w:rFonts w:ascii="Adobe Caslon Pro" w:hAnsi="Adobe Caslon Pro"/>
          <w:b/>
          <w:spacing w:val="100"/>
          <w:sz w:val="22"/>
        </w:rPr>
        <w:t>Deliverables:</w:t>
      </w:r>
    </w:p>
    <w:p w14:paraId="5945C6E6" w14:textId="34AE198D" w:rsidR="00D350E1" w:rsidRPr="00623145" w:rsidRDefault="00F52EF4" w:rsidP="00623145">
      <w:pPr>
        <w:pStyle w:val="CourseOutline"/>
        <w:numPr>
          <w:ilvl w:val="0"/>
          <w:numId w:val="9"/>
        </w:numPr>
        <w:spacing w:line="360" w:lineRule="auto"/>
        <w:jc w:val="both"/>
        <w:rPr>
          <w:rFonts w:ascii="Adobe Caslon Pro" w:hAnsi="Adobe Caslon Pro"/>
          <w:b/>
          <w:spacing w:val="100"/>
          <w:sz w:val="22"/>
        </w:rPr>
      </w:pPr>
      <w:r>
        <w:rPr>
          <w:rFonts w:ascii="Adobe Caslon Pro" w:hAnsi="Adobe Caslon Pro"/>
          <w:szCs w:val="24"/>
        </w:rPr>
        <w:t>PDF output</w:t>
      </w:r>
      <w:r w:rsidR="003002DB">
        <w:rPr>
          <w:rFonts w:ascii="Adobe Caslon Pro" w:hAnsi="Adobe Caslon Pro"/>
          <w:szCs w:val="24"/>
        </w:rPr>
        <w:t>, keynote</w:t>
      </w:r>
      <w:r w:rsidR="00E24E0E">
        <w:rPr>
          <w:rFonts w:ascii="Adobe Caslon Pro" w:hAnsi="Adobe Caslon Pro"/>
          <w:szCs w:val="24"/>
        </w:rPr>
        <w:t xml:space="preserve">, </w:t>
      </w:r>
      <w:proofErr w:type="spellStart"/>
      <w:r w:rsidR="00E24E0E">
        <w:rPr>
          <w:rFonts w:ascii="Adobe Caslon Pro" w:hAnsi="Adobe Caslon Pro"/>
          <w:szCs w:val="24"/>
        </w:rPr>
        <w:t>powerpoint</w:t>
      </w:r>
      <w:proofErr w:type="spellEnd"/>
      <w:r w:rsidR="00E24E0E">
        <w:rPr>
          <w:rFonts w:ascii="Adobe Caslon Pro" w:hAnsi="Adobe Caslon Pro"/>
          <w:szCs w:val="24"/>
        </w:rPr>
        <w:t xml:space="preserve">, </w:t>
      </w:r>
      <w:proofErr w:type="spellStart"/>
      <w:r w:rsidR="00E24E0E">
        <w:rPr>
          <w:rFonts w:ascii="Adobe Caslon Pro" w:hAnsi="Adobe Caslon Pro"/>
          <w:szCs w:val="24"/>
        </w:rPr>
        <w:t>etc</w:t>
      </w:r>
      <w:proofErr w:type="spellEnd"/>
      <w:r w:rsidR="00E24E0E">
        <w:rPr>
          <w:rFonts w:ascii="Adobe Caslon Pro" w:hAnsi="Adobe Caslon Pro"/>
          <w:szCs w:val="24"/>
        </w:rPr>
        <w:t>…</w:t>
      </w:r>
    </w:p>
    <w:p w14:paraId="7C593B16" w14:textId="55C4EF1A" w:rsidR="0036170D" w:rsidRPr="007F6879" w:rsidRDefault="0036170D" w:rsidP="007F6879">
      <w:pPr>
        <w:spacing w:line="360" w:lineRule="auto"/>
        <w:rPr>
          <w:rFonts w:ascii="Century Gothic" w:hAnsi="Century Gothic"/>
          <w:sz w:val="22"/>
          <w:szCs w:val="22"/>
        </w:rPr>
      </w:pPr>
      <w:r w:rsidRPr="007F6879">
        <w:rPr>
          <w:rFonts w:ascii="Adobe Caslon Pro" w:hAnsi="Adobe Caslon Pro"/>
          <w:b/>
          <w:spacing w:val="100"/>
          <w:sz w:val="22"/>
        </w:rPr>
        <w:t>Grading Scheme</w:t>
      </w:r>
    </w:p>
    <w:p w14:paraId="3B56D647" w14:textId="77777777" w:rsidR="001D6477" w:rsidRPr="001D6477" w:rsidRDefault="001D6477" w:rsidP="001D6477">
      <w:pPr>
        <w:rPr>
          <w:szCs w:val="24"/>
          <w:vertAlign w:val="superscript"/>
        </w:rPr>
      </w:pPr>
    </w:p>
    <w:tbl>
      <w:tblPr>
        <w:tblW w:w="7140" w:type="dxa"/>
        <w:tblInd w:w="108" w:type="dxa"/>
        <w:tblLook w:val="04A0" w:firstRow="1" w:lastRow="0" w:firstColumn="1" w:lastColumn="0" w:noHBand="0" w:noVBand="1"/>
      </w:tblPr>
      <w:tblGrid>
        <w:gridCol w:w="1930"/>
        <w:gridCol w:w="1299"/>
        <w:gridCol w:w="1298"/>
        <w:gridCol w:w="1296"/>
        <w:gridCol w:w="1317"/>
      </w:tblGrid>
      <w:tr w:rsidR="007178EB" w:rsidRPr="007178EB" w14:paraId="1A631CAF" w14:textId="77777777" w:rsidTr="00F1695D">
        <w:trPr>
          <w:trHeight w:val="340"/>
        </w:trPr>
        <w:tc>
          <w:tcPr>
            <w:tcW w:w="1930" w:type="dxa"/>
            <w:tcBorders>
              <w:top w:val="single" w:sz="8" w:space="0" w:color="000000"/>
              <w:left w:val="single" w:sz="8" w:space="0" w:color="000000"/>
              <w:bottom w:val="single" w:sz="8" w:space="0" w:color="000000"/>
              <w:right w:val="single" w:sz="8" w:space="0" w:color="000000"/>
            </w:tcBorders>
            <w:shd w:val="clear" w:color="000000" w:fill="D9D9D9"/>
            <w:vAlign w:val="center"/>
            <w:hideMark/>
          </w:tcPr>
          <w:p w14:paraId="0E3F2392" w14:textId="77777777" w:rsidR="007178EB" w:rsidRPr="007178EB" w:rsidRDefault="007178EB" w:rsidP="007178EB">
            <w:pPr>
              <w:jc w:val="center"/>
              <w:rPr>
                <w:rFonts w:ascii="Arial" w:hAnsi="Arial" w:cs="Arial"/>
                <w:color w:val="000000"/>
                <w:sz w:val="18"/>
                <w:szCs w:val="18"/>
              </w:rPr>
            </w:pPr>
            <w:r w:rsidRPr="007178EB">
              <w:rPr>
                <w:rFonts w:ascii="Arial" w:hAnsi="Arial" w:cs="Arial"/>
                <w:color w:val="000000"/>
                <w:sz w:val="18"/>
                <w:szCs w:val="18"/>
              </w:rPr>
              <w:t>Category</w:t>
            </w:r>
          </w:p>
        </w:tc>
        <w:tc>
          <w:tcPr>
            <w:tcW w:w="1299" w:type="dxa"/>
            <w:tcBorders>
              <w:top w:val="single" w:sz="8" w:space="0" w:color="000000"/>
              <w:left w:val="nil"/>
              <w:bottom w:val="single" w:sz="8" w:space="0" w:color="000000"/>
              <w:right w:val="single" w:sz="8" w:space="0" w:color="000000"/>
            </w:tcBorders>
            <w:shd w:val="clear" w:color="000000" w:fill="D9D9D9"/>
            <w:vAlign w:val="center"/>
            <w:hideMark/>
          </w:tcPr>
          <w:p w14:paraId="274446CC" w14:textId="77777777" w:rsidR="007178EB" w:rsidRPr="007178EB" w:rsidRDefault="007178EB" w:rsidP="007178EB">
            <w:pPr>
              <w:jc w:val="center"/>
              <w:rPr>
                <w:rFonts w:ascii="Arial" w:hAnsi="Arial" w:cs="Arial"/>
                <w:color w:val="000000"/>
                <w:sz w:val="18"/>
                <w:szCs w:val="18"/>
              </w:rPr>
            </w:pPr>
            <w:r w:rsidRPr="007178EB">
              <w:rPr>
                <w:rFonts w:ascii="Arial" w:hAnsi="Arial" w:cs="Arial"/>
                <w:color w:val="000000"/>
                <w:sz w:val="18"/>
                <w:szCs w:val="18"/>
              </w:rPr>
              <w:t>Undeveloped</w:t>
            </w:r>
          </w:p>
        </w:tc>
        <w:tc>
          <w:tcPr>
            <w:tcW w:w="1298" w:type="dxa"/>
            <w:tcBorders>
              <w:top w:val="single" w:sz="8" w:space="0" w:color="000000"/>
              <w:left w:val="nil"/>
              <w:bottom w:val="single" w:sz="8" w:space="0" w:color="000000"/>
              <w:right w:val="single" w:sz="8" w:space="0" w:color="000000"/>
            </w:tcBorders>
            <w:shd w:val="clear" w:color="000000" w:fill="D9D9D9"/>
            <w:vAlign w:val="center"/>
            <w:hideMark/>
          </w:tcPr>
          <w:p w14:paraId="015CC0C7" w14:textId="77777777" w:rsidR="007178EB" w:rsidRPr="007178EB" w:rsidRDefault="007178EB" w:rsidP="007178EB">
            <w:pPr>
              <w:jc w:val="center"/>
              <w:rPr>
                <w:rFonts w:ascii="Arial" w:hAnsi="Arial" w:cs="Arial"/>
                <w:color w:val="000000"/>
                <w:sz w:val="18"/>
                <w:szCs w:val="18"/>
              </w:rPr>
            </w:pPr>
            <w:r w:rsidRPr="007178EB">
              <w:rPr>
                <w:rFonts w:ascii="Arial" w:hAnsi="Arial" w:cs="Arial"/>
                <w:color w:val="000000"/>
                <w:sz w:val="18"/>
                <w:szCs w:val="18"/>
              </w:rPr>
              <w:t>Approaching</w:t>
            </w:r>
          </w:p>
        </w:tc>
        <w:tc>
          <w:tcPr>
            <w:tcW w:w="1296" w:type="dxa"/>
            <w:tcBorders>
              <w:top w:val="single" w:sz="8" w:space="0" w:color="000000"/>
              <w:left w:val="nil"/>
              <w:bottom w:val="single" w:sz="8" w:space="0" w:color="000000"/>
              <w:right w:val="single" w:sz="8" w:space="0" w:color="000000"/>
            </w:tcBorders>
            <w:shd w:val="clear" w:color="000000" w:fill="D9D9D9"/>
            <w:vAlign w:val="center"/>
            <w:hideMark/>
          </w:tcPr>
          <w:p w14:paraId="5E5C3C67" w14:textId="77777777" w:rsidR="007178EB" w:rsidRPr="007178EB" w:rsidRDefault="007178EB" w:rsidP="007178EB">
            <w:pPr>
              <w:jc w:val="center"/>
              <w:rPr>
                <w:rFonts w:ascii="Arial" w:hAnsi="Arial" w:cs="Arial"/>
                <w:color w:val="000000"/>
                <w:sz w:val="18"/>
                <w:szCs w:val="18"/>
              </w:rPr>
            </w:pPr>
            <w:r w:rsidRPr="007178EB">
              <w:rPr>
                <w:rFonts w:ascii="Arial" w:hAnsi="Arial" w:cs="Arial"/>
                <w:color w:val="000000"/>
                <w:sz w:val="18"/>
                <w:szCs w:val="18"/>
              </w:rPr>
              <w:t>Mastery</w:t>
            </w:r>
          </w:p>
        </w:tc>
        <w:tc>
          <w:tcPr>
            <w:tcW w:w="1317" w:type="dxa"/>
            <w:tcBorders>
              <w:top w:val="single" w:sz="8" w:space="0" w:color="000000"/>
              <w:left w:val="nil"/>
              <w:bottom w:val="single" w:sz="8" w:space="0" w:color="000000"/>
              <w:right w:val="single" w:sz="8" w:space="0" w:color="000000"/>
            </w:tcBorders>
            <w:shd w:val="clear" w:color="000000" w:fill="D9D9D9"/>
            <w:vAlign w:val="center"/>
            <w:hideMark/>
          </w:tcPr>
          <w:p w14:paraId="13861868" w14:textId="77777777" w:rsidR="007178EB" w:rsidRPr="007178EB" w:rsidRDefault="007178EB" w:rsidP="007178EB">
            <w:pPr>
              <w:jc w:val="center"/>
              <w:rPr>
                <w:rFonts w:ascii="Arial" w:hAnsi="Arial" w:cs="Arial"/>
                <w:color w:val="000000"/>
                <w:sz w:val="18"/>
                <w:szCs w:val="18"/>
              </w:rPr>
            </w:pPr>
            <w:r w:rsidRPr="007178EB">
              <w:rPr>
                <w:rFonts w:ascii="Arial" w:hAnsi="Arial" w:cs="Arial"/>
                <w:color w:val="000000"/>
                <w:sz w:val="18"/>
                <w:szCs w:val="18"/>
              </w:rPr>
              <w:t>Exemplary</w:t>
            </w:r>
          </w:p>
        </w:tc>
      </w:tr>
      <w:tr w:rsidR="007178EB" w:rsidRPr="007178EB" w14:paraId="67788038" w14:textId="77777777" w:rsidTr="00F1695D">
        <w:trPr>
          <w:trHeight w:val="980"/>
        </w:trPr>
        <w:tc>
          <w:tcPr>
            <w:tcW w:w="1930" w:type="dxa"/>
            <w:tcBorders>
              <w:top w:val="nil"/>
              <w:left w:val="single" w:sz="8" w:space="0" w:color="000000"/>
              <w:bottom w:val="single" w:sz="8" w:space="0" w:color="000000"/>
              <w:right w:val="single" w:sz="8" w:space="0" w:color="000000"/>
            </w:tcBorders>
            <w:shd w:val="clear" w:color="auto" w:fill="auto"/>
            <w:hideMark/>
          </w:tcPr>
          <w:p w14:paraId="67502350" w14:textId="77777777" w:rsidR="007178EB" w:rsidRPr="007178EB" w:rsidRDefault="007178EB" w:rsidP="007178EB">
            <w:pPr>
              <w:rPr>
                <w:rFonts w:ascii="Cambria" w:hAnsi="Cambria"/>
                <w:color w:val="000000"/>
                <w:szCs w:val="24"/>
              </w:rPr>
            </w:pPr>
            <w:r w:rsidRPr="007178EB">
              <w:rPr>
                <w:rFonts w:ascii="Cambria" w:hAnsi="Cambria"/>
                <w:color w:val="000000"/>
                <w:szCs w:val="24"/>
              </w:rPr>
              <w:t> </w:t>
            </w:r>
          </w:p>
        </w:tc>
        <w:tc>
          <w:tcPr>
            <w:tcW w:w="1299" w:type="dxa"/>
            <w:tcBorders>
              <w:top w:val="nil"/>
              <w:left w:val="nil"/>
              <w:bottom w:val="single" w:sz="8" w:space="0" w:color="000000"/>
              <w:right w:val="single" w:sz="8" w:space="0" w:color="000000"/>
            </w:tcBorders>
            <w:shd w:val="clear" w:color="auto" w:fill="auto"/>
            <w:vAlign w:val="center"/>
            <w:hideMark/>
          </w:tcPr>
          <w:p w14:paraId="0867A7AE" w14:textId="77777777" w:rsidR="007178EB" w:rsidRPr="007178EB" w:rsidRDefault="007178EB" w:rsidP="007178EB">
            <w:pPr>
              <w:rPr>
                <w:rFonts w:ascii="Arial" w:hAnsi="Arial" w:cs="Arial"/>
                <w:b/>
                <w:bCs/>
                <w:color w:val="000000"/>
                <w:sz w:val="18"/>
                <w:szCs w:val="18"/>
              </w:rPr>
            </w:pPr>
            <w:r w:rsidRPr="007178EB">
              <w:rPr>
                <w:rFonts w:ascii="Arial" w:hAnsi="Arial" w:cs="Arial"/>
                <w:b/>
                <w:bCs/>
                <w:color w:val="000000"/>
                <w:sz w:val="18"/>
                <w:szCs w:val="18"/>
              </w:rPr>
              <w:t>Shows mild level of knowledge</w:t>
            </w:r>
          </w:p>
        </w:tc>
        <w:tc>
          <w:tcPr>
            <w:tcW w:w="1298" w:type="dxa"/>
            <w:tcBorders>
              <w:top w:val="nil"/>
              <w:left w:val="nil"/>
              <w:bottom w:val="single" w:sz="8" w:space="0" w:color="000000"/>
              <w:right w:val="single" w:sz="8" w:space="0" w:color="000000"/>
            </w:tcBorders>
            <w:shd w:val="clear" w:color="auto" w:fill="auto"/>
            <w:vAlign w:val="center"/>
            <w:hideMark/>
          </w:tcPr>
          <w:p w14:paraId="0B987C1B" w14:textId="77777777" w:rsidR="007178EB" w:rsidRPr="007178EB" w:rsidRDefault="007178EB" w:rsidP="007178EB">
            <w:pPr>
              <w:rPr>
                <w:rFonts w:ascii="Arial" w:hAnsi="Arial" w:cs="Arial"/>
                <w:b/>
                <w:bCs/>
                <w:color w:val="000000"/>
                <w:sz w:val="18"/>
                <w:szCs w:val="18"/>
              </w:rPr>
            </w:pPr>
            <w:r w:rsidRPr="007178EB">
              <w:rPr>
                <w:rFonts w:ascii="Arial" w:hAnsi="Arial" w:cs="Arial"/>
                <w:b/>
                <w:bCs/>
                <w:color w:val="000000"/>
                <w:sz w:val="18"/>
                <w:szCs w:val="18"/>
              </w:rPr>
              <w:t>Shows moderate level of knowledge</w:t>
            </w:r>
          </w:p>
        </w:tc>
        <w:tc>
          <w:tcPr>
            <w:tcW w:w="1296" w:type="dxa"/>
            <w:tcBorders>
              <w:top w:val="nil"/>
              <w:left w:val="nil"/>
              <w:bottom w:val="single" w:sz="8" w:space="0" w:color="000000"/>
              <w:right w:val="single" w:sz="8" w:space="0" w:color="000000"/>
            </w:tcBorders>
            <w:shd w:val="clear" w:color="auto" w:fill="auto"/>
            <w:vAlign w:val="center"/>
            <w:hideMark/>
          </w:tcPr>
          <w:p w14:paraId="73DDCCA1" w14:textId="77777777" w:rsidR="007178EB" w:rsidRPr="007178EB" w:rsidRDefault="007178EB" w:rsidP="007178EB">
            <w:pPr>
              <w:rPr>
                <w:rFonts w:ascii="Arial" w:hAnsi="Arial" w:cs="Arial"/>
                <w:b/>
                <w:bCs/>
                <w:color w:val="000000"/>
                <w:sz w:val="18"/>
                <w:szCs w:val="18"/>
              </w:rPr>
            </w:pPr>
            <w:r w:rsidRPr="007178EB">
              <w:rPr>
                <w:rFonts w:ascii="Arial" w:hAnsi="Arial" w:cs="Arial"/>
                <w:b/>
                <w:bCs/>
                <w:color w:val="000000"/>
                <w:sz w:val="18"/>
                <w:szCs w:val="18"/>
              </w:rPr>
              <w:t>Shows proficient level of knowledge</w:t>
            </w:r>
          </w:p>
        </w:tc>
        <w:tc>
          <w:tcPr>
            <w:tcW w:w="1317" w:type="dxa"/>
            <w:tcBorders>
              <w:top w:val="nil"/>
              <w:left w:val="nil"/>
              <w:bottom w:val="single" w:sz="8" w:space="0" w:color="000000"/>
              <w:right w:val="single" w:sz="8" w:space="0" w:color="000000"/>
            </w:tcBorders>
            <w:shd w:val="clear" w:color="auto" w:fill="auto"/>
            <w:vAlign w:val="center"/>
            <w:hideMark/>
          </w:tcPr>
          <w:p w14:paraId="1F003EDE" w14:textId="77777777" w:rsidR="007178EB" w:rsidRPr="007178EB" w:rsidRDefault="007178EB" w:rsidP="007178EB">
            <w:pPr>
              <w:rPr>
                <w:rFonts w:ascii="Arial" w:hAnsi="Arial" w:cs="Arial"/>
                <w:b/>
                <w:bCs/>
                <w:color w:val="000000"/>
                <w:sz w:val="18"/>
                <w:szCs w:val="18"/>
              </w:rPr>
            </w:pPr>
            <w:r w:rsidRPr="007178EB">
              <w:rPr>
                <w:rFonts w:ascii="Arial" w:hAnsi="Arial" w:cs="Arial"/>
                <w:b/>
                <w:bCs/>
                <w:color w:val="000000"/>
                <w:sz w:val="18"/>
                <w:szCs w:val="18"/>
              </w:rPr>
              <w:t>Above and beyond expectations</w:t>
            </w:r>
          </w:p>
        </w:tc>
      </w:tr>
      <w:tr w:rsidR="007178EB" w:rsidRPr="007178EB" w14:paraId="29F65DB2" w14:textId="77777777" w:rsidTr="00F1695D">
        <w:trPr>
          <w:trHeight w:val="340"/>
        </w:trPr>
        <w:tc>
          <w:tcPr>
            <w:tcW w:w="1930" w:type="dxa"/>
            <w:tcBorders>
              <w:top w:val="nil"/>
              <w:left w:val="single" w:sz="8" w:space="0" w:color="000000"/>
              <w:bottom w:val="single" w:sz="8" w:space="0" w:color="000000"/>
              <w:right w:val="single" w:sz="8" w:space="0" w:color="000000"/>
            </w:tcBorders>
            <w:shd w:val="clear" w:color="000000" w:fill="D9D9D9"/>
            <w:vAlign w:val="center"/>
            <w:hideMark/>
          </w:tcPr>
          <w:p w14:paraId="14DBDFAE" w14:textId="77777777" w:rsidR="007178EB" w:rsidRPr="007178EB" w:rsidRDefault="007178EB" w:rsidP="007178EB">
            <w:pPr>
              <w:jc w:val="center"/>
              <w:rPr>
                <w:rFonts w:ascii="Arial" w:hAnsi="Arial" w:cs="Arial"/>
                <w:color w:val="000000"/>
                <w:sz w:val="18"/>
                <w:szCs w:val="18"/>
              </w:rPr>
            </w:pPr>
            <w:r w:rsidRPr="007178EB">
              <w:rPr>
                <w:rFonts w:ascii="Arial" w:hAnsi="Arial" w:cs="Arial"/>
                <w:color w:val="000000"/>
                <w:sz w:val="18"/>
                <w:szCs w:val="18"/>
              </w:rPr>
              <w:t>Category</w:t>
            </w:r>
          </w:p>
        </w:tc>
        <w:tc>
          <w:tcPr>
            <w:tcW w:w="1299" w:type="dxa"/>
            <w:tcBorders>
              <w:top w:val="nil"/>
              <w:left w:val="nil"/>
              <w:bottom w:val="single" w:sz="8" w:space="0" w:color="000000"/>
              <w:right w:val="single" w:sz="8" w:space="0" w:color="000000"/>
            </w:tcBorders>
            <w:shd w:val="clear" w:color="000000" w:fill="D9D9D9"/>
            <w:vAlign w:val="center"/>
            <w:hideMark/>
          </w:tcPr>
          <w:p w14:paraId="5220C8F0" w14:textId="77777777" w:rsidR="007178EB" w:rsidRPr="007178EB" w:rsidRDefault="007178EB" w:rsidP="007178EB">
            <w:pPr>
              <w:jc w:val="center"/>
              <w:rPr>
                <w:rFonts w:ascii="Arial" w:hAnsi="Arial" w:cs="Arial"/>
                <w:color w:val="000000"/>
                <w:sz w:val="18"/>
                <w:szCs w:val="18"/>
              </w:rPr>
            </w:pPr>
            <w:r w:rsidRPr="007178EB">
              <w:rPr>
                <w:rFonts w:ascii="Arial" w:hAnsi="Arial" w:cs="Arial"/>
                <w:color w:val="000000"/>
                <w:sz w:val="18"/>
                <w:szCs w:val="18"/>
              </w:rPr>
              <w:t>0-50%</w:t>
            </w:r>
          </w:p>
        </w:tc>
        <w:tc>
          <w:tcPr>
            <w:tcW w:w="1298" w:type="dxa"/>
            <w:tcBorders>
              <w:top w:val="nil"/>
              <w:left w:val="nil"/>
              <w:bottom w:val="single" w:sz="8" w:space="0" w:color="000000"/>
              <w:right w:val="single" w:sz="8" w:space="0" w:color="000000"/>
            </w:tcBorders>
            <w:shd w:val="clear" w:color="000000" w:fill="D9D9D9"/>
            <w:vAlign w:val="center"/>
            <w:hideMark/>
          </w:tcPr>
          <w:p w14:paraId="4EC977E7" w14:textId="77777777" w:rsidR="007178EB" w:rsidRPr="007178EB" w:rsidRDefault="007178EB" w:rsidP="007178EB">
            <w:pPr>
              <w:jc w:val="center"/>
              <w:rPr>
                <w:rFonts w:ascii="Arial" w:hAnsi="Arial" w:cs="Arial"/>
                <w:color w:val="000000"/>
                <w:sz w:val="18"/>
                <w:szCs w:val="18"/>
              </w:rPr>
            </w:pPr>
            <w:r w:rsidRPr="007178EB">
              <w:rPr>
                <w:rFonts w:ascii="Arial" w:hAnsi="Arial" w:cs="Arial"/>
                <w:color w:val="000000"/>
                <w:sz w:val="18"/>
                <w:szCs w:val="18"/>
              </w:rPr>
              <w:t>50-65%</w:t>
            </w:r>
          </w:p>
        </w:tc>
        <w:tc>
          <w:tcPr>
            <w:tcW w:w="1296" w:type="dxa"/>
            <w:tcBorders>
              <w:top w:val="nil"/>
              <w:left w:val="nil"/>
              <w:bottom w:val="single" w:sz="8" w:space="0" w:color="000000"/>
              <w:right w:val="single" w:sz="8" w:space="0" w:color="000000"/>
            </w:tcBorders>
            <w:shd w:val="clear" w:color="000000" w:fill="D9D9D9"/>
            <w:vAlign w:val="center"/>
            <w:hideMark/>
          </w:tcPr>
          <w:p w14:paraId="2209B528" w14:textId="77777777" w:rsidR="007178EB" w:rsidRPr="007178EB" w:rsidRDefault="007178EB" w:rsidP="007178EB">
            <w:pPr>
              <w:jc w:val="center"/>
              <w:rPr>
                <w:rFonts w:ascii="Arial" w:hAnsi="Arial" w:cs="Arial"/>
                <w:color w:val="000000"/>
                <w:sz w:val="18"/>
                <w:szCs w:val="18"/>
              </w:rPr>
            </w:pPr>
            <w:r w:rsidRPr="007178EB">
              <w:rPr>
                <w:rFonts w:ascii="Arial" w:hAnsi="Arial" w:cs="Arial"/>
                <w:color w:val="000000"/>
                <w:sz w:val="18"/>
                <w:szCs w:val="18"/>
              </w:rPr>
              <w:t>65-80%</w:t>
            </w:r>
          </w:p>
        </w:tc>
        <w:tc>
          <w:tcPr>
            <w:tcW w:w="1317" w:type="dxa"/>
            <w:tcBorders>
              <w:top w:val="nil"/>
              <w:left w:val="nil"/>
              <w:bottom w:val="single" w:sz="8" w:space="0" w:color="000000"/>
              <w:right w:val="single" w:sz="8" w:space="0" w:color="000000"/>
            </w:tcBorders>
            <w:shd w:val="clear" w:color="000000" w:fill="D9D9D9"/>
            <w:vAlign w:val="center"/>
            <w:hideMark/>
          </w:tcPr>
          <w:p w14:paraId="69778A02" w14:textId="77777777" w:rsidR="007178EB" w:rsidRPr="007178EB" w:rsidRDefault="007178EB" w:rsidP="007178EB">
            <w:pPr>
              <w:jc w:val="center"/>
              <w:rPr>
                <w:rFonts w:ascii="Arial" w:hAnsi="Arial" w:cs="Arial"/>
                <w:color w:val="000000"/>
                <w:sz w:val="18"/>
                <w:szCs w:val="18"/>
              </w:rPr>
            </w:pPr>
            <w:r w:rsidRPr="007178EB">
              <w:rPr>
                <w:rFonts w:ascii="Arial" w:hAnsi="Arial" w:cs="Arial"/>
                <w:color w:val="000000"/>
                <w:sz w:val="18"/>
                <w:szCs w:val="18"/>
              </w:rPr>
              <w:t>80-100%</w:t>
            </w:r>
          </w:p>
        </w:tc>
      </w:tr>
      <w:tr w:rsidR="007178EB" w:rsidRPr="007178EB" w14:paraId="3752EA2B" w14:textId="77777777" w:rsidTr="00F1695D">
        <w:trPr>
          <w:trHeight w:val="340"/>
        </w:trPr>
        <w:tc>
          <w:tcPr>
            <w:tcW w:w="1930" w:type="dxa"/>
            <w:tcBorders>
              <w:top w:val="nil"/>
              <w:left w:val="single" w:sz="8" w:space="0" w:color="000000"/>
              <w:bottom w:val="single" w:sz="8" w:space="0" w:color="000000"/>
              <w:right w:val="single" w:sz="8" w:space="0" w:color="000000"/>
            </w:tcBorders>
            <w:shd w:val="clear" w:color="auto" w:fill="auto"/>
            <w:hideMark/>
          </w:tcPr>
          <w:p w14:paraId="6B754FE0" w14:textId="1F89BC86" w:rsidR="007178EB" w:rsidRPr="007178EB" w:rsidRDefault="00F1695D" w:rsidP="007178EB">
            <w:pPr>
              <w:rPr>
                <w:rFonts w:ascii="Cambria" w:hAnsi="Cambria"/>
                <w:color w:val="000000"/>
                <w:szCs w:val="24"/>
              </w:rPr>
            </w:pPr>
            <w:r>
              <w:rPr>
                <w:rFonts w:ascii="Cambria" w:hAnsi="Cambria"/>
                <w:color w:val="000000"/>
                <w:szCs w:val="24"/>
              </w:rPr>
              <w:t xml:space="preserve">Depth of interaction </w:t>
            </w:r>
          </w:p>
        </w:tc>
        <w:tc>
          <w:tcPr>
            <w:tcW w:w="1299" w:type="dxa"/>
            <w:tcBorders>
              <w:top w:val="nil"/>
              <w:left w:val="nil"/>
              <w:bottom w:val="single" w:sz="8" w:space="0" w:color="000000"/>
              <w:right w:val="single" w:sz="8" w:space="0" w:color="000000"/>
            </w:tcBorders>
            <w:shd w:val="clear" w:color="auto" w:fill="auto"/>
            <w:hideMark/>
          </w:tcPr>
          <w:p w14:paraId="0E8638E4" w14:textId="77777777" w:rsidR="007178EB" w:rsidRPr="007178EB" w:rsidRDefault="007178EB" w:rsidP="007178EB">
            <w:pPr>
              <w:rPr>
                <w:rFonts w:ascii="Cambria" w:hAnsi="Cambria"/>
                <w:color w:val="000000"/>
                <w:szCs w:val="24"/>
              </w:rPr>
            </w:pPr>
            <w:r w:rsidRPr="007178EB">
              <w:rPr>
                <w:rFonts w:ascii="Cambria" w:hAnsi="Cambria"/>
                <w:color w:val="000000"/>
                <w:szCs w:val="24"/>
              </w:rPr>
              <w:t> </w:t>
            </w:r>
          </w:p>
        </w:tc>
        <w:tc>
          <w:tcPr>
            <w:tcW w:w="1298" w:type="dxa"/>
            <w:tcBorders>
              <w:top w:val="nil"/>
              <w:left w:val="nil"/>
              <w:bottom w:val="single" w:sz="8" w:space="0" w:color="000000"/>
              <w:right w:val="single" w:sz="8" w:space="0" w:color="000000"/>
            </w:tcBorders>
            <w:shd w:val="clear" w:color="auto" w:fill="auto"/>
            <w:vAlign w:val="center"/>
            <w:hideMark/>
          </w:tcPr>
          <w:p w14:paraId="4E4147B0" w14:textId="77777777" w:rsidR="007178EB" w:rsidRPr="007178EB" w:rsidRDefault="007178EB" w:rsidP="007178EB">
            <w:pPr>
              <w:rPr>
                <w:rFonts w:ascii="Arial" w:hAnsi="Arial" w:cs="Arial"/>
                <w:color w:val="000000"/>
                <w:sz w:val="16"/>
                <w:szCs w:val="16"/>
              </w:rPr>
            </w:pPr>
            <w:r w:rsidRPr="007178EB">
              <w:rPr>
                <w:rFonts w:ascii="Arial" w:hAnsi="Arial" w:cs="Arial"/>
                <w:color w:val="000000"/>
                <w:sz w:val="16"/>
                <w:szCs w:val="16"/>
              </w:rPr>
              <w:t> </w:t>
            </w:r>
          </w:p>
        </w:tc>
        <w:tc>
          <w:tcPr>
            <w:tcW w:w="1296" w:type="dxa"/>
            <w:tcBorders>
              <w:top w:val="nil"/>
              <w:left w:val="nil"/>
              <w:bottom w:val="single" w:sz="8" w:space="0" w:color="000000"/>
              <w:right w:val="single" w:sz="8" w:space="0" w:color="000000"/>
            </w:tcBorders>
            <w:shd w:val="clear" w:color="auto" w:fill="auto"/>
            <w:hideMark/>
          </w:tcPr>
          <w:p w14:paraId="39680201" w14:textId="77777777" w:rsidR="007178EB" w:rsidRPr="007178EB" w:rsidRDefault="007178EB" w:rsidP="007178EB">
            <w:pPr>
              <w:rPr>
                <w:rFonts w:ascii="Cambria" w:hAnsi="Cambria"/>
                <w:color w:val="000000"/>
                <w:szCs w:val="24"/>
              </w:rPr>
            </w:pPr>
            <w:r w:rsidRPr="007178EB">
              <w:rPr>
                <w:rFonts w:ascii="Cambria" w:hAnsi="Cambria"/>
                <w:color w:val="000000"/>
                <w:szCs w:val="24"/>
              </w:rPr>
              <w:t> </w:t>
            </w:r>
          </w:p>
        </w:tc>
        <w:tc>
          <w:tcPr>
            <w:tcW w:w="1317" w:type="dxa"/>
            <w:tcBorders>
              <w:top w:val="nil"/>
              <w:left w:val="nil"/>
              <w:bottom w:val="single" w:sz="8" w:space="0" w:color="000000"/>
              <w:right w:val="single" w:sz="8" w:space="0" w:color="000000"/>
            </w:tcBorders>
            <w:shd w:val="clear" w:color="auto" w:fill="auto"/>
            <w:hideMark/>
          </w:tcPr>
          <w:p w14:paraId="6621BCBF" w14:textId="77777777" w:rsidR="007178EB" w:rsidRPr="007178EB" w:rsidRDefault="007178EB" w:rsidP="007178EB">
            <w:pPr>
              <w:rPr>
                <w:rFonts w:ascii="Cambria" w:hAnsi="Cambria"/>
                <w:color w:val="000000"/>
                <w:szCs w:val="24"/>
              </w:rPr>
            </w:pPr>
            <w:r w:rsidRPr="007178EB">
              <w:rPr>
                <w:rFonts w:ascii="Cambria" w:hAnsi="Cambria"/>
                <w:color w:val="000000"/>
                <w:szCs w:val="24"/>
              </w:rPr>
              <w:t> </w:t>
            </w:r>
          </w:p>
        </w:tc>
      </w:tr>
      <w:tr w:rsidR="00F1695D" w:rsidRPr="007178EB" w14:paraId="39E6924E" w14:textId="77777777" w:rsidTr="002B5986">
        <w:trPr>
          <w:trHeight w:val="340"/>
        </w:trPr>
        <w:tc>
          <w:tcPr>
            <w:tcW w:w="1930" w:type="dxa"/>
            <w:tcBorders>
              <w:top w:val="nil"/>
              <w:left w:val="single" w:sz="8" w:space="0" w:color="000000"/>
              <w:bottom w:val="single" w:sz="8" w:space="0" w:color="000000"/>
              <w:right w:val="single" w:sz="8" w:space="0" w:color="000000"/>
            </w:tcBorders>
            <w:shd w:val="clear" w:color="000000" w:fill="D9D9D9"/>
            <w:vAlign w:val="center"/>
            <w:hideMark/>
          </w:tcPr>
          <w:p w14:paraId="02EE33FD" w14:textId="18260E9E" w:rsidR="00F1695D" w:rsidRPr="007178EB" w:rsidRDefault="00F1695D" w:rsidP="007178EB">
            <w:pPr>
              <w:jc w:val="center"/>
              <w:rPr>
                <w:rFonts w:ascii="Arial" w:hAnsi="Arial" w:cs="Arial"/>
                <w:color w:val="000000"/>
                <w:sz w:val="18"/>
                <w:szCs w:val="18"/>
              </w:rPr>
            </w:pPr>
            <w:r w:rsidRPr="007178EB">
              <w:rPr>
                <w:rFonts w:ascii="Arial" w:hAnsi="Arial" w:cs="Arial"/>
                <w:color w:val="000000"/>
                <w:sz w:val="18"/>
                <w:szCs w:val="18"/>
              </w:rPr>
              <w:t>Category</w:t>
            </w:r>
          </w:p>
        </w:tc>
        <w:tc>
          <w:tcPr>
            <w:tcW w:w="1299" w:type="dxa"/>
            <w:tcBorders>
              <w:top w:val="nil"/>
              <w:left w:val="nil"/>
              <w:bottom w:val="single" w:sz="8" w:space="0" w:color="000000"/>
              <w:right w:val="single" w:sz="8" w:space="0" w:color="000000"/>
            </w:tcBorders>
            <w:shd w:val="clear" w:color="000000" w:fill="D9D9D9"/>
            <w:vAlign w:val="center"/>
            <w:hideMark/>
          </w:tcPr>
          <w:p w14:paraId="074D2583" w14:textId="61A21597" w:rsidR="00F1695D" w:rsidRPr="007178EB" w:rsidRDefault="00F1695D" w:rsidP="007178EB">
            <w:pPr>
              <w:jc w:val="center"/>
              <w:rPr>
                <w:rFonts w:ascii="Arial" w:hAnsi="Arial" w:cs="Arial"/>
                <w:color w:val="000000"/>
                <w:sz w:val="18"/>
                <w:szCs w:val="18"/>
              </w:rPr>
            </w:pPr>
            <w:r w:rsidRPr="007178EB">
              <w:rPr>
                <w:rFonts w:ascii="Arial" w:hAnsi="Arial" w:cs="Arial"/>
                <w:color w:val="000000"/>
                <w:sz w:val="18"/>
                <w:szCs w:val="18"/>
              </w:rPr>
              <w:t> </w:t>
            </w:r>
          </w:p>
        </w:tc>
        <w:tc>
          <w:tcPr>
            <w:tcW w:w="1298" w:type="dxa"/>
            <w:tcBorders>
              <w:top w:val="nil"/>
              <w:left w:val="nil"/>
              <w:bottom w:val="single" w:sz="8" w:space="0" w:color="000000"/>
              <w:right w:val="single" w:sz="8" w:space="0" w:color="000000"/>
            </w:tcBorders>
            <w:shd w:val="clear" w:color="000000" w:fill="D9D9D9"/>
            <w:vAlign w:val="center"/>
            <w:hideMark/>
          </w:tcPr>
          <w:p w14:paraId="35A4D9B3" w14:textId="3D0ED21B" w:rsidR="00F1695D" w:rsidRPr="007178EB" w:rsidRDefault="00F1695D" w:rsidP="007178EB">
            <w:pPr>
              <w:jc w:val="center"/>
              <w:rPr>
                <w:rFonts w:ascii="Arial" w:hAnsi="Arial" w:cs="Arial"/>
                <w:color w:val="000000"/>
                <w:sz w:val="18"/>
                <w:szCs w:val="18"/>
              </w:rPr>
            </w:pPr>
            <w:r w:rsidRPr="007178EB">
              <w:rPr>
                <w:rFonts w:ascii="Arial" w:hAnsi="Arial" w:cs="Arial"/>
                <w:color w:val="000000"/>
                <w:sz w:val="18"/>
                <w:szCs w:val="18"/>
              </w:rPr>
              <w:t> </w:t>
            </w:r>
          </w:p>
        </w:tc>
        <w:tc>
          <w:tcPr>
            <w:tcW w:w="1296" w:type="dxa"/>
            <w:tcBorders>
              <w:top w:val="nil"/>
              <w:left w:val="nil"/>
              <w:bottom w:val="single" w:sz="8" w:space="0" w:color="000000"/>
              <w:right w:val="single" w:sz="8" w:space="0" w:color="000000"/>
            </w:tcBorders>
            <w:shd w:val="clear" w:color="000000" w:fill="D9D9D9"/>
            <w:vAlign w:val="center"/>
            <w:hideMark/>
          </w:tcPr>
          <w:p w14:paraId="104080F6" w14:textId="00BD52F3" w:rsidR="00F1695D" w:rsidRPr="007178EB" w:rsidRDefault="00F1695D" w:rsidP="007178EB">
            <w:pPr>
              <w:jc w:val="center"/>
              <w:rPr>
                <w:rFonts w:ascii="Arial" w:hAnsi="Arial" w:cs="Arial"/>
                <w:color w:val="000000"/>
                <w:sz w:val="18"/>
                <w:szCs w:val="18"/>
              </w:rPr>
            </w:pPr>
            <w:r w:rsidRPr="007178EB">
              <w:rPr>
                <w:rFonts w:ascii="Arial" w:hAnsi="Arial" w:cs="Arial"/>
                <w:color w:val="000000"/>
                <w:sz w:val="18"/>
                <w:szCs w:val="18"/>
              </w:rPr>
              <w:t> </w:t>
            </w:r>
          </w:p>
        </w:tc>
        <w:tc>
          <w:tcPr>
            <w:tcW w:w="1317" w:type="dxa"/>
            <w:tcBorders>
              <w:top w:val="nil"/>
              <w:left w:val="nil"/>
              <w:bottom w:val="single" w:sz="8" w:space="0" w:color="000000"/>
              <w:right w:val="single" w:sz="8" w:space="0" w:color="000000"/>
            </w:tcBorders>
            <w:shd w:val="clear" w:color="000000" w:fill="D9D9D9"/>
            <w:vAlign w:val="center"/>
            <w:hideMark/>
          </w:tcPr>
          <w:p w14:paraId="15A018DD" w14:textId="4C28C3B0" w:rsidR="00F1695D" w:rsidRPr="007178EB" w:rsidRDefault="00F1695D" w:rsidP="007178EB">
            <w:pPr>
              <w:jc w:val="center"/>
              <w:rPr>
                <w:rFonts w:ascii="Arial" w:hAnsi="Arial" w:cs="Arial"/>
                <w:color w:val="000000"/>
                <w:sz w:val="18"/>
                <w:szCs w:val="18"/>
              </w:rPr>
            </w:pPr>
            <w:r w:rsidRPr="007178EB">
              <w:rPr>
                <w:rFonts w:ascii="Arial" w:hAnsi="Arial" w:cs="Arial"/>
                <w:color w:val="000000"/>
                <w:sz w:val="18"/>
                <w:szCs w:val="18"/>
              </w:rPr>
              <w:t> </w:t>
            </w:r>
          </w:p>
        </w:tc>
      </w:tr>
      <w:tr w:rsidR="00F1695D" w:rsidRPr="007178EB" w14:paraId="68D17DE5" w14:textId="77777777" w:rsidTr="002B5986">
        <w:trPr>
          <w:trHeight w:val="660"/>
        </w:trPr>
        <w:tc>
          <w:tcPr>
            <w:tcW w:w="1930" w:type="dxa"/>
            <w:tcBorders>
              <w:top w:val="nil"/>
              <w:left w:val="single" w:sz="8" w:space="0" w:color="000000"/>
              <w:bottom w:val="single" w:sz="8" w:space="0" w:color="000000"/>
              <w:right w:val="single" w:sz="8" w:space="0" w:color="000000"/>
            </w:tcBorders>
            <w:shd w:val="clear" w:color="auto" w:fill="auto"/>
            <w:hideMark/>
          </w:tcPr>
          <w:p w14:paraId="5D8780C4" w14:textId="1E655CFB" w:rsidR="00F1695D" w:rsidRPr="007178EB" w:rsidRDefault="00F1695D" w:rsidP="007178EB">
            <w:pPr>
              <w:rPr>
                <w:rFonts w:ascii="Cambria" w:hAnsi="Cambria"/>
                <w:color w:val="000000"/>
                <w:szCs w:val="24"/>
              </w:rPr>
            </w:pPr>
            <w:r w:rsidRPr="007178EB">
              <w:rPr>
                <w:rFonts w:ascii="Cambria" w:hAnsi="Cambria"/>
                <w:color w:val="000000"/>
                <w:szCs w:val="24"/>
              </w:rPr>
              <w:t>Effectiveness of Solution</w:t>
            </w:r>
          </w:p>
        </w:tc>
        <w:tc>
          <w:tcPr>
            <w:tcW w:w="1299" w:type="dxa"/>
            <w:tcBorders>
              <w:top w:val="nil"/>
              <w:left w:val="nil"/>
              <w:bottom w:val="single" w:sz="8" w:space="0" w:color="000000"/>
              <w:right w:val="single" w:sz="8" w:space="0" w:color="000000"/>
            </w:tcBorders>
            <w:shd w:val="clear" w:color="auto" w:fill="auto"/>
            <w:vAlign w:val="center"/>
            <w:hideMark/>
          </w:tcPr>
          <w:p w14:paraId="3263D584" w14:textId="2E2FE0AD" w:rsidR="00F1695D" w:rsidRPr="007178EB" w:rsidRDefault="00F1695D" w:rsidP="007178EB">
            <w:pPr>
              <w:rPr>
                <w:rFonts w:ascii="Cambria" w:hAnsi="Cambria"/>
                <w:color w:val="000000"/>
                <w:szCs w:val="24"/>
              </w:rPr>
            </w:pPr>
            <w:r w:rsidRPr="007178EB">
              <w:rPr>
                <w:rFonts w:ascii="Arial" w:hAnsi="Arial" w:cs="Arial"/>
                <w:color w:val="000000"/>
                <w:sz w:val="18"/>
                <w:szCs w:val="18"/>
              </w:rPr>
              <w:t> </w:t>
            </w:r>
          </w:p>
        </w:tc>
        <w:tc>
          <w:tcPr>
            <w:tcW w:w="1298" w:type="dxa"/>
            <w:tcBorders>
              <w:top w:val="nil"/>
              <w:left w:val="nil"/>
              <w:bottom w:val="single" w:sz="8" w:space="0" w:color="000000"/>
              <w:right w:val="single" w:sz="8" w:space="0" w:color="000000"/>
            </w:tcBorders>
            <w:shd w:val="clear" w:color="auto" w:fill="auto"/>
            <w:vAlign w:val="center"/>
            <w:hideMark/>
          </w:tcPr>
          <w:p w14:paraId="3B02FB86" w14:textId="74CBE8CA" w:rsidR="00F1695D" w:rsidRPr="007178EB" w:rsidRDefault="00F1695D" w:rsidP="007178EB">
            <w:pPr>
              <w:rPr>
                <w:rFonts w:ascii="Cambria" w:hAnsi="Cambria"/>
                <w:color w:val="000000"/>
                <w:szCs w:val="24"/>
              </w:rPr>
            </w:pPr>
            <w:r w:rsidRPr="007178EB">
              <w:rPr>
                <w:rFonts w:ascii="Arial" w:hAnsi="Arial" w:cs="Arial"/>
                <w:color w:val="000000"/>
                <w:sz w:val="18"/>
                <w:szCs w:val="18"/>
              </w:rPr>
              <w:t> </w:t>
            </w:r>
          </w:p>
        </w:tc>
        <w:tc>
          <w:tcPr>
            <w:tcW w:w="1296" w:type="dxa"/>
            <w:tcBorders>
              <w:top w:val="nil"/>
              <w:left w:val="nil"/>
              <w:bottom w:val="single" w:sz="8" w:space="0" w:color="000000"/>
              <w:right w:val="single" w:sz="8" w:space="0" w:color="000000"/>
            </w:tcBorders>
            <w:shd w:val="clear" w:color="auto" w:fill="auto"/>
            <w:vAlign w:val="center"/>
            <w:hideMark/>
          </w:tcPr>
          <w:p w14:paraId="7C7823F6" w14:textId="3A471E96" w:rsidR="00F1695D" w:rsidRPr="007178EB" w:rsidRDefault="00F1695D" w:rsidP="007178EB">
            <w:pPr>
              <w:rPr>
                <w:rFonts w:ascii="Cambria" w:hAnsi="Cambria"/>
                <w:color w:val="000000"/>
                <w:szCs w:val="24"/>
              </w:rPr>
            </w:pPr>
            <w:r w:rsidRPr="007178EB">
              <w:rPr>
                <w:rFonts w:ascii="Arial" w:hAnsi="Arial" w:cs="Arial"/>
                <w:color w:val="000000"/>
                <w:sz w:val="18"/>
                <w:szCs w:val="18"/>
              </w:rPr>
              <w:t> </w:t>
            </w:r>
          </w:p>
        </w:tc>
        <w:tc>
          <w:tcPr>
            <w:tcW w:w="1317" w:type="dxa"/>
            <w:tcBorders>
              <w:top w:val="nil"/>
              <w:left w:val="nil"/>
              <w:bottom w:val="single" w:sz="8" w:space="0" w:color="000000"/>
              <w:right w:val="single" w:sz="8" w:space="0" w:color="000000"/>
            </w:tcBorders>
            <w:shd w:val="clear" w:color="auto" w:fill="auto"/>
            <w:vAlign w:val="center"/>
            <w:hideMark/>
          </w:tcPr>
          <w:p w14:paraId="28087DDE" w14:textId="5BAE31AD" w:rsidR="00F1695D" w:rsidRPr="007178EB" w:rsidRDefault="00F1695D" w:rsidP="007178EB">
            <w:pPr>
              <w:rPr>
                <w:rFonts w:ascii="Cambria" w:hAnsi="Cambria"/>
                <w:color w:val="000000"/>
                <w:szCs w:val="24"/>
              </w:rPr>
            </w:pPr>
            <w:r w:rsidRPr="007178EB">
              <w:rPr>
                <w:rFonts w:ascii="Arial" w:hAnsi="Arial" w:cs="Arial"/>
                <w:color w:val="000000"/>
                <w:sz w:val="18"/>
                <w:szCs w:val="18"/>
              </w:rPr>
              <w:t> </w:t>
            </w:r>
          </w:p>
        </w:tc>
      </w:tr>
      <w:tr w:rsidR="00F1695D" w:rsidRPr="007178EB" w14:paraId="1BF29F8E" w14:textId="77777777" w:rsidTr="002B5986">
        <w:trPr>
          <w:trHeight w:val="340"/>
        </w:trPr>
        <w:tc>
          <w:tcPr>
            <w:tcW w:w="1930" w:type="dxa"/>
            <w:tcBorders>
              <w:top w:val="nil"/>
              <w:left w:val="single" w:sz="8" w:space="0" w:color="000000"/>
              <w:bottom w:val="single" w:sz="8" w:space="0" w:color="000000"/>
              <w:right w:val="single" w:sz="8" w:space="0" w:color="000000"/>
            </w:tcBorders>
            <w:shd w:val="clear" w:color="000000" w:fill="D9D9D9"/>
            <w:vAlign w:val="center"/>
            <w:hideMark/>
          </w:tcPr>
          <w:p w14:paraId="47D7A8A3" w14:textId="6238CE94" w:rsidR="00F1695D" w:rsidRPr="007178EB" w:rsidRDefault="00F1695D" w:rsidP="007178EB">
            <w:pPr>
              <w:jc w:val="center"/>
              <w:rPr>
                <w:rFonts w:ascii="Arial" w:hAnsi="Arial" w:cs="Arial"/>
                <w:color w:val="000000"/>
                <w:sz w:val="18"/>
                <w:szCs w:val="18"/>
              </w:rPr>
            </w:pPr>
            <w:r w:rsidRPr="007178EB">
              <w:rPr>
                <w:rFonts w:ascii="Arial" w:hAnsi="Arial" w:cs="Arial"/>
                <w:color w:val="000000"/>
                <w:sz w:val="18"/>
                <w:szCs w:val="18"/>
              </w:rPr>
              <w:t>Category</w:t>
            </w:r>
          </w:p>
        </w:tc>
        <w:tc>
          <w:tcPr>
            <w:tcW w:w="1299" w:type="dxa"/>
            <w:tcBorders>
              <w:top w:val="nil"/>
              <w:left w:val="nil"/>
              <w:bottom w:val="single" w:sz="8" w:space="0" w:color="000000"/>
              <w:right w:val="single" w:sz="8" w:space="0" w:color="000000"/>
            </w:tcBorders>
            <w:shd w:val="clear" w:color="000000" w:fill="D9D9D9"/>
            <w:vAlign w:val="center"/>
            <w:hideMark/>
          </w:tcPr>
          <w:p w14:paraId="376D4504" w14:textId="6B076FEF" w:rsidR="00F1695D" w:rsidRPr="007178EB" w:rsidRDefault="00F1695D" w:rsidP="007178EB">
            <w:pPr>
              <w:jc w:val="center"/>
              <w:rPr>
                <w:rFonts w:ascii="Arial" w:hAnsi="Arial" w:cs="Arial"/>
                <w:color w:val="000000"/>
                <w:sz w:val="18"/>
                <w:szCs w:val="18"/>
              </w:rPr>
            </w:pPr>
            <w:r w:rsidRPr="007178EB">
              <w:rPr>
                <w:rFonts w:ascii="Arial" w:hAnsi="Arial" w:cs="Arial"/>
                <w:color w:val="000000"/>
                <w:sz w:val="18"/>
                <w:szCs w:val="18"/>
              </w:rPr>
              <w:t> </w:t>
            </w:r>
          </w:p>
        </w:tc>
        <w:tc>
          <w:tcPr>
            <w:tcW w:w="1298" w:type="dxa"/>
            <w:tcBorders>
              <w:top w:val="nil"/>
              <w:left w:val="nil"/>
              <w:bottom w:val="single" w:sz="8" w:space="0" w:color="000000"/>
              <w:right w:val="single" w:sz="8" w:space="0" w:color="000000"/>
            </w:tcBorders>
            <w:shd w:val="clear" w:color="000000" w:fill="D9D9D9"/>
            <w:vAlign w:val="center"/>
            <w:hideMark/>
          </w:tcPr>
          <w:p w14:paraId="75FD6F16" w14:textId="1070DF8A" w:rsidR="00F1695D" w:rsidRPr="007178EB" w:rsidRDefault="00F1695D" w:rsidP="007178EB">
            <w:pPr>
              <w:jc w:val="center"/>
              <w:rPr>
                <w:rFonts w:ascii="Arial" w:hAnsi="Arial" w:cs="Arial"/>
                <w:color w:val="000000"/>
                <w:sz w:val="18"/>
                <w:szCs w:val="18"/>
              </w:rPr>
            </w:pPr>
            <w:r w:rsidRPr="007178EB">
              <w:rPr>
                <w:rFonts w:ascii="Arial" w:hAnsi="Arial" w:cs="Arial"/>
                <w:color w:val="000000"/>
                <w:sz w:val="18"/>
                <w:szCs w:val="18"/>
              </w:rPr>
              <w:t> </w:t>
            </w:r>
          </w:p>
        </w:tc>
        <w:tc>
          <w:tcPr>
            <w:tcW w:w="1296" w:type="dxa"/>
            <w:tcBorders>
              <w:top w:val="nil"/>
              <w:left w:val="nil"/>
              <w:bottom w:val="single" w:sz="8" w:space="0" w:color="000000"/>
              <w:right w:val="single" w:sz="8" w:space="0" w:color="000000"/>
            </w:tcBorders>
            <w:shd w:val="clear" w:color="000000" w:fill="D9D9D9"/>
            <w:vAlign w:val="center"/>
            <w:hideMark/>
          </w:tcPr>
          <w:p w14:paraId="169B8785" w14:textId="093A22DB" w:rsidR="00F1695D" w:rsidRPr="007178EB" w:rsidRDefault="00F1695D" w:rsidP="007178EB">
            <w:pPr>
              <w:jc w:val="center"/>
              <w:rPr>
                <w:rFonts w:ascii="Arial" w:hAnsi="Arial" w:cs="Arial"/>
                <w:color w:val="000000"/>
                <w:sz w:val="18"/>
                <w:szCs w:val="18"/>
              </w:rPr>
            </w:pPr>
            <w:r w:rsidRPr="007178EB">
              <w:rPr>
                <w:rFonts w:ascii="Arial" w:hAnsi="Arial" w:cs="Arial"/>
                <w:color w:val="000000"/>
                <w:sz w:val="18"/>
                <w:szCs w:val="18"/>
              </w:rPr>
              <w:t> </w:t>
            </w:r>
          </w:p>
        </w:tc>
        <w:tc>
          <w:tcPr>
            <w:tcW w:w="1317" w:type="dxa"/>
            <w:tcBorders>
              <w:top w:val="nil"/>
              <w:left w:val="nil"/>
              <w:bottom w:val="single" w:sz="8" w:space="0" w:color="000000"/>
              <w:right w:val="single" w:sz="8" w:space="0" w:color="000000"/>
            </w:tcBorders>
            <w:shd w:val="clear" w:color="000000" w:fill="D9D9D9"/>
            <w:vAlign w:val="center"/>
            <w:hideMark/>
          </w:tcPr>
          <w:p w14:paraId="67AABBC7" w14:textId="4495881F" w:rsidR="00F1695D" w:rsidRPr="007178EB" w:rsidRDefault="00F1695D" w:rsidP="007178EB">
            <w:pPr>
              <w:jc w:val="center"/>
              <w:rPr>
                <w:rFonts w:ascii="Arial" w:hAnsi="Arial" w:cs="Arial"/>
                <w:color w:val="000000"/>
                <w:sz w:val="18"/>
                <w:szCs w:val="18"/>
              </w:rPr>
            </w:pPr>
            <w:r w:rsidRPr="007178EB">
              <w:rPr>
                <w:rFonts w:ascii="Arial" w:hAnsi="Arial" w:cs="Arial"/>
                <w:color w:val="000000"/>
                <w:sz w:val="18"/>
                <w:szCs w:val="18"/>
              </w:rPr>
              <w:t> </w:t>
            </w:r>
          </w:p>
        </w:tc>
      </w:tr>
      <w:tr w:rsidR="00F1695D" w:rsidRPr="007178EB" w14:paraId="130217AF" w14:textId="77777777" w:rsidTr="002B5986">
        <w:trPr>
          <w:trHeight w:val="660"/>
        </w:trPr>
        <w:tc>
          <w:tcPr>
            <w:tcW w:w="1930" w:type="dxa"/>
            <w:tcBorders>
              <w:top w:val="nil"/>
              <w:left w:val="single" w:sz="8" w:space="0" w:color="000000"/>
              <w:bottom w:val="single" w:sz="8" w:space="0" w:color="000000"/>
              <w:right w:val="single" w:sz="8" w:space="0" w:color="000000"/>
            </w:tcBorders>
            <w:shd w:val="clear" w:color="auto" w:fill="auto"/>
            <w:hideMark/>
          </w:tcPr>
          <w:p w14:paraId="45DFD165" w14:textId="40F8B7E7" w:rsidR="00F1695D" w:rsidRPr="007178EB" w:rsidRDefault="00F1695D" w:rsidP="007178EB">
            <w:pPr>
              <w:rPr>
                <w:rFonts w:ascii="Cambria" w:hAnsi="Cambria"/>
                <w:color w:val="000000"/>
                <w:szCs w:val="24"/>
              </w:rPr>
            </w:pPr>
            <w:r w:rsidRPr="007178EB">
              <w:rPr>
                <w:rFonts w:ascii="Cambria" w:hAnsi="Cambria"/>
                <w:color w:val="000000"/>
                <w:szCs w:val="24"/>
              </w:rPr>
              <w:t xml:space="preserve">Craft and </w:t>
            </w:r>
            <w:r>
              <w:rPr>
                <w:rFonts w:ascii="Cambria" w:hAnsi="Cambria"/>
                <w:color w:val="000000"/>
                <w:szCs w:val="24"/>
              </w:rPr>
              <w:t>Attention to detail</w:t>
            </w:r>
          </w:p>
        </w:tc>
        <w:tc>
          <w:tcPr>
            <w:tcW w:w="1299" w:type="dxa"/>
            <w:tcBorders>
              <w:top w:val="nil"/>
              <w:left w:val="nil"/>
              <w:bottom w:val="single" w:sz="8" w:space="0" w:color="000000"/>
              <w:right w:val="single" w:sz="8" w:space="0" w:color="000000"/>
            </w:tcBorders>
            <w:shd w:val="clear" w:color="auto" w:fill="auto"/>
            <w:vAlign w:val="center"/>
            <w:hideMark/>
          </w:tcPr>
          <w:p w14:paraId="3670DC1F" w14:textId="2F97CF21" w:rsidR="00F1695D" w:rsidRPr="007178EB" w:rsidRDefault="00F1695D" w:rsidP="007178EB">
            <w:pPr>
              <w:jc w:val="center"/>
              <w:rPr>
                <w:rFonts w:ascii="Arial" w:hAnsi="Arial" w:cs="Arial"/>
                <w:color w:val="000000"/>
                <w:sz w:val="18"/>
                <w:szCs w:val="18"/>
              </w:rPr>
            </w:pPr>
            <w:r w:rsidRPr="007178EB">
              <w:rPr>
                <w:rFonts w:ascii="Arial" w:hAnsi="Arial" w:cs="Arial"/>
                <w:color w:val="000000"/>
                <w:sz w:val="18"/>
                <w:szCs w:val="18"/>
              </w:rPr>
              <w:t xml:space="preserve">Presentation is not clear or professional </w:t>
            </w:r>
          </w:p>
        </w:tc>
        <w:tc>
          <w:tcPr>
            <w:tcW w:w="1298" w:type="dxa"/>
            <w:tcBorders>
              <w:top w:val="nil"/>
              <w:left w:val="nil"/>
              <w:bottom w:val="single" w:sz="8" w:space="0" w:color="000000"/>
              <w:right w:val="single" w:sz="8" w:space="0" w:color="000000"/>
            </w:tcBorders>
            <w:shd w:val="clear" w:color="auto" w:fill="auto"/>
            <w:vAlign w:val="center"/>
            <w:hideMark/>
          </w:tcPr>
          <w:p w14:paraId="22B94F3B" w14:textId="743AA5AE" w:rsidR="00F1695D" w:rsidRPr="007178EB" w:rsidRDefault="00F1695D" w:rsidP="007178EB">
            <w:pPr>
              <w:jc w:val="center"/>
              <w:rPr>
                <w:rFonts w:ascii="Arial" w:hAnsi="Arial" w:cs="Arial"/>
                <w:color w:val="000000"/>
                <w:sz w:val="18"/>
                <w:szCs w:val="18"/>
              </w:rPr>
            </w:pPr>
            <w:r w:rsidRPr="007178EB">
              <w:rPr>
                <w:rFonts w:ascii="Arial" w:hAnsi="Arial" w:cs="Arial"/>
                <w:color w:val="000000"/>
                <w:sz w:val="16"/>
                <w:szCs w:val="16"/>
              </w:rPr>
              <w:t xml:space="preserve">Presentation is clear and professional with some significant issues </w:t>
            </w:r>
          </w:p>
        </w:tc>
        <w:tc>
          <w:tcPr>
            <w:tcW w:w="1296" w:type="dxa"/>
            <w:tcBorders>
              <w:top w:val="nil"/>
              <w:left w:val="nil"/>
              <w:bottom w:val="single" w:sz="8" w:space="0" w:color="000000"/>
              <w:right w:val="single" w:sz="8" w:space="0" w:color="000000"/>
            </w:tcBorders>
            <w:shd w:val="clear" w:color="auto" w:fill="auto"/>
            <w:vAlign w:val="center"/>
            <w:hideMark/>
          </w:tcPr>
          <w:p w14:paraId="3A21463A" w14:textId="6E3C6568" w:rsidR="00F1695D" w:rsidRPr="007178EB" w:rsidRDefault="00F1695D" w:rsidP="007178EB">
            <w:pPr>
              <w:jc w:val="center"/>
              <w:rPr>
                <w:rFonts w:ascii="Arial" w:hAnsi="Arial" w:cs="Arial"/>
                <w:color w:val="000000"/>
                <w:sz w:val="18"/>
                <w:szCs w:val="18"/>
              </w:rPr>
            </w:pPr>
            <w:r w:rsidRPr="007178EB">
              <w:rPr>
                <w:rFonts w:ascii="Arial" w:hAnsi="Arial" w:cs="Arial"/>
                <w:color w:val="000000"/>
                <w:sz w:val="16"/>
                <w:szCs w:val="16"/>
              </w:rPr>
              <w:t>Presentation is clear and professional</w:t>
            </w:r>
          </w:p>
        </w:tc>
        <w:tc>
          <w:tcPr>
            <w:tcW w:w="1317" w:type="dxa"/>
            <w:tcBorders>
              <w:top w:val="nil"/>
              <w:left w:val="nil"/>
              <w:bottom w:val="single" w:sz="8" w:space="0" w:color="000000"/>
              <w:right w:val="single" w:sz="8" w:space="0" w:color="000000"/>
            </w:tcBorders>
            <w:shd w:val="clear" w:color="auto" w:fill="auto"/>
            <w:vAlign w:val="center"/>
            <w:hideMark/>
          </w:tcPr>
          <w:p w14:paraId="298FF6F7" w14:textId="30927006" w:rsidR="00F1695D" w:rsidRPr="007178EB" w:rsidRDefault="00F1695D" w:rsidP="007178EB">
            <w:pPr>
              <w:jc w:val="center"/>
              <w:rPr>
                <w:rFonts w:ascii="Arial" w:hAnsi="Arial" w:cs="Arial"/>
                <w:color w:val="000000"/>
                <w:sz w:val="18"/>
                <w:szCs w:val="18"/>
              </w:rPr>
            </w:pPr>
            <w:r w:rsidRPr="007178EB">
              <w:rPr>
                <w:rFonts w:ascii="Arial" w:hAnsi="Arial" w:cs="Arial"/>
                <w:color w:val="000000"/>
                <w:sz w:val="16"/>
                <w:szCs w:val="16"/>
              </w:rPr>
              <w:t>Presentation is exemplary, clear and confidence inspiring.</w:t>
            </w:r>
          </w:p>
        </w:tc>
      </w:tr>
      <w:tr w:rsidR="00F1695D" w:rsidRPr="007178EB" w14:paraId="5677EF84" w14:textId="77777777" w:rsidTr="002B5986">
        <w:trPr>
          <w:trHeight w:val="340"/>
        </w:trPr>
        <w:tc>
          <w:tcPr>
            <w:tcW w:w="1930" w:type="dxa"/>
            <w:tcBorders>
              <w:top w:val="nil"/>
              <w:left w:val="single" w:sz="8" w:space="0" w:color="000000"/>
              <w:bottom w:val="single" w:sz="8" w:space="0" w:color="000000"/>
              <w:right w:val="single" w:sz="8" w:space="0" w:color="000000"/>
            </w:tcBorders>
            <w:shd w:val="clear" w:color="000000" w:fill="D9D9D9"/>
            <w:vAlign w:val="center"/>
          </w:tcPr>
          <w:p w14:paraId="52533FA8" w14:textId="49F1B31F" w:rsidR="00F1695D" w:rsidRPr="007178EB" w:rsidRDefault="00F1695D" w:rsidP="007178EB">
            <w:pPr>
              <w:jc w:val="center"/>
              <w:rPr>
                <w:rFonts w:ascii="Arial" w:hAnsi="Arial" w:cs="Arial"/>
                <w:color w:val="000000"/>
                <w:sz w:val="18"/>
                <w:szCs w:val="18"/>
              </w:rPr>
            </w:pPr>
          </w:p>
        </w:tc>
        <w:tc>
          <w:tcPr>
            <w:tcW w:w="1299" w:type="dxa"/>
            <w:tcBorders>
              <w:top w:val="nil"/>
              <w:left w:val="nil"/>
              <w:bottom w:val="single" w:sz="8" w:space="0" w:color="000000"/>
              <w:right w:val="single" w:sz="8" w:space="0" w:color="000000"/>
            </w:tcBorders>
            <w:shd w:val="clear" w:color="000000" w:fill="D9D9D9"/>
            <w:vAlign w:val="center"/>
          </w:tcPr>
          <w:p w14:paraId="5EBDFAE1" w14:textId="654CAF65" w:rsidR="00F1695D" w:rsidRPr="007178EB" w:rsidRDefault="00F1695D" w:rsidP="007178EB">
            <w:pPr>
              <w:jc w:val="center"/>
              <w:rPr>
                <w:rFonts w:ascii="Arial" w:hAnsi="Arial" w:cs="Arial"/>
                <w:color w:val="000000"/>
                <w:sz w:val="18"/>
                <w:szCs w:val="18"/>
              </w:rPr>
            </w:pPr>
          </w:p>
        </w:tc>
        <w:tc>
          <w:tcPr>
            <w:tcW w:w="1298" w:type="dxa"/>
            <w:tcBorders>
              <w:top w:val="nil"/>
              <w:left w:val="nil"/>
              <w:bottom w:val="single" w:sz="8" w:space="0" w:color="000000"/>
              <w:right w:val="single" w:sz="8" w:space="0" w:color="000000"/>
            </w:tcBorders>
            <w:shd w:val="clear" w:color="000000" w:fill="D9D9D9"/>
            <w:vAlign w:val="center"/>
          </w:tcPr>
          <w:p w14:paraId="394E6454" w14:textId="1DEE9812" w:rsidR="00F1695D" w:rsidRPr="007178EB" w:rsidRDefault="00F1695D" w:rsidP="007178EB">
            <w:pPr>
              <w:jc w:val="center"/>
              <w:rPr>
                <w:rFonts w:ascii="Arial" w:hAnsi="Arial" w:cs="Arial"/>
                <w:color w:val="000000"/>
                <w:sz w:val="18"/>
                <w:szCs w:val="18"/>
              </w:rPr>
            </w:pPr>
          </w:p>
        </w:tc>
        <w:tc>
          <w:tcPr>
            <w:tcW w:w="1296" w:type="dxa"/>
            <w:tcBorders>
              <w:top w:val="nil"/>
              <w:left w:val="nil"/>
              <w:bottom w:val="single" w:sz="8" w:space="0" w:color="000000"/>
              <w:right w:val="single" w:sz="8" w:space="0" w:color="000000"/>
            </w:tcBorders>
            <w:shd w:val="clear" w:color="000000" w:fill="D9D9D9"/>
            <w:vAlign w:val="center"/>
          </w:tcPr>
          <w:p w14:paraId="0F6BB526" w14:textId="791B0DD5" w:rsidR="00F1695D" w:rsidRPr="007178EB" w:rsidRDefault="00F1695D" w:rsidP="007178EB">
            <w:pPr>
              <w:jc w:val="center"/>
              <w:rPr>
                <w:rFonts w:ascii="Arial" w:hAnsi="Arial" w:cs="Arial"/>
                <w:color w:val="000000"/>
                <w:sz w:val="18"/>
                <w:szCs w:val="18"/>
              </w:rPr>
            </w:pPr>
          </w:p>
        </w:tc>
        <w:tc>
          <w:tcPr>
            <w:tcW w:w="1317" w:type="dxa"/>
            <w:tcBorders>
              <w:top w:val="nil"/>
              <w:left w:val="nil"/>
              <w:bottom w:val="single" w:sz="8" w:space="0" w:color="000000"/>
              <w:right w:val="single" w:sz="8" w:space="0" w:color="000000"/>
            </w:tcBorders>
            <w:shd w:val="clear" w:color="000000" w:fill="D9D9D9"/>
            <w:vAlign w:val="center"/>
          </w:tcPr>
          <w:p w14:paraId="321122FC" w14:textId="2F194FE7" w:rsidR="00F1695D" w:rsidRPr="007178EB" w:rsidRDefault="00F1695D" w:rsidP="007178EB">
            <w:pPr>
              <w:jc w:val="center"/>
              <w:rPr>
                <w:rFonts w:ascii="Arial" w:hAnsi="Arial" w:cs="Arial"/>
                <w:color w:val="000000"/>
                <w:sz w:val="18"/>
                <w:szCs w:val="18"/>
              </w:rPr>
            </w:pPr>
          </w:p>
        </w:tc>
      </w:tr>
      <w:tr w:rsidR="00F1695D" w:rsidRPr="007178EB" w14:paraId="057C9071" w14:textId="77777777" w:rsidTr="002B5986">
        <w:trPr>
          <w:trHeight w:val="1120"/>
        </w:trPr>
        <w:tc>
          <w:tcPr>
            <w:tcW w:w="1930" w:type="dxa"/>
            <w:tcBorders>
              <w:top w:val="nil"/>
              <w:left w:val="single" w:sz="8" w:space="0" w:color="000000"/>
              <w:bottom w:val="single" w:sz="8" w:space="0" w:color="000000"/>
              <w:right w:val="single" w:sz="8" w:space="0" w:color="000000"/>
            </w:tcBorders>
            <w:shd w:val="clear" w:color="auto" w:fill="auto"/>
          </w:tcPr>
          <w:p w14:paraId="522C9037" w14:textId="2393DA79" w:rsidR="00F1695D" w:rsidRPr="007178EB" w:rsidRDefault="00F1695D" w:rsidP="00F1695D">
            <w:pPr>
              <w:rPr>
                <w:rFonts w:ascii="Cambria" w:hAnsi="Cambria"/>
                <w:color w:val="000000"/>
                <w:szCs w:val="24"/>
              </w:rPr>
            </w:pPr>
          </w:p>
        </w:tc>
        <w:tc>
          <w:tcPr>
            <w:tcW w:w="1299" w:type="dxa"/>
            <w:tcBorders>
              <w:top w:val="nil"/>
              <w:left w:val="nil"/>
              <w:bottom w:val="single" w:sz="8" w:space="0" w:color="000000"/>
              <w:right w:val="single" w:sz="8" w:space="0" w:color="000000"/>
            </w:tcBorders>
            <w:shd w:val="clear" w:color="auto" w:fill="auto"/>
            <w:vAlign w:val="center"/>
          </w:tcPr>
          <w:p w14:paraId="12A57216" w14:textId="70B9D100" w:rsidR="00F1695D" w:rsidRPr="007178EB" w:rsidRDefault="00F1695D" w:rsidP="007178EB">
            <w:pPr>
              <w:rPr>
                <w:rFonts w:ascii="Arial" w:hAnsi="Arial" w:cs="Arial"/>
                <w:color w:val="000000"/>
                <w:sz w:val="18"/>
                <w:szCs w:val="18"/>
              </w:rPr>
            </w:pPr>
          </w:p>
        </w:tc>
        <w:tc>
          <w:tcPr>
            <w:tcW w:w="1298" w:type="dxa"/>
            <w:tcBorders>
              <w:top w:val="nil"/>
              <w:left w:val="nil"/>
              <w:bottom w:val="single" w:sz="8" w:space="0" w:color="000000"/>
              <w:right w:val="single" w:sz="8" w:space="0" w:color="000000"/>
            </w:tcBorders>
            <w:shd w:val="clear" w:color="auto" w:fill="auto"/>
            <w:vAlign w:val="center"/>
          </w:tcPr>
          <w:p w14:paraId="7016833E" w14:textId="4BB81992" w:rsidR="00F1695D" w:rsidRPr="007178EB" w:rsidRDefault="00F1695D" w:rsidP="007178EB">
            <w:pPr>
              <w:rPr>
                <w:rFonts w:ascii="Arial" w:hAnsi="Arial" w:cs="Arial"/>
                <w:color w:val="000000"/>
                <w:sz w:val="16"/>
                <w:szCs w:val="16"/>
              </w:rPr>
            </w:pPr>
          </w:p>
        </w:tc>
        <w:tc>
          <w:tcPr>
            <w:tcW w:w="1296" w:type="dxa"/>
            <w:tcBorders>
              <w:top w:val="nil"/>
              <w:left w:val="nil"/>
              <w:bottom w:val="single" w:sz="8" w:space="0" w:color="000000"/>
              <w:right w:val="single" w:sz="8" w:space="0" w:color="000000"/>
            </w:tcBorders>
            <w:shd w:val="clear" w:color="auto" w:fill="auto"/>
            <w:vAlign w:val="center"/>
          </w:tcPr>
          <w:p w14:paraId="2AB5C5C7" w14:textId="169420B9" w:rsidR="00F1695D" w:rsidRPr="007178EB" w:rsidRDefault="00F1695D" w:rsidP="007178EB">
            <w:pPr>
              <w:rPr>
                <w:rFonts w:ascii="Arial" w:hAnsi="Arial" w:cs="Arial"/>
                <w:color w:val="000000"/>
                <w:sz w:val="16"/>
                <w:szCs w:val="16"/>
              </w:rPr>
            </w:pPr>
          </w:p>
        </w:tc>
        <w:tc>
          <w:tcPr>
            <w:tcW w:w="1317" w:type="dxa"/>
            <w:tcBorders>
              <w:top w:val="nil"/>
              <w:left w:val="nil"/>
              <w:bottom w:val="single" w:sz="8" w:space="0" w:color="000000"/>
              <w:right w:val="single" w:sz="8" w:space="0" w:color="000000"/>
            </w:tcBorders>
            <w:shd w:val="clear" w:color="auto" w:fill="auto"/>
            <w:vAlign w:val="center"/>
          </w:tcPr>
          <w:p w14:paraId="1A713EA2" w14:textId="587188A6" w:rsidR="00F1695D" w:rsidRPr="007178EB" w:rsidRDefault="00F1695D" w:rsidP="007178EB">
            <w:pPr>
              <w:rPr>
                <w:rFonts w:ascii="Arial" w:hAnsi="Arial" w:cs="Arial"/>
                <w:color w:val="000000"/>
                <w:sz w:val="16"/>
                <w:szCs w:val="16"/>
              </w:rPr>
            </w:pPr>
          </w:p>
        </w:tc>
      </w:tr>
    </w:tbl>
    <w:p w14:paraId="2AB8E3E4" w14:textId="77777777" w:rsidR="007651B1" w:rsidRDefault="007651B1" w:rsidP="0036170D">
      <w:pPr>
        <w:pStyle w:val="CourseOutline"/>
        <w:spacing w:line="360" w:lineRule="auto"/>
        <w:jc w:val="both"/>
        <w:rPr>
          <w:rFonts w:ascii="Adobe Caslon Pro" w:hAnsi="Adobe Caslon Pro"/>
          <w:sz w:val="22"/>
        </w:rPr>
      </w:pPr>
    </w:p>
    <w:p w14:paraId="063CC803" w14:textId="747B9E3D" w:rsidR="003109F2" w:rsidRDefault="003109F2"/>
    <w:sectPr w:rsidR="003109F2" w:rsidSect="0036170D">
      <w:headerReference w:type="default" r:id="rId15"/>
      <w:pgSz w:w="12240" w:h="15840"/>
      <w:pgMar w:top="810" w:right="1800" w:bottom="108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3C5B7A" w14:textId="77777777" w:rsidR="005E6B7B" w:rsidRDefault="005E6B7B">
      <w:r>
        <w:separator/>
      </w:r>
    </w:p>
  </w:endnote>
  <w:endnote w:type="continuationSeparator" w:id="0">
    <w:p w14:paraId="316078DA" w14:textId="77777777" w:rsidR="005E6B7B" w:rsidRDefault="005E6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dobe Caslon Pro">
    <w:altName w:val="Palatino Linotype"/>
    <w:panose1 w:val="020B0604020202020204"/>
    <w:charset w:val="00"/>
    <w:family w:val="auto"/>
    <w:pitch w:val="variable"/>
    <w:sig w:usb0="00000007" w:usb1="00000001" w:usb2="00000000" w:usb3="00000000" w:csb0="00000093"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D77098" w14:textId="77777777" w:rsidR="005E6B7B" w:rsidRDefault="005E6B7B">
      <w:r>
        <w:separator/>
      </w:r>
    </w:p>
  </w:footnote>
  <w:footnote w:type="continuationSeparator" w:id="0">
    <w:p w14:paraId="11399B18" w14:textId="77777777" w:rsidR="005E6B7B" w:rsidRDefault="005E6B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CD873" w14:textId="7B926111" w:rsidR="006227F2" w:rsidRPr="00EE2BB8" w:rsidRDefault="00A7041F" w:rsidP="0036170D">
    <w:pPr>
      <w:pStyle w:val="Header"/>
      <w:pBdr>
        <w:bottom w:val="single" w:sz="12" w:space="1" w:color="auto"/>
      </w:pBdr>
      <w:tabs>
        <w:tab w:val="clear" w:pos="4320"/>
        <w:tab w:val="clear" w:pos="8640"/>
        <w:tab w:val="left" w:pos="5300"/>
      </w:tabs>
      <w:jc w:val="center"/>
      <w:rPr>
        <w:rFonts w:ascii="Adobe Caslon Pro" w:hAnsi="Adobe Caslon Pro"/>
      </w:rPr>
    </w:pPr>
    <w:r>
      <w:rPr>
        <w:rFonts w:ascii="Adobe Caslon Pro" w:hAnsi="Adobe Caslon Pro"/>
      </w:rPr>
      <w:t xml:space="preserve">Experience Design </w:t>
    </w:r>
    <w:r w:rsidR="007C35F0">
      <w:rPr>
        <w:rFonts w:ascii="Adobe Caslon Pro" w:hAnsi="Adobe Caslon Pro"/>
      </w:rPr>
      <w:t>2</w:t>
    </w:r>
  </w:p>
  <w:p w14:paraId="6DA8618E" w14:textId="77777777" w:rsidR="006227F2" w:rsidRDefault="006227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73365"/>
    <w:multiLevelType w:val="hybridMultilevel"/>
    <w:tmpl w:val="E7F6898E"/>
    <w:lvl w:ilvl="0" w:tplc="745ED7E2">
      <w:start w:val="1"/>
      <w:numFmt w:val="bullet"/>
      <w:lvlText w:val="•"/>
      <w:lvlJc w:val="left"/>
      <w:pPr>
        <w:tabs>
          <w:tab w:val="num" w:pos="1440"/>
        </w:tabs>
        <w:ind w:left="1440" w:hanging="360"/>
      </w:pPr>
      <w:rPr>
        <w:rFonts w:ascii="Arial" w:hAnsi="Arial" w:hint="default"/>
      </w:rPr>
    </w:lvl>
    <w:lvl w:ilvl="1" w:tplc="76586F00" w:tentative="1">
      <w:start w:val="1"/>
      <w:numFmt w:val="bullet"/>
      <w:lvlText w:val="•"/>
      <w:lvlJc w:val="left"/>
      <w:pPr>
        <w:tabs>
          <w:tab w:val="num" w:pos="2160"/>
        </w:tabs>
        <w:ind w:left="2160" w:hanging="360"/>
      </w:pPr>
      <w:rPr>
        <w:rFonts w:ascii="Arial" w:hAnsi="Arial" w:hint="default"/>
      </w:rPr>
    </w:lvl>
    <w:lvl w:ilvl="2" w:tplc="C1685C1A" w:tentative="1">
      <w:start w:val="1"/>
      <w:numFmt w:val="bullet"/>
      <w:lvlText w:val="•"/>
      <w:lvlJc w:val="left"/>
      <w:pPr>
        <w:tabs>
          <w:tab w:val="num" w:pos="2880"/>
        </w:tabs>
        <w:ind w:left="2880" w:hanging="360"/>
      </w:pPr>
      <w:rPr>
        <w:rFonts w:ascii="Arial" w:hAnsi="Arial" w:hint="default"/>
      </w:rPr>
    </w:lvl>
    <w:lvl w:ilvl="3" w:tplc="CC684E48" w:tentative="1">
      <w:start w:val="1"/>
      <w:numFmt w:val="bullet"/>
      <w:lvlText w:val="•"/>
      <w:lvlJc w:val="left"/>
      <w:pPr>
        <w:tabs>
          <w:tab w:val="num" w:pos="3600"/>
        </w:tabs>
        <w:ind w:left="3600" w:hanging="360"/>
      </w:pPr>
      <w:rPr>
        <w:rFonts w:ascii="Arial" w:hAnsi="Arial" w:hint="default"/>
      </w:rPr>
    </w:lvl>
    <w:lvl w:ilvl="4" w:tplc="B70A6F42" w:tentative="1">
      <w:start w:val="1"/>
      <w:numFmt w:val="bullet"/>
      <w:lvlText w:val="•"/>
      <w:lvlJc w:val="left"/>
      <w:pPr>
        <w:tabs>
          <w:tab w:val="num" w:pos="4320"/>
        </w:tabs>
        <w:ind w:left="4320" w:hanging="360"/>
      </w:pPr>
      <w:rPr>
        <w:rFonts w:ascii="Arial" w:hAnsi="Arial" w:hint="default"/>
      </w:rPr>
    </w:lvl>
    <w:lvl w:ilvl="5" w:tplc="C93C910E" w:tentative="1">
      <w:start w:val="1"/>
      <w:numFmt w:val="bullet"/>
      <w:lvlText w:val="•"/>
      <w:lvlJc w:val="left"/>
      <w:pPr>
        <w:tabs>
          <w:tab w:val="num" w:pos="5040"/>
        </w:tabs>
        <w:ind w:left="5040" w:hanging="360"/>
      </w:pPr>
      <w:rPr>
        <w:rFonts w:ascii="Arial" w:hAnsi="Arial" w:hint="default"/>
      </w:rPr>
    </w:lvl>
    <w:lvl w:ilvl="6" w:tplc="557AAA10" w:tentative="1">
      <w:start w:val="1"/>
      <w:numFmt w:val="bullet"/>
      <w:lvlText w:val="•"/>
      <w:lvlJc w:val="left"/>
      <w:pPr>
        <w:tabs>
          <w:tab w:val="num" w:pos="5760"/>
        </w:tabs>
        <w:ind w:left="5760" w:hanging="360"/>
      </w:pPr>
      <w:rPr>
        <w:rFonts w:ascii="Arial" w:hAnsi="Arial" w:hint="default"/>
      </w:rPr>
    </w:lvl>
    <w:lvl w:ilvl="7" w:tplc="DD1E8B50" w:tentative="1">
      <w:start w:val="1"/>
      <w:numFmt w:val="bullet"/>
      <w:lvlText w:val="•"/>
      <w:lvlJc w:val="left"/>
      <w:pPr>
        <w:tabs>
          <w:tab w:val="num" w:pos="6480"/>
        </w:tabs>
        <w:ind w:left="6480" w:hanging="360"/>
      </w:pPr>
      <w:rPr>
        <w:rFonts w:ascii="Arial" w:hAnsi="Arial" w:hint="default"/>
      </w:rPr>
    </w:lvl>
    <w:lvl w:ilvl="8" w:tplc="E444BBE4" w:tentative="1">
      <w:start w:val="1"/>
      <w:numFmt w:val="bullet"/>
      <w:lvlText w:val="•"/>
      <w:lvlJc w:val="left"/>
      <w:pPr>
        <w:tabs>
          <w:tab w:val="num" w:pos="7200"/>
        </w:tabs>
        <w:ind w:left="7200" w:hanging="360"/>
      </w:pPr>
      <w:rPr>
        <w:rFonts w:ascii="Arial" w:hAnsi="Arial" w:hint="default"/>
      </w:rPr>
    </w:lvl>
  </w:abstractNum>
  <w:abstractNum w:abstractNumId="1" w15:restartNumberingAfterBreak="0">
    <w:nsid w:val="17AC4CB4"/>
    <w:multiLevelType w:val="hybridMultilevel"/>
    <w:tmpl w:val="A5344CB2"/>
    <w:lvl w:ilvl="0" w:tplc="7EF888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511E0"/>
    <w:multiLevelType w:val="hybridMultilevel"/>
    <w:tmpl w:val="EDDCC6B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1FE67CAD"/>
    <w:multiLevelType w:val="hybridMultilevel"/>
    <w:tmpl w:val="9F7A8550"/>
    <w:lvl w:ilvl="0" w:tplc="CAAE0E3E">
      <w:numFmt w:val="bullet"/>
      <w:lvlText w:val="-"/>
      <w:lvlJc w:val="left"/>
      <w:pPr>
        <w:ind w:left="260" w:hanging="360"/>
      </w:pPr>
      <w:rPr>
        <w:rFonts w:ascii="Adobe Caslon Pro" w:eastAsia="Times New Roman" w:hAnsi="Adobe Caslon Pro" w:cs="Times New Roman" w:hint="default"/>
      </w:rPr>
    </w:lvl>
    <w:lvl w:ilvl="1" w:tplc="04090003" w:tentative="1">
      <w:start w:val="1"/>
      <w:numFmt w:val="bullet"/>
      <w:lvlText w:val="o"/>
      <w:lvlJc w:val="left"/>
      <w:pPr>
        <w:ind w:left="980" w:hanging="360"/>
      </w:pPr>
      <w:rPr>
        <w:rFonts w:ascii="Courier New" w:hAnsi="Courier New" w:cs="Courier New" w:hint="default"/>
      </w:rPr>
    </w:lvl>
    <w:lvl w:ilvl="2" w:tplc="04090005" w:tentative="1">
      <w:start w:val="1"/>
      <w:numFmt w:val="bullet"/>
      <w:lvlText w:val=""/>
      <w:lvlJc w:val="left"/>
      <w:pPr>
        <w:ind w:left="1700" w:hanging="360"/>
      </w:pPr>
      <w:rPr>
        <w:rFonts w:ascii="Wingdings" w:hAnsi="Wingdings" w:hint="default"/>
      </w:rPr>
    </w:lvl>
    <w:lvl w:ilvl="3" w:tplc="04090001" w:tentative="1">
      <w:start w:val="1"/>
      <w:numFmt w:val="bullet"/>
      <w:lvlText w:val=""/>
      <w:lvlJc w:val="left"/>
      <w:pPr>
        <w:ind w:left="2420" w:hanging="360"/>
      </w:pPr>
      <w:rPr>
        <w:rFonts w:ascii="Symbol" w:hAnsi="Symbol" w:hint="default"/>
      </w:rPr>
    </w:lvl>
    <w:lvl w:ilvl="4" w:tplc="04090003" w:tentative="1">
      <w:start w:val="1"/>
      <w:numFmt w:val="bullet"/>
      <w:lvlText w:val="o"/>
      <w:lvlJc w:val="left"/>
      <w:pPr>
        <w:ind w:left="3140" w:hanging="360"/>
      </w:pPr>
      <w:rPr>
        <w:rFonts w:ascii="Courier New" w:hAnsi="Courier New" w:cs="Courier New" w:hint="default"/>
      </w:rPr>
    </w:lvl>
    <w:lvl w:ilvl="5" w:tplc="04090005" w:tentative="1">
      <w:start w:val="1"/>
      <w:numFmt w:val="bullet"/>
      <w:lvlText w:val=""/>
      <w:lvlJc w:val="left"/>
      <w:pPr>
        <w:ind w:left="3860" w:hanging="360"/>
      </w:pPr>
      <w:rPr>
        <w:rFonts w:ascii="Wingdings" w:hAnsi="Wingdings" w:hint="default"/>
      </w:rPr>
    </w:lvl>
    <w:lvl w:ilvl="6" w:tplc="04090001" w:tentative="1">
      <w:start w:val="1"/>
      <w:numFmt w:val="bullet"/>
      <w:lvlText w:val=""/>
      <w:lvlJc w:val="left"/>
      <w:pPr>
        <w:ind w:left="4580" w:hanging="360"/>
      </w:pPr>
      <w:rPr>
        <w:rFonts w:ascii="Symbol" w:hAnsi="Symbol" w:hint="default"/>
      </w:rPr>
    </w:lvl>
    <w:lvl w:ilvl="7" w:tplc="04090003" w:tentative="1">
      <w:start w:val="1"/>
      <w:numFmt w:val="bullet"/>
      <w:lvlText w:val="o"/>
      <w:lvlJc w:val="left"/>
      <w:pPr>
        <w:ind w:left="5300" w:hanging="360"/>
      </w:pPr>
      <w:rPr>
        <w:rFonts w:ascii="Courier New" w:hAnsi="Courier New" w:cs="Courier New" w:hint="default"/>
      </w:rPr>
    </w:lvl>
    <w:lvl w:ilvl="8" w:tplc="04090005" w:tentative="1">
      <w:start w:val="1"/>
      <w:numFmt w:val="bullet"/>
      <w:lvlText w:val=""/>
      <w:lvlJc w:val="left"/>
      <w:pPr>
        <w:ind w:left="6020" w:hanging="360"/>
      </w:pPr>
      <w:rPr>
        <w:rFonts w:ascii="Wingdings" w:hAnsi="Wingdings" w:hint="default"/>
      </w:rPr>
    </w:lvl>
  </w:abstractNum>
  <w:abstractNum w:abstractNumId="4" w15:restartNumberingAfterBreak="0">
    <w:nsid w:val="31DC7B73"/>
    <w:multiLevelType w:val="hybridMultilevel"/>
    <w:tmpl w:val="81562D16"/>
    <w:lvl w:ilvl="0" w:tplc="20DE57EC">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5" w15:restartNumberingAfterBreak="0">
    <w:nsid w:val="34142F83"/>
    <w:multiLevelType w:val="hybridMultilevel"/>
    <w:tmpl w:val="654A4C62"/>
    <w:lvl w:ilvl="0" w:tplc="77AC96FA">
      <w:numFmt w:val="bullet"/>
      <w:lvlText w:val="-"/>
      <w:lvlJc w:val="left"/>
      <w:pPr>
        <w:ind w:left="720" w:hanging="360"/>
      </w:pPr>
      <w:rPr>
        <w:rFonts w:ascii="Adobe Caslon Pro" w:eastAsia="Times New Roman" w:hAnsi="Adobe Caslon 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72791E"/>
    <w:multiLevelType w:val="hybridMultilevel"/>
    <w:tmpl w:val="988E0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E24178"/>
    <w:multiLevelType w:val="hybridMultilevel"/>
    <w:tmpl w:val="C57A4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99720B"/>
    <w:multiLevelType w:val="hybridMultilevel"/>
    <w:tmpl w:val="C34482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A135C71"/>
    <w:multiLevelType w:val="hybridMultilevel"/>
    <w:tmpl w:val="6EA2D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C24227"/>
    <w:multiLevelType w:val="hybridMultilevel"/>
    <w:tmpl w:val="2BEEBA4A"/>
    <w:lvl w:ilvl="0" w:tplc="A7982420">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1" w15:restartNumberingAfterBreak="0">
    <w:nsid w:val="60D46F6A"/>
    <w:multiLevelType w:val="hybridMultilevel"/>
    <w:tmpl w:val="3BFEE8B2"/>
    <w:lvl w:ilvl="0" w:tplc="09DC941A">
      <w:numFmt w:val="bullet"/>
      <w:lvlText w:val="-"/>
      <w:lvlJc w:val="left"/>
      <w:pPr>
        <w:ind w:left="1080" w:hanging="360"/>
      </w:pPr>
      <w:rPr>
        <w:rFonts w:ascii="Century Gothic" w:eastAsia="Times New Roman" w:hAnsi="Century Gothic"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2147253"/>
    <w:multiLevelType w:val="hybridMultilevel"/>
    <w:tmpl w:val="35E608B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6290144"/>
    <w:multiLevelType w:val="hybridMultilevel"/>
    <w:tmpl w:val="EF2860F8"/>
    <w:lvl w:ilvl="0" w:tplc="44B2EDF0">
      <w:start w:val="8"/>
      <w:numFmt w:val="bullet"/>
      <w:lvlText w:val="-"/>
      <w:lvlJc w:val="left"/>
      <w:pPr>
        <w:ind w:left="1080" w:hanging="360"/>
      </w:pPr>
      <w:rPr>
        <w:rFonts w:ascii="Century Gothic" w:eastAsia="Times New Roman" w:hAnsi="Century Gothic"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9A77A1A"/>
    <w:multiLevelType w:val="hybridMultilevel"/>
    <w:tmpl w:val="826A86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13"/>
  </w:num>
  <w:num w:numId="4">
    <w:abstractNumId w:val="0"/>
  </w:num>
  <w:num w:numId="5">
    <w:abstractNumId w:val="8"/>
  </w:num>
  <w:num w:numId="6">
    <w:abstractNumId w:val="9"/>
  </w:num>
  <w:num w:numId="7">
    <w:abstractNumId w:val="6"/>
  </w:num>
  <w:num w:numId="8">
    <w:abstractNumId w:val="12"/>
  </w:num>
  <w:num w:numId="9">
    <w:abstractNumId w:val="2"/>
  </w:num>
  <w:num w:numId="10">
    <w:abstractNumId w:val="1"/>
  </w:num>
  <w:num w:numId="11">
    <w:abstractNumId w:val="3"/>
  </w:num>
  <w:num w:numId="12">
    <w:abstractNumId w:val="5"/>
  </w:num>
  <w:num w:numId="13">
    <w:abstractNumId w:val="4"/>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70D"/>
    <w:rsid w:val="00067667"/>
    <w:rsid w:val="000711B0"/>
    <w:rsid w:val="001023DF"/>
    <w:rsid w:val="00141E21"/>
    <w:rsid w:val="00160AD0"/>
    <w:rsid w:val="00191687"/>
    <w:rsid w:val="001D6477"/>
    <w:rsid w:val="001E7E13"/>
    <w:rsid w:val="002104A6"/>
    <w:rsid w:val="00221573"/>
    <w:rsid w:val="002220D0"/>
    <w:rsid w:val="00223DC5"/>
    <w:rsid w:val="00251F09"/>
    <w:rsid w:val="00281FB0"/>
    <w:rsid w:val="00286B33"/>
    <w:rsid w:val="002905DB"/>
    <w:rsid w:val="0029078E"/>
    <w:rsid w:val="002B752F"/>
    <w:rsid w:val="002C389D"/>
    <w:rsid w:val="00300159"/>
    <w:rsid w:val="003002DB"/>
    <w:rsid w:val="00306C2E"/>
    <w:rsid w:val="003109F2"/>
    <w:rsid w:val="003531FC"/>
    <w:rsid w:val="0036170D"/>
    <w:rsid w:val="003A1F6A"/>
    <w:rsid w:val="003B4F24"/>
    <w:rsid w:val="003B6135"/>
    <w:rsid w:val="003C1780"/>
    <w:rsid w:val="003E1ED5"/>
    <w:rsid w:val="003F5146"/>
    <w:rsid w:val="00400904"/>
    <w:rsid w:val="004548C1"/>
    <w:rsid w:val="004940DB"/>
    <w:rsid w:val="004B7C51"/>
    <w:rsid w:val="004C4612"/>
    <w:rsid w:val="004C50ED"/>
    <w:rsid w:val="0051005B"/>
    <w:rsid w:val="005157B5"/>
    <w:rsid w:val="0053399B"/>
    <w:rsid w:val="0056234D"/>
    <w:rsid w:val="005A48C9"/>
    <w:rsid w:val="005B4B7B"/>
    <w:rsid w:val="005C1626"/>
    <w:rsid w:val="005E292C"/>
    <w:rsid w:val="005E6B7B"/>
    <w:rsid w:val="00607E4D"/>
    <w:rsid w:val="0061309B"/>
    <w:rsid w:val="006227F2"/>
    <w:rsid w:val="00623145"/>
    <w:rsid w:val="006B13EE"/>
    <w:rsid w:val="006E206D"/>
    <w:rsid w:val="00716250"/>
    <w:rsid w:val="007178EB"/>
    <w:rsid w:val="0072250C"/>
    <w:rsid w:val="00736A64"/>
    <w:rsid w:val="0074308C"/>
    <w:rsid w:val="00755CFF"/>
    <w:rsid w:val="00757148"/>
    <w:rsid w:val="007651B1"/>
    <w:rsid w:val="007758BB"/>
    <w:rsid w:val="00777E76"/>
    <w:rsid w:val="00782D19"/>
    <w:rsid w:val="007C35F0"/>
    <w:rsid w:val="007C7F02"/>
    <w:rsid w:val="007E77C6"/>
    <w:rsid w:val="007F6879"/>
    <w:rsid w:val="00800049"/>
    <w:rsid w:val="008252A7"/>
    <w:rsid w:val="00853E88"/>
    <w:rsid w:val="0086695B"/>
    <w:rsid w:val="008817FF"/>
    <w:rsid w:val="008A128D"/>
    <w:rsid w:val="008A4668"/>
    <w:rsid w:val="00903ADA"/>
    <w:rsid w:val="009747DC"/>
    <w:rsid w:val="009A686E"/>
    <w:rsid w:val="009A68B8"/>
    <w:rsid w:val="009A6D9C"/>
    <w:rsid w:val="009B2399"/>
    <w:rsid w:val="009C366C"/>
    <w:rsid w:val="009D1BF4"/>
    <w:rsid w:val="009D5CC8"/>
    <w:rsid w:val="009E4122"/>
    <w:rsid w:val="00A355C4"/>
    <w:rsid w:val="00A7041F"/>
    <w:rsid w:val="00AA4AA6"/>
    <w:rsid w:val="00AB7B13"/>
    <w:rsid w:val="00AC38CE"/>
    <w:rsid w:val="00AC59A1"/>
    <w:rsid w:val="00AD57DB"/>
    <w:rsid w:val="00B0653B"/>
    <w:rsid w:val="00B17625"/>
    <w:rsid w:val="00B30229"/>
    <w:rsid w:val="00B4080A"/>
    <w:rsid w:val="00B66929"/>
    <w:rsid w:val="00C03D6F"/>
    <w:rsid w:val="00C247D1"/>
    <w:rsid w:val="00C70A42"/>
    <w:rsid w:val="00C747A4"/>
    <w:rsid w:val="00C80CA3"/>
    <w:rsid w:val="00C9141B"/>
    <w:rsid w:val="00C91D4A"/>
    <w:rsid w:val="00C938B9"/>
    <w:rsid w:val="00C96234"/>
    <w:rsid w:val="00CA04EE"/>
    <w:rsid w:val="00CD5529"/>
    <w:rsid w:val="00CE44F3"/>
    <w:rsid w:val="00CF021E"/>
    <w:rsid w:val="00CF3AF9"/>
    <w:rsid w:val="00D01019"/>
    <w:rsid w:val="00D2002A"/>
    <w:rsid w:val="00D350E1"/>
    <w:rsid w:val="00D65750"/>
    <w:rsid w:val="00D77933"/>
    <w:rsid w:val="00D939E8"/>
    <w:rsid w:val="00D97267"/>
    <w:rsid w:val="00DA53A2"/>
    <w:rsid w:val="00DF09A3"/>
    <w:rsid w:val="00E04881"/>
    <w:rsid w:val="00E24E0E"/>
    <w:rsid w:val="00E50E31"/>
    <w:rsid w:val="00E8791E"/>
    <w:rsid w:val="00EA4D3C"/>
    <w:rsid w:val="00EB1714"/>
    <w:rsid w:val="00ED33F8"/>
    <w:rsid w:val="00EE715B"/>
    <w:rsid w:val="00F05F1E"/>
    <w:rsid w:val="00F11917"/>
    <w:rsid w:val="00F1695D"/>
    <w:rsid w:val="00F36B86"/>
    <w:rsid w:val="00F52EF4"/>
    <w:rsid w:val="00FD6B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0E1C9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170D"/>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urseOutline">
    <w:name w:val="Course Outline"/>
    <w:basedOn w:val="Normal"/>
    <w:rsid w:val="0036170D"/>
    <w:rPr>
      <w:rFonts w:ascii="Times" w:hAnsi="Times"/>
      <w:sz w:val="28"/>
    </w:rPr>
  </w:style>
  <w:style w:type="paragraph" w:styleId="Header">
    <w:name w:val="header"/>
    <w:basedOn w:val="Normal"/>
    <w:link w:val="HeaderChar"/>
    <w:rsid w:val="0036170D"/>
    <w:pPr>
      <w:tabs>
        <w:tab w:val="center" w:pos="4320"/>
        <w:tab w:val="right" w:pos="8640"/>
      </w:tabs>
    </w:pPr>
  </w:style>
  <w:style w:type="character" w:customStyle="1" w:styleId="HeaderChar">
    <w:name w:val="Header Char"/>
    <w:basedOn w:val="DefaultParagraphFont"/>
    <w:link w:val="Header"/>
    <w:rsid w:val="0036170D"/>
    <w:rPr>
      <w:rFonts w:ascii="Times New Roman" w:eastAsia="Times New Roman" w:hAnsi="Times New Roman" w:cs="Times New Roman"/>
      <w:szCs w:val="20"/>
    </w:rPr>
  </w:style>
  <w:style w:type="paragraph" w:styleId="Footer">
    <w:name w:val="footer"/>
    <w:basedOn w:val="Normal"/>
    <w:link w:val="FooterChar"/>
    <w:uiPriority w:val="99"/>
    <w:unhideWhenUsed/>
    <w:rsid w:val="002220D0"/>
    <w:pPr>
      <w:tabs>
        <w:tab w:val="center" w:pos="4320"/>
        <w:tab w:val="right" w:pos="8640"/>
      </w:tabs>
    </w:pPr>
  </w:style>
  <w:style w:type="character" w:customStyle="1" w:styleId="FooterChar">
    <w:name w:val="Footer Char"/>
    <w:basedOn w:val="DefaultParagraphFont"/>
    <w:link w:val="Footer"/>
    <w:uiPriority w:val="99"/>
    <w:rsid w:val="002220D0"/>
    <w:rPr>
      <w:rFonts w:ascii="Times New Roman" w:eastAsia="Times New Roman" w:hAnsi="Times New Roman" w:cs="Times New Roman"/>
      <w:szCs w:val="20"/>
    </w:rPr>
  </w:style>
  <w:style w:type="paragraph" w:styleId="ListParagraph">
    <w:name w:val="List Paragraph"/>
    <w:basedOn w:val="Normal"/>
    <w:uiPriority w:val="34"/>
    <w:qFormat/>
    <w:rsid w:val="002220D0"/>
    <w:pPr>
      <w:ind w:left="720"/>
      <w:contextualSpacing/>
    </w:pPr>
    <w:rPr>
      <w:rFonts w:asciiTheme="minorHAnsi" w:eastAsiaTheme="minorEastAsia" w:hAnsiTheme="minorHAnsi" w:cstheme="minorBidi"/>
      <w:szCs w:val="24"/>
    </w:rPr>
  </w:style>
  <w:style w:type="paragraph" w:styleId="NormalWeb">
    <w:name w:val="Normal (Web)"/>
    <w:basedOn w:val="Normal"/>
    <w:uiPriority w:val="99"/>
    <w:semiHidden/>
    <w:unhideWhenUsed/>
    <w:rsid w:val="001D6477"/>
    <w:pPr>
      <w:spacing w:before="100" w:beforeAutospacing="1" w:after="100" w:afterAutospacing="1"/>
    </w:pPr>
    <w:rPr>
      <w:rFonts w:eastAsiaTheme="minorEastAsia"/>
      <w:szCs w:val="24"/>
    </w:rPr>
  </w:style>
  <w:style w:type="character" w:customStyle="1" w:styleId="apple-tab-span">
    <w:name w:val="apple-tab-span"/>
    <w:basedOn w:val="DefaultParagraphFont"/>
    <w:rsid w:val="001D6477"/>
  </w:style>
  <w:style w:type="character" w:styleId="Hyperlink">
    <w:name w:val="Hyperlink"/>
    <w:basedOn w:val="DefaultParagraphFont"/>
    <w:uiPriority w:val="99"/>
    <w:unhideWhenUsed/>
    <w:rsid w:val="00853E88"/>
    <w:rPr>
      <w:color w:val="0000FF" w:themeColor="hyperlink"/>
      <w:u w:val="single"/>
    </w:rPr>
  </w:style>
  <w:style w:type="character" w:customStyle="1" w:styleId="il">
    <w:name w:val="il"/>
    <w:basedOn w:val="DefaultParagraphFont"/>
    <w:rsid w:val="006E2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864929">
      <w:bodyDiv w:val="1"/>
      <w:marLeft w:val="0"/>
      <w:marRight w:val="0"/>
      <w:marTop w:val="0"/>
      <w:marBottom w:val="0"/>
      <w:divBdr>
        <w:top w:val="none" w:sz="0" w:space="0" w:color="auto"/>
        <w:left w:val="none" w:sz="0" w:space="0" w:color="auto"/>
        <w:bottom w:val="none" w:sz="0" w:space="0" w:color="auto"/>
        <w:right w:val="none" w:sz="0" w:space="0" w:color="auto"/>
      </w:divBdr>
      <w:divsChild>
        <w:div w:id="1137648193">
          <w:marLeft w:val="360"/>
          <w:marRight w:val="0"/>
          <w:marTop w:val="200"/>
          <w:marBottom w:val="0"/>
          <w:divBdr>
            <w:top w:val="none" w:sz="0" w:space="0" w:color="auto"/>
            <w:left w:val="none" w:sz="0" w:space="0" w:color="auto"/>
            <w:bottom w:val="none" w:sz="0" w:space="0" w:color="auto"/>
            <w:right w:val="none" w:sz="0" w:space="0" w:color="auto"/>
          </w:divBdr>
        </w:div>
        <w:div w:id="1497962187">
          <w:marLeft w:val="360"/>
          <w:marRight w:val="0"/>
          <w:marTop w:val="200"/>
          <w:marBottom w:val="0"/>
          <w:divBdr>
            <w:top w:val="none" w:sz="0" w:space="0" w:color="auto"/>
            <w:left w:val="none" w:sz="0" w:space="0" w:color="auto"/>
            <w:bottom w:val="none" w:sz="0" w:space="0" w:color="auto"/>
            <w:right w:val="none" w:sz="0" w:space="0" w:color="auto"/>
          </w:divBdr>
        </w:div>
        <w:div w:id="1055398921">
          <w:marLeft w:val="360"/>
          <w:marRight w:val="0"/>
          <w:marTop w:val="200"/>
          <w:marBottom w:val="0"/>
          <w:divBdr>
            <w:top w:val="none" w:sz="0" w:space="0" w:color="auto"/>
            <w:left w:val="none" w:sz="0" w:space="0" w:color="auto"/>
            <w:bottom w:val="none" w:sz="0" w:space="0" w:color="auto"/>
            <w:right w:val="none" w:sz="0" w:space="0" w:color="auto"/>
          </w:divBdr>
        </w:div>
      </w:divsChild>
    </w:div>
    <w:div w:id="241526314">
      <w:bodyDiv w:val="1"/>
      <w:marLeft w:val="0"/>
      <w:marRight w:val="0"/>
      <w:marTop w:val="0"/>
      <w:marBottom w:val="0"/>
      <w:divBdr>
        <w:top w:val="none" w:sz="0" w:space="0" w:color="auto"/>
        <w:left w:val="none" w:sz="0" w:space="0" w:color="auto"/>
        <w:bottom w:val="none" w:sz="0" w:space="0" w:color="auto"/>
        <w:right w:val="none" w:sz="0" w:space="0" w:color="auto"/>
      </w:divBdr>
      <w:divsChild>
        <w:div w:id="1806966533">
          <w:marLeft w:val="806"/>
          <w:marRight w:val="0"/>
          <w:marTop w:val="200"/>
          <w:marBottom w:val="0"/>
          <w:divBdr>
            <w:top w:val="none" w:sz="0" w:space="0" w:color="auto"/>
            <w:left w:val="none" w:sz="0" w:space="0" w:color="auto"/>
            <w:bottom w:val="none" w:sz="0" w:space="0" w:color="auto"/>
            <w:right w:val="none" w:sz="0" w:space="0" w:color="auto"/>
          </w:divBdr>
        </w:div>
      </w:divsChild>
    </w:div>
    <w:div w:id="254167907">
      <w:bodyDiv w:val="1"/>
      <w:marLeft w:val="0"/>
      <w:marRight w:val="0"/>
      <w:marTop w:val="0"/>
      <w:marBottom w:val="0"/>
      <w:divBdr>
        <w:top w:val="none" w:sz="0" w:space="0" w:color="auto"/>
        <w:left w:val="none" w:sz="0" w:space="0" w:color="auto"/>
        <w:bottom w:val="none" w:sz="0" w:space="0" w:color="auto"/>
        <w:right w:val="none" w:sz="0" w:space="0" w:color="auto"/>
      </w:divBdr>
    </w:div>
    <w:div w:id="305748699">
      <w:bodyDiv w:val="1"/>
      <w:marLeft w:val="0"/>
      <w:marRight w:val="0"/>
      <w:marTop w:val="0"/>
      <w:marBottom w:val="0"/>
      <w:divBdr>
        <w:top w:val="none" w:sz="0" w:space="0" w:color="auto"/>
        <w:left w:val="none" w:sz="0" w:space="0" w:color="auto"/>
        <w:bottom w:val="none" w:sz="0" w:space="0" w:color="auto"/>
        <w:right w:val="none" w:sz="0" w:space="0" w:color="auto"/>
      </w:divBdr>
      <w:divsChild>
        <w:div w:id="870458186">
          <w:marLeft w:val="0"/>
          <w:marRight w:val="0"/>
          <w:marTop w:val="0"/>
          <w:marBottom w:val="0"/>
          <w:divBdr>
            <w:top w:val="none" w:sz="0" w:space="0" w:color="auto"/>
            <w:left w:val="none" w:sz="0" w:space="0" w:color="auto"/>
            <w:bottom w:val="none" w:sz="0" w:space="0" w:color="auto"/>
            <w:right w:val="none" w:sz="0" w:space="0" w:color="auto"/>
          </w:divBdr>
        </w:div>
        <w:div w:id="1514110715">
          <w:marLeft w:val="0"/>
          <w:marRight w:val="0"/>
          <w:marTop w:val="0"/>
          <w:marBottom w:val="0"/>
          <w:divBdr>
            <w:top w:val="none" w:sz="0" w:space="0" w:color="auto"/>
            <w:left w:val="none" w:sz="0" w:space="0" w:color="auto"/>
            <w:bottom w:val="none" w:sz="0" w:space="0" w:color="auto"/>
            <w:right w:val="none" w:sz="0" w:space="0" w:color="auto"/>
          </w:divBdr>
        </w:div>
        <w:div w:id="1030230580">
          <w:blockQuote w:val="1"/>
          <w:marLeft w:val="600"/>
          <w:marRight w:val="0"/>
          <w:marTop w:val="0"/>
          <w:marBottom w:val="0"/>
          <w:divBdr>
            <w:top w:val="none" w:sz="0" w:space="0" w:color="auto"/>
            <w:left w:val="none" w:sz="0" w:space="0" w:color="auto"/>
            <w:bottom w:val="none" w:sz="0" w:space="0" w:color="auto"/>
            <w:right w:val="none" w:sz="0" w:space="0" w:color="auto"/>
          </w:divBdr>
          <w:divsChild>
            <w:div w:id="487677286">
              <w:marLeft w:val="0"/>
              <w:marRight w:val="0"/>
              <w:marTop w:val="0"/>
              <w:marBottom w:val="0"/>
              <w:divBdr>
                <w:top w:val="none" w:sz="0" w:space="0" w:color="auto"/>
                <w:left w:val="none" w:sz="0" w:space="0" w:color="auto"/>
                <w:bottom w:val="none" w:sz="0" w:space="0" w:color="auto"/>
                <w:right w:val="none" w:sz="0" w:space="0" w:color="auto"/>
              </w:divBdr>
            </w:div>
          </w:divsChild>
        </w:div>
        <w:div w:id="1957325602">
          <w:marLeft w:val="0"/>
          <w:marRight w:val="0"/>
          <w:marTop w:val="0"/>
          <w:marBottom w:val="0"/>
          <w:divBdr>
            <w:top w:val="none" w:sz="0" w:space="0" w:color="auto"/>
            <w:left w:val="none" w:sz="0" w:space="0" w:color="auto"/>
            <w:bottom w:val="none" w:sz="0" w:space="0" w:color="auto"/>
            <w:right w:val="none" w:sz="0" w:space="0" w:color="auto"/>
          </w:divBdr>
        </w:div>
      </w:divsChild>
    </w:div>
    <w:div w:id="480776213">
      <w:bodyDiv w:val="1"/>
      <w:marLeft w:val="0"/>
      <w:marRight w:val="0"/>
      <w:marTop w:val="0"/>
      <w:marBottom w:val="0"/>
      <w:divBdr>
        <w:top w:val="none" w:sz="0" w:space="0" w:color="auto"/>
        <w:left w:val="none" w:sz="0" w:space="0" w:color="auto"/>
        <w:bottom w:val="none" w:sz="0" w:space="0" w:color="auto"/>
        <w:right w:val="none" w:sz="0" w:space="0" w:color="auto"/>
      </w:divBdr>
    </w:div>
    <w:div w:id="502597635">
      <w:bodyDiv w:val="1"/>
      <w:marLeft w:val="0"/>
      <w:marRight w:val="0"/>
      <w:marTop w:val="0"/>
      <w:marBottom w:val="0"/>
      <w:divBdr>
        <w:top w:val="none" w:sz="0" w:space="0" w:color="auto"/>
        <w:left w:val="none" w:sz="0" w:space="0" w:color="auto"/>
        <w:bottom w:val="none" w:sz="0" w:space="0" w:color="auto"/>
        <w:right w:val="none" w:sz="0" w:space="0" w:color="auto"/>
      </w:divBdr>
    </w:div>
    <w:div w:id="507256924">
      <w:bodyDiv w:val="1"/>
      <w:marLeft w:val="0"/>
      <w:marRight w:val="0"/>
      <w:marTop w:val="0"/>
      <w:marBottom w:val="0"/>
      <w:divBdr>
        <w:top w:val="none" w:sz="0" w:space="0" w:color="auto"/>
        <w:left w:val="none" w:sz="0" w:space="0" w:color="auto"/>
        <w:bottom w:val="none" w:sz="0" w:space="0" w:color="auto"/>
        <w:right w:val="none" w:sz="0" w:space="0" w:color="auto"/>
      </w:divBdr>
      <w:divsChild>
        <w:div w:id="843202141">
          <w:marLeft w:val="806"/>
          <w:marRight w:val="0"/>
          <w:marTop w:val="200"/>
          <w:marBottom w:val="0"/>
          <w:divBdr>
            <w:top w:val="none" w:sz="0" w:space="0" w:color="auto"/>
            <w:left w:val="none" w:sz="0" w:space="0" w:color="auto"/>
            <w:bottom w:val="none" w:sz="0" w:space="0" w:color="auto"/>
            <w:right w:val="none" w:sz="0" w:space="0" w:color="auto"/>
          </w:divBdr>
        </w:div>
      </w:divsChild>
    </w:div>
    <w:div w:id="620038145">
      <w:bodyDiv w:val="1"/>
      <w:marLeft w:val="0"/>
      <w:marRight w:val="0"/>
      <w:marTop w:val="0"/>
      <w:marBottom w:val="0"/>
      <w:divBdr>
        <w:top w:val="none" w:sz="0" w:space="0" w:color="auto"/>
        <w:left w:val="none" w:sz="0" w:space="0" w:color="auto"/>
        <w:bottom w:val="none" w:sz="0" w:space="0" w:color="auto"/>
        <w:right w:val="none" w:sz="0" w:space="0" w:color="auto"/>
      </w:divBdr>
    </w:div>
    <w:div w:id="664476989">
      <w:bodyDiv w:val="1"/>
      <w:marLeft w:val="0"/>
      <w:marRight w:val="0"/>
      <w:marTop w:val="0"/>
      <w:marBottom w:val="0"/>
      <w:divBdr>
        <w:top w:val="none" w:sz="0" w:space="0" w:color="auto"/>
        <w:left w:val="none" w:sz="0" w:space="0" w:color="auto"/>
        <w:bottom w:val="none" w:sz="0" w:space="0" w:color="auto"/>
        <w:right w:val="none" w:sz="0" w:space="0" w:color="auto"/>
      </w:divBdr>
    </w:div>
    <w:div w:id="713235660">
      <w:bodyDiv w:val="1"/>
      <w:marLeft w:val="0"/>
      <w:marRight w:val="0"/>
      <w:marTop w:val="0"/>
      <w:marBottom w:val="0"/>
      <w:divBdr>
        <w:top w:val="none" w:sz="0" w:space="0" w:color="auto"/>
        <w:left w:val="none" w:sz="0" w:space="0" w:color="auto"/>
        <w:bottom w:val="none" w:sz="0" w:space="0" w:color="auto"/>
        <w:right w:val="none" w:sz="0" w:space="0" w:color="auto"/>
      </w:divBdr>
    </w:div>
    <w:div w:id="733162235">
      <w:bodyDiv w:val="1"/>
      <w:marLeft w:val="0"/>
      <w:marRight w:val="0"/>
      <w:marTop w:val="0"/>
      <w:marBottom w:val="0"/>
      <w:divBdr>
        <w:top w:val="none" w:sz="0" w:space="0" w:color="auto"/>
        <w:left w:val="none" w:sz="0" w:space="0" w:color="auto"/>
        <w:bottom w:val="none" w:sz="0" w:space="0" w:color="auto"/>
        <w:right w:val="none" w:sz="0" w:space="0" w:color="auto"/>
      </w:divBdr>
    </w:div>
    <w:div w:id="930043089">
      <w:bodyDiv w:val="1"/>
      <w:marLeft w:val="0"/>
      <w:marRight w:val="0"/>
      <w:marTop w:val="0"/>
      <w:marBottom w:val="0"/>
      <w:divBdr>
        <w:top w:val="none" w:sz="0" w:space="0" w:color="auto"/>
        <w:left w:val="none" w:sz="0" w:space="0" w:color="auto"/>
        <w:bottom w:val="none" w:sz="0" w:space="0" w:color="auto"/>
        <w:right w:val="none" w:sz="0" w:space="0" w:color="auto"/>
      </w:divBdr>
    </w:div>
    <w:div w:id="1061370361">
      <w:bodyDiv w:val="1"/>
      <w:marLeft w:val="0"/>
      <w:marRight w:val="0"/>
      <w:marTop w:val="0"/>
      <w:marBottom w:val="0"/>
      <w:divBdr>
        <w:top w:val="none" w:sz="0" w:space="0" w:color="auto"/>
        <w:left w:val="none" w:sz="0" w:space="0" w:color="auto"/>
        <w:bottom w:val="none" w:sz="0" w:space="0" w:color="auto"/>
        <w:right w:val="none" w:sz="0" w:space="0" w:color="auto"/>
      </w:divBdr>
    </w:div>
    <w:div w:id="1209564523">
      <w:bodyDiv w:val="1"/>
      <w:marLeft w:val="0"/>
      <w:marRight w:val="0"/>
      <w:marTop w:val="0"/>
      <w:marBottom w:val="0"/>
      <w:divBdr>
        <w:top w:val="none" w:sz="0" w:space="0" w:color="auto"/>
        <w:left w:val="none" w:sz="0" w:space="0" w:color="auto"/>
        <w:bottom w:val="none" w:sz="0" w:space="0" w:color="auto"/>
        <w:right w:val="none" w:sz="0" w:space="0" w:color="auto"/>
      </w:divBdr>
    </w:div>
    <w:div w:id="1251280055">
      <w:bodyDiv w:val="1"/>
      <w:marLeft w:val="0"/>
      <w:marRight w:val="0"/>
      <w:marTop w:val="0"/>
      <w:marBottom w:val="0"/>
      <w:divBdr>
        <w:top w:val="none" w:sz="0" w:space="0" w:color="auto"/>
        <w:left w:val="none" w:sz="0" w:space="0" w:color="auto"/>
        <w:bottom w:val="none" w:sz="0" w:space="0" w:color="auto"/>
        <w:right w:val="none" w:sz="0" w:space="0" w:color="auto"/>
      </w:divBdr>
    </w:div>
    <w:div w:id="1255240286">
      <w:bodyDiv w:val="1"/>
      <w:marLeft w:val="0"/>
      <w:marRight w:val="0"/>
      <w:marTop w:val="0"/>
      <w:marBottom w:val="0"/>
      <w:divBdr>
        <w:top w:val="none" w:sz="0" w:space="0" w:color="auto"/>
        <w:left w:val="none" w:sz="0" w:space="0" w:color="auto"/>
        <w:bottom w:val="none" w:sz="0" w:space="0" w:color="auto"/>
        <w:right w:val="none" w:sz="0" w:space="0" w:color="auto"/>
      </w:divBdr>
    </w:div>
    <w:div w:id="1303921307">
      <w:bodyDiv w:val="1"/>
      <w:marLeft w:val="0"/>
      <w:marRight w:val="0"/>
      <w:marTop w:val="0"/>
      <w:marBottom w:val="0"/>
      <w:divBdr>
        <w:top w:val="none" w:sz="0" w:space="0" w:color="auto"/>
        <w:left w:val="none" w:sz="0" w:space="0" w:color="auto"/>
        <w:bottom w:val="none" w:sz="0" w:space="0" w:color="auto"/>
        <w:right w:val="none" w:sz="0" w:space="0" w:color="auto"/>
      </w:divBdr>
      <w:divsChild>
        <w:div w:id="1628050555">
          <w:marLeft w:val="0"/>
          <w:marRight w:val="0"/>
          <w:marTop w:val="0"/>
          <w:marBottom w:val="0"/>
          <w:divBdr>
            <w:top w:val="none" w:sz="0" w:space="0" w:color="auto"/>
            <w:left w:val="none" w:sz="0" w:space="0" w:color="auto"/>
            <w:bottom w:val="none" w:sz="0" w:space="0" w:color="auto"/>
            <w:right w:val="none" w:sz="0" w:space="0" w:color="auto"/>
          </w:divBdr>
        </w:div>
      </w:divsChild>
    </w:div>
    <w:div w:id="1310357717">
      <w:bodyDiv w:val="1"/>
      <w:marLeft w:val="0"/>
      <w:marRight w:val="0"/>
      <w:marTop w:val="0"/>
      <w:marBottom w:val="0"/>
      <w:divBdr>
        <w:top w:val="none" w:sz="0" w:space="0" w:color="auto"/>
        <w:left w:val="none" w:sz="0" w:space="0" w:color="auto"/>
        <w:bottom w:val="none" w:sz="0" w:space="0" w:color="auto"/>
        <w:right w:val="none" w:sz="0" w:space="0" w:color="auto"/>
      </w:divBdr>
    </w:div>
    <w:div w:id="1325353854">
      <w:bodyDiv w:val="1"/>
      <w:marLeft w:val="0"/>
      <w:marRight w:val="0"/>
      <w:marTop w:val="0"/>
      <w:marBottom w:val="0"/>
      <w:divBdr>
        <w:top w:val="none" w:sz="0" w:space="0" w:color="auto"/>
        <w:left w:val="none" w:sz="0" w:space="0" w:color="auto"/>
        <w:bottom w:val="none" w:sz="0" w:space="0" w:color="auto"/>
        <w:right w:val="none" w:sz="0" w:space="0" w:color="auto"/>
      </w:divBdr>
    </w:div>
    <w:div w:id="1365135347">
      <w:bodyDiv w:val="1"/>
      <w:marLeft w:val="0"/>
      <w:marRight w:val="0"/>
      <w:marTop w:val="0"/>
      <w:marBottom w:val="0"/>
      <w:divBdr>
        <w:top w:val="none" w:sz="0" w:space="0" w:color="auto"/>
        <w:left w:val="none" w:sz="0" w:space="0" w:color="auto"/>
        <w:bottom w:val="none" w:sz="0" w:space="0" w:color="auto"/>
        <w:right w:val="none" w:sz="0" w:space="0" w:color="auto"/>
      </w:divBdr>
    </w:div>
    <w:div w:id="1453551415">
      <w:bodyDiv w:val="1"/>
      <w:marLeft w:val="0"/>
      <w:marRight w:val="0"/>
      <w:marTop w:val="0"/>
      <w:marBottom w:val="0"/>
      <w:divBdr>
        <w:top w:val="none" w:sz="0" w:space="0" w:color="auto"/>
        <w:left w:val="none" w:sz="0" w:space="0" w:color="auto"/>
        <w:bottom w:val="none" w:sz="0" w:space="0" w:color="auto"/>
        <w:right w:val="none" w:sz="0" w:space="0" w:color="auto"/>
      </w:divBdr>
    </w:div>
    <w:div w:id="1459641158">
      <w:bodyDiv w:val="1"/>
      <w:marLeft w:val="0"/>
      <w:marRight w:val="0"/>
      <w:marTop w:val="0"/>
      <w:marBottom w:val="0"/>
      <w:divBdr>
        <w:top w:val="none" w:sz="0" w:space="0" w:color="auto"/>
        <w:left w:val="none" w:sz="0" w:space="0" w:color="auto"/>
        <w:bottom w:val="none" w:sz="0" w:space="0" w:color="auto"/>
        <w:right w:val="none" w:sz="0" w:space="0" w:color="auto"/>
      </w:divBdr>
    </w:div>
    <w:div w:id="1487360994">
      <w:bodyDiv w:val="1"/>
      <w:marLeft w:val="0"/>
      <w:marRight w:val="0"/>
      <w:marTop w:val="0"/>
      <w:marBottom w:val="0"/>
      <w:divBdr>
        <w:top w:val="none" w:sz="0" w:space="0" w:color="auto"/>
        <w:left w:val="none" w:sz="0" w:space="0" w:color="auto"/>
        <w:bottom w:val="none" w:sz="0" w:space="0" w:color="auto"/>
        <w:right w:val="none" w:sz="0" w:space="0" w:color="auto"/>
      </w:divBdr>
    </w:div>
    <w:div w:id="1521970114">
      <w:bodyDiv w:val="1"/>
      <w:marLeft w:val="0"/>
      <w:marRight w:val="0"/>
      <w:marTop w:val="0"/>
      <w:marBottom w:val="0"/>
      <w:divBdr>
        <w:top w:val="none" w:sz="0" w:space="0" w:color="auto"/>
        <w:left w:val="none" w:sz="0" w:space="0" w:color="auto"/>
        <w:bottom w:val="none" w:sz="0" w:space="0" w:color="auto"/>
        <w:right w:val="none" w:sz="0" w:space="0" w:color="auto"/>
      </w:divBdr>
    </w:div>
    <w:div w:id="1522083263">
      <w:bodyDiv w:val="1"/>
      <w:marLeft w:val="0"/>
      <w:marRight w:val="0"/>
      <w:marTop w:val="0"/>
      <w:marBottom w:val="0"/>
      <w:divBdr>
        <w:top w:val="none" w:sz="0" w:space="0" w:color="auto"/>
        <w:left w:val="none" w:sz="0" w:space="0" w:color="auto"/>
        <w:bottom w:val="none" w:sz="0" w:space="0" w:color="auto"/>
        <w:right w:val="none" w:sz="0" w:space="0" w:color="auto"/>
      </w:divBdr>
      <w:divsChild>
        <w:div w:id="1205950195">
          <w:marLeft w:val="806"/>
          <w:marRight w:val="0"/>
          <w:marTop w:val="200"/>
          <w:marBottom w:val="0"/>
          <w:divBdr>
            <w:top w:val="none" w:sz="0" w:space="0" w:color="auto"/>
            <w:left w:val="none" w:sz="0" w:space="0" w:color="auto"/>
            <w:bottom w:val="none" w:sz="0" w:space="0" w:color="auto"/>
            <w:right w:val="none" w:sz="0" w:space="0" w:color="auto"/>
          </w:divBdr>
        </w:div>
      </w:divsChild>
    </w:div>
    <w:div w:id="1573468222">
      <w:bodyDiv w:val="1"/>
      <w:marLeft w:val="0"/>
      <w:marRight w:val="0"/>
      <w:marTop w:val="0"/>
      <w:marBottom w:val="0"/>
      <w:divBdr>
        <w:top w:val="none" w:sz="0" w:space="0" w:color="auto"/>
        <w:left w:val="none" w:sz="0" w:space="0" w:color="auto"/>
        <w:bottom w:val="none" w:sz="0" w:space="0" w:color="auto"/>
        <w:right w:val="none" w:sz="0" w:space="0" w:color="auto"/>
      </w:divBdr>
    </w:div>
    <w:div w:id="1633562004">
      <w:bodyDiv w:val="1"/>
      <w:marLeft w:val="0"/>
      <w:marRight w:val="0"/>
      <w:marTop w:val="0"/>
      <w:marBottom w:val="0"/>
      <w:divBdr>
        <w:top w:val="none" w:sz="0" w:space="0" w:color="auto"/>
        <w:left w:val="none" w:sz="0" w:space="0" w:color="auto"/>
        <w:bottom w:val="none" w:sz="0" w:space="0" w:color="auto"/>
        <w:right w:val="none" w:sz="0" w:space="0" w:color="auto"/>
      </w:divBdr>
    </w:div>
    <w:div w:id="1751807947">
      <w:bodyDiv w:val="1"/>
      <w:marLeft w:val="0"/>
      <w:marRight w:val="0"/>
      <w:marTop w:val="0"/>
      <w:marBottom w:val="0"/>
      <w:divBdr>
        <w:top w:val="none" w:sz="0" w:space="0" w:color="auto"/>
        <w:left w:val="none" w:sz="0" w:space="0" w:color="auto"/>
        <w:bottom w:val="none" w:sz="0" w:space="0" w:color="auto"/>
        <w:right w:val="none" w:sz="0" w:space="0" w:color="auto"/>
      </w:divBdr>
      <w:divsChild>
        <w:div w:id="660742103">
          <w:marLeft w:val="0"/>
          <w:marRight w:val="0"/>
          <w:marTop w:val="0"/>
          <w:marBottom w:val="0"/>
          <w:divBdr>
            <w:top w:val="none" w:sz="0" w:space="0" w:color="auto"/>
            <w:left w:val="none" w:sz="0" w:space="0" w:color="auto"/>
            <w:bottom w:val="none" w:sz="0" w:space="0" w:color="auto"/>
            <w:right w:val="none" w:sz="0" w:space="0" w:color="auto"/>
          </w:divBdr>
        </w:div>
        <w:div w:id="2058508044">
          <w:marLeft w:val="0"/>
          <w:marRight w:val="0"/>
          <w:marTop w:val="0"/>
          <w:marBottom w:val="0"/>
          <w:divBdr>
            <w:top w:val="none" w:sz="0" w:space="0" w:color="auto"/>
            <w:left w:val="none" w:sz="0" w:space="0" w:color="auto"/>
            <w:bottom w:val="none" w:sz="0" w:space="0" w:color="auto"/>
            <w:right w:val="none" w:sz="0" w:space="0" w:color="auto"/>
          </w:divBdr>
        </w:div>
        <w:div w:id="976376722">
          <w:blockQuote w:val="1"/>
          <w:marLeft w:val="600"/>
          <w:marRight w:val="0"/>
          <w:marTop w:val="0"/>
          <w:marBottom w:val="0"/>
          <w:divBdr>
            <w:top w:val="none" w:sz="0" w:space="0" w:color="auto"/>
            <w:left w:val="none" w:sz="0" w:space="0" w:color="auto"/>
            <w:bottom w:val="none" w:sz="0" w:space="0" w:color="auto"/>
            <w:right w:val="none" w:sz="0" w:space="0" w:color="auto"/>
          </w:divBdr>
          <w:divsChild>
            <w:div w:id="2011252411">
              <w:marLeft w:val="0"/>
              <w:marRight w:val="0"/>
              <w:marTop w:val="0"/>
              <w:marBottom w:val="0"/>
              <w:divBdr>
                <w:top w:val="none" w:sz="0" w:space="0" w:color="auto"/>
                <w:left w:val="none" w:sz="0" w:space="0" w:color="auto"/>
                <w:bottom w:val="none" w:sz="0" w:space="0" w:color="auto"/>
                <w:right w:val="none" w:sz="0" w:space="0" w:color="auto"/>
              </w:divBdr>
            </w:div>
            <w:div w:id="305672213">
              <w:marLeft w:val="0"/>
              <w:marRight w:val="0"/>
              <w:marTop w:val="0"/>
              <w:marBottom w:val="0"/>
              <w:divBdr>
                <w:top w:val="none" w:sz="0" w:space="0" w:color="auto"/>
                <w:left w:val="none" w:sz="0" w:space="0" w:color="auto"/>
                <w:bottom w:val="none" w:sz="0" w:space="0" w:color="auto"/>
                <w:right w:val="none" w:sz="0" w:space="0" w:color="auto"/>
              </w:divBdr>
            </w:div>
          </w:divsChild>
        </w:div>
        <w:div w:id="925000028">
          <w:marLeft w:val="0"/>
          <w:marRight w:val="0"/>
          <w:marTop w:val="0"/>
          <w:marBottom w:val="0"/>
          <w:divBdr>
            <w:top w:val="none" w:sz="0" w:space="0" w:color="auto"/>
            <w:left w:val="none" w:sz="0" w:space="0" w:color="auto"/>
            <w:bottom w:val="none" w:sz="0" w:space="0" w:color="auto"/>
            <w:right w:val="none" w:sz="0" w:space="0" w:color="auto"/>
          </w:divBdr>
        </w:div>
        <w:div w:id="1285307450">
          <w:blockQuote w:val="1"/>
          <w:marLeft w:val="600"/>
          <w:marRight w:val="0"/>
          <w:marTop w:val="0"/>
          <w:marBottom w:val="0"/>
          <w:divBdr>
            <w:top w:val="none" w:sz="0" w:space="0" w:color="auto"/>
            <w:left w:val="none" w:sz="0" w:space="0" w:color="auto"/>
            <w:bottom w:val="none" w:sz="0" w:space="0" w:color="auto"/>
            <w:right w:val="none" w:sz="0" w:space="0" w:color="auto"/>
          </w:divBdr>
          <w:divsChild>
            <w:div w:id="714894448">
              <w:marLeft w:val="0"/>
              <w:marRight w:val="0"/>
              <w:marTop w:val="0"/>
              <w:marBottom w:val="0"/>
              <w:divBdr>
                <w:top w:val="none" w:sz="0" w:space="0" w:color="auto"/>
                <w:left w:val="none" w:sz="0" w:space="0" w:color="auto"/>
                <w:bottom w:val="none" w:sz="0" w:space="0" w:color="auto"/>
                <w:right w:val="none" w:sz="0" w:space="0" w:color="auto"/>
              </w:divBdr>
            </w:div>
            <w:div w:id="634214688">
              <w:marLeft w:val="0"/>
              <w:marRight w:val="0"/>
              <w:marTop w:val="0"/>
              <w:marBottom w:val="0"/>
              <w:divBdr>
                <w:top w:val="none" w:sz="0" w:space="0" w:color="auto"/>
                <w:left w:val="none" w:sz="0" w:space="0" w:color="auto"/>
                <w:bottom w:val="none" w:sz="0" w:space="0" w:color="auto"/>
                <w:right w:val="none" w:sz="0" w:space="0" w:color="auto"/>
              </w:divBdr>
            </w:div>
          </w:divsChild>
        </w:div>
        <w:div w:id="665792270">
          <w:marLeft w:val="0"/>
          <w:marRight w:val="0"/>
          <w:marTop w:val="0"/>
          <w:marBottom w:val="0"/>
          <w:divBdr>
            <w:top w:val="none" w:sz="0" w:space="0" w:color="auto"/>
            <w:left w:val="none" w:sz="0" w:space="0" w:color="auto"/>
            <w:bottom w:val="none" w:sz="0" w:space="0" w:color="auto"/>
            <w:right w:val="none" w:sz="0" w:space="0" w:color="auto"/>
          </w:divBdr>
        </w:div>
        <w:div w:id="525019640">
          <w:blockQuote w:val="1"/>
          <w:marLeft w:val="600"/>
          <w:marRight w:val="0"/>
          <w:marTop w:val="0"/>
          <w:marBottom w:val="0"/>
          <w:divBdr>
            <w:top w:val="none" w:sz="0" w:space="0" w:color="auto"/>
            <w:left w:val="none" w:sz="0" w:space="0" w:color="auto"/>
            <w:bottom w:val="none" w:sz="0" w:space="0" w:color="auto"/>
            <w:right w:val="none" w:sz="0" w:space="0" w:color="auto"/>
          </w:divBdr>
          <w:divsChild>
            <w:div w:id="864367924">
              <w:marLeft w:val="0"/>
              <w:marRight w:val="0"/>
              <w:marTop w:val="0"/>
              <w:marBottom w:val="0"/>
              <w:divBdr>
                <w:top w:val="none" w:sz="0" w:space="0" w:color="auto"/>
                <w:left w:val="none" w:sz="0" w:space="0" w:color="auto"/>
                <w:bottom w:val="none" w:sz="0" w:space="0" w:color="auto"/>
                <w:right w:val="none" w:sz="0" w:space="0" w:color="auto"/>
              </w:divBdr>
            </w:div>
            <w:div w:id="672028186">
              <w:marLeft w:val="0"/>
              <w:marRight w:val="0"/>
              <w:marTop w:val="0"/>
              <w:marBottom w:val="0"/>
              <w:divBdr>
                <w:top w:val="none" w:sz="0" w:space="0" w:color="auto"/>
                <w:left w:val="none" w:sz="0" w:space="0" w:color="auto"/>
                <w:bottom w:val="none" w:sz="0" w:space="0" w:color="auto"/>
                <w:right w:val="none" w:sz="0" w:space="0" w:color="auto"/>
              </w:divBdr>
            </w:div>
            <w:div w:id="1312949133">
              <w:marLeft w:val="0"/>
              <w:marRight w:val="0"/>
              <w:marTop w:val="0"/>
              <w:marBottom w:val="0"/>
              <w:divBdr>
                <w:top w:val="none" w:sz="0" w:space="0" w:color="auto"/>
                <w:left w:val="none" w:sz="0" w:space="0" w:color="auto"/>
                <w:bottom w:val="none" w:sz="0" w:space="0" w:color="auto"/>
                <w:right w:val="none" w:sz="0" w:space="0" w:color="auto"/>
              </w:divBdr>
            </w:div>
            <w:div w:id="1238517185">
              <w:marLeft w:val="0"/>
              <w:marRight w:val="0"/>
              <w:marTop w:val="0"/>
              <w:marBottom w:val="0"/>
              <w:divBdr>
                <w:top w:val="none" w:sz="0" w:space="0" w:color="auto"/>
                <w:left w:val="none" w:sz="0" w:space="0" w:color="auto"/>
                <w:bottom w:val="none" w:sz="0" w:space="0" w:color="auto"/>
                <w:right w:val="none" w:sz="0" w:space="0" w:color="auto"/>
              </w:divBdr>
            </w:div>
            <w:div w:id="310989069">
              <w:marLeft w:val="0"/>
              <w:marRight w:val="0"/>
              <w:marTop w:val="0"/>
              <w:marBottom w:val="0"/>
              <w:divBdr>
                <w:top w:val="none" w:sz="0" w:space="0" w:color="auto"/>
                <w:left w:val="none" w:sz="0" w:space="0" w:color="auto"/>
                <w:bottom w:val="none" w:sz="0" w:space="0" w:color="auto"/>
                <w:right w:val="none" w:sz="0" w:space="0" w:color="auto"/>
              </w:divBdr>
            </w:div>
            <w:div w:id="84157445">
              <w:marLeft w:val="0"/>
              <w:marRight w:val="0"/>
              <w:marTop w:val="0"/>
              <w:marBottom w:val="0"/>
              <w:divBdr>
                <w:top w:val="none" w:sz="0" w:space="0" w:color="auto"/>
                <w:left w:val="none" w:sz="0" w:space="0" w:color="auto"/>
                <w:bottom w:val="none" w:sz="0" w:space="0" w:color="auto"/>
                <w:right w:val="none" w:sz="0" w:space="0" w:color="auto"/>
              </w:divBdr>
            </w:div>
            <w:div w:id="1573807515">
              <w:marLeft w:val="0"/>
              <w:marRight w:val="0"/>
              <w:marTop w:val="0"/>
              <w:marBottom w:val="0"/>
              <w:divBdr>
                <w:top w:val="none" w:sz="0" w:space="0" w:color="auto"/>
                <w:left w:val="none" w:sz="0" w:space="0" w:color="auto"/>
                <w:bottom w:val="none" w:sz="0" w:space="0" w:color="auto"/>
                <w:right w:val="none" w:sz="0" w:space="0" w:color="auto"/>
              </w:divBdr>
            </w:div>
            <w:div w:id="2140485980">
              <w:marLeft w:val="0"/>
              <w:marRight w:val="0"/>
              <w:marTop w:val="0"/>
              <w:marBottom w:val="0"/>
              <w:divBdr>
                <w:top w:val="none" w:sz="0" w:space="0" w:color="auto"/>
                <w:left w:val="none" w:sz="0" w:space="0" w:color="auto"/>
                <w:bottom w:val="none" w:sz="0" w:space="0" w:color="auto"/>
                <w:right w:val="none" w:sz="0" w:space="0" w:color="auto"/>
              </w:divBdr>
            </w:div>
            <w:div w:id="316035284">
              <w:marLeft w:val="0"/>
              <w:marRight w:val="0"/>
              <w:marTop w:val="0"/>
              <w:marBottom w:val="0"/>
              <w:divBdr>
                <w:top w:val="none" w:sz="0" w:space="0" w:color="auto"/>
                <w:left w:val="none" w:sz="0" w:space="0" w:color="auto"/>
                <w:bottom w:val="none" w:sz="0" w:space="0" w:color="auto"/>
                <w:right w:val="none" w:sz="0" w:space="0" w:color="auto"/>
              </w:divBdr>
            </w:div>
            <w:div w:id="1820614109">
              <w:marLeft w:val="0"/>
              <w:marRight w:val="0"/>
              <w:marTop w:val="0"/>
              <w:marBottom w:val="0"/>
              <w:divBdr>
                <w:top w:val="none" w:sz="0" w:space="0" w:color="auto"/>
                <w:left w:val="none" w:sz="0" w:space="0" w:color="auto"/>
                <w:bottom w:val="none" w:sz="0" w:space="0" w:color="auto"/>
                <w:right w:val="none" w:sz="0" w:space="0" w:color="auto"/>
              </w:divBdr>
            </w:div>
            <w:div w:id="338118972">
              <w:marLeft w:val="0"/>
              <w:marRight w:val="0"/>
              <w:marTop w:val="0"/>
              <w:marBottom w:val="0"/>
              <w:divBdr>
                <w:top w:val="none" w:sz="0" w:space="0" w:color="auto"/>
                <w:left w:val="none" w:sz="0" w:space="0" w:color="auto"/>
                <w:bottom w:val="none" w:sz="0" w:space="0" w:color="auto"/>
                <w:right w:val="none" w:sz="0" w:space="0" w:color="auto"/>
              </w:divBdr>
            </w:div>
          </w:divsChild>
        </w:div>
        <w:div w:id="439684189">
          <w:marLeft w:val="0"/>
          <w:marRight w:val="0"/>
          <w:marTop w:val="0"/>
          <w:marBottom w:val="0"/>
          <w:divBdr>
            <w:top w:val="none" w:sz="0" w:space="0" w:color="auto"/>
            <w:left w:val="none" w:sz="0" w:space="0" w:color="auto"/>
            <w:bottom w:val="none" w:sz="0" w:space="0" w:color="auto"/>
            <w:right w:val="none" w:sz="0" w:space="0" w:color="auto"/>
          </w:divBdr>
        </w:div>
      </w:divsChild>
    </w:div>
    <w:div w:id="1752389392">
      <w:bodyDiv w:val="1"/>
      <w:marLeft w:val="0"/>
      <w:marRight w:val="0"/>
      <w:marTop w:val="0"/>
      <w:marBottom w:val="0"/>
      <w:divBdr>
        <w:top w:val="none" w:sz="0" w:space="0" w:color="auto"/>
        <w:left w:val="none" w:sz="0" w:space="0" w:color="auto"/>
        <w:bottom w:val="none" w:sz="0" w:space="0" w:color="auto"/>
        <w:right w:val="none" w:sz="0" w:space="0" w:color="auto"/>
      </w:divBdr>
    </w:div>
    <w:div w:id="1798058994">
      <w:bodyDiv w:val="1"/>
      <w:marLeft w:val="0"/>
      <w:marRight w:val="0"/>
      <w:marTop w:val="0"/>
      <w:marBottom w:val="0"/>
      <w:divBdr>
        <w:top w:val="none" w:sz="0" w:space="0" w:color="auto"/>
        <w:left w:val="none" w:sz="0" w:space="0" w:color="auto"/>
        <w:bottom w:val="none" w:sz="0" w:space="0" w:color="auto"/>
        <w:right w:val="none" w:sz="0" w:space="0" w:color="auto"/>
      </w:divBdr>
    </w:div>
    <w:div w:id="1962302614">
      <w:bodyDiv w:val="1"/>
      <w:marLeft w:val="0"/>
      <w:marRight w:val="0"/>
      <w:marTop w:val="0"/>
      <w:marBottom w:val="0"/>
      <w:divBdr>
        <w:top w:val="none" w:sz="0" w:space="0" w:color="auto"/>
        <w:left w:val="none" w:sz="0" w:space="0" w:color="auto"/>
        <w:bottom w:val="none" w:sz="0" w:space="0" w:color="auto"/>
        <w:right w:val="none" w:sz="0" w:space="0" w:color="auto"/>
      </w:divBdr>
    </w:div>
    <w:div w:id="1988195208">
      <w:bodyDiv w:val="1"/>
      <w:marLeft w:val="0"/>
      <w:marRight w:val="0"/>
      <w:marTop w:val="0"/>
      <w:marBottom w:val="0"/>
      <w:divBdr>
        <w:top w:val="none" w:sz="0" w:space="0" w:color="auto"/>
        <w:left w:val="none" w:sz="0" w:space="0" w:color="auto"/>
        <w:bottom w:val="none" w:sz="0" w:space="0" w:color="auto"/>
        <w:right w:val="none" w:sz="0" w:space="0" w:color="auto"/>
      </w:divBdr>
    </w:div>
    <w:div w:id="1990402628">
      <w:bodyDiv w:val="1"/>
      <w:marLeft w:val="0"/>
      <w:marRight w:val="0"/>
      <w:marTop w:val="0"/>
      <w:marBottom w:val="0"/>
      <w:divBdr>
        <w:top w:val="none" w:sz="0" w:space="0" w:color="auto"/>
        <w:left w:val="none" w:sz="0" w:space="0" w:color="auto"/>
        <w:bottom w:val="none" w:sz="0" w:space="0" w:color="auto"/>
        <w:right w:val="none" w:sz="0" w:space="0" w:color="auto"/>
      </w:divBdr>
    </w:div>
    <w:div w:id="19985378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arbonfive.com/2017/02/08/the-carbon-five-guide-to-user-research-interview-synthesis/" TargetMode="External"/><Relationship Id="rId13" Type="http://schemas.openxmlformats.org/officeDocument/2006/relationships/hyperlink" Target="https://www.uxmatters.com/mt/archives/2012/02/communicating-user-research-findings.php" TargetMode="External"/><Relationship Id="rId3" Type="http://schemas.openxmlformats.org/officeDocument/2006/relationships/settings" Target="settings.xml"/><Relationship Id="rId7" Type="http://schemas.openxmlformats.org/officeDocument/2006/relationships/hyperlink" Target="https://webdesign.tutsplus.com/tutorials/how-to-write-good-task-scenarios-for-user-testing--cms-29496" TargetMode="External"/><Relationship Id="rId12" Type="http://schemas.openxmlformats.org/officeDocument/2006/relationships/hyperlink" Target="https://www.interaction-design.org/literature/article/how-to-visualize-your-qualitative-user-research-results-for-maximum-impac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theuxblog.com/conducting-synthesis-sessions-remotely-256f3992338c"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builttoadapt.io/using-trello-for-user-research-synthesis-fb1abdfc7c4b" TargetMode="External"/><Relationship Id="rId4" Type="http://schemas.openxmlformats.org/officeDocument/2006/relationships/webSettings" Target="webSettings.xml"/><Relationship Id="rId9" Type="http://schemas.openxmlformats.org/officeDocument/2006/relationships/hyperlink" Target="https://medium.com/enterprise-ux/research-synthesis-477084595bb8" TargetMode="External"/><Relationship Id="rId14" Type="http://schemas.openxmlformats.org/officeDocument/2006/relationships/hyperlink" Target="https://blog.prototypr.io/how-to-develop-key-insights-during-design-synthesis-f21bfe5cf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Leon Vymenets</cp:lastModifiedBy>
  <cp:revision>2</cp:revision>
  <dcterms:created xsi:type="dcterms:W3CDTF">2020-03-24T23:31:00Z</dcterms:created>
  <dcterms:modified xsi:type="dcterms:W3CDTF">2020-03-24T23:31:00Z</dcterms:modified>
</cp:coreProperties>
</file>