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FA5"/>
          <w:sz w:val="40"/>
        </w:rPr>
        <w:t>LABORATORY REPORT</w:t>
      </w:r>
    </w:p>
    <w:p>
      <w:pPr>
        <w:jc w:val="center"/>
      </w:pPr>
      <w:r>
        <w:rPr>
          <w:color w:val="607080"/>
          <w:sz w:val="19"/>
        </w:rPr>
        <w:t>Numerical Methods Laboratory   |   Prepared by Engr. Escranda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>
            <w:r>
              <w:rPr>
                <w:b/>
              </w:rPr>
              <w:t>Student number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>
            <w:r>
              <w:rPr>
                <w:b/>
              </w:rPr>
              <w:t>Laboratory number and title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>
            <w:r>
              <w:rPr>
                <w:b/>
              </w:rPr>
              <w:t>Seed used (last two digits of student number)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>
            <w:r>
              <w:rPr>
                <w:b/>
              </w:rPr>
              <w:t>Date submitted</w:t>
            </w:r>
          </w:p>
        </w:tc>
        <w:tc>
          <w:tcPr>
            <w:tcW w:type="dxa" w:w="4873"/>
          </w:tcPr>
          <w:p/>
        </w:tc>
      </w:tr>
    </w:tbl>
    <w:p>
      <w:pPr>
        <w:spacing w:before="280" w:after="80"/>
      </w:pPr>
      <w:r>
        <w:rPr>
          <w:b/>
          <w:color w:val="0B5FA5"/>
          <w:sz w:val="26"/>
        </w:rPr>
        <w:t>1. Objective</w:t>
      </w:r>
    </w:p>
    <w:p>
      <w:r>
        <w:rPr>
          <w:i/>
          <w:color w:val="506070"/>
          <w:sz w:val="19"/>
        </w:rPr>
        <w:t>Two or three sentences. What quantity is being computed, and by what method. Not a restatement of the assignment sheet.</w:t>
      </w:r>
    </w:p>
    <w:p/>
    <w:p>
      <w:pPr>
        <w:spacing w:before="280" w:after="80"/>
      </w:pPr>
      <w:r>
        <w:rPr>
          <w:b/>
          <w:color w:val="0B5FA5"/>
          <w:sz w:val="26"/>
        </w:rPr>
        <w:t>2. Theory and formulation</w:t>
      </w:r>
    </w:p>
    <w:p>
      <w:r>
        <w:rPr>
          <w:i/>
          <w:color w:val="506070"/>
          <w:sz w:val="19"/>
        </w:rPr>
        <w:t>The governing equation, the discrete formula used, and its order of accuracy. Show any derivation the assignment asks for by hand. State the units of every symbol.</w:t>
      </w:r>
    </w:p>
    <w:p/>
    <w:p>
      <w:pPr>
        <w:spacing w:before="280" w:after="80"/>
      </w:pPr>
      <w:r>
        <w:rPr>
          <w:b/>
          <w:color w:val="0B5FA5"/>
          <w:sz w:val="26"/>
        </w:rPr>
        <w:t>3. Method</w:t>
      </w:r>
    </w:p>
    <w:p>
      <w:r>
        <w:rPr>
          <w:i/>
          <w:color w:val="506070"/>
          <w:sz w:val="19"/>
        </w:rPr>
        <w:t>How the code is organised: the functions written, the stopping criterion, the step size or tolerance chosen, and why. State any assumption you made.</w:t>
      </w:r>
    </w:p>
    <w:p/>
    <w:p>
      <w:pPr>
        <w:spacing w:before="280" w:after="80"/>
      </w:pPr>
      <w:r>
        <w:rPr>
          <w:b/>
          <w:color w:val="0B5FA5"/>
          <w:sz w:val="26"/>
        </w:rPr>
        <w:t>4. Results</w:t>
      </w:r>
    </w:p>
    <w:p>
      <w:r>
        <w:rPr>
          <w:i/>
          <w:color w:val="506070"/>
          <w:sz w:val="19"/>
        </w:rPr>
        <w:t>Tables and figures, each numbered and captioned. Every axis labelled with units. Every number in the tables must be produced by your code, not typed by hand.</w:t>
      </w:r>
    </w:p>
    <w:p/>
    <w:p>
      <w:pPr>
        <w:spacing w:before="280" w:after="80"/>
      </w:pPr>
      <w:r>
        <w:rPr>
          <w:b/>
          <w:color w:val="0B5FA5"/>
          <w:sz w:val="26"/>
        </w:rPr>
        <w:t>5. Error and verification</w:t>
      </w:r>
    </w:p>
    <w:p>
      <w:r>
        <w:rPr>
          <w:i/>
          <w:color w:val="506070"/>
          <w:sz w:val="19"/>
        </w:rPr>
        <w:t>The accuracy check: the order verification, the comparison against an exact or reference value, or the convergence study. State the error of your final answer.</w:t>
      </w:r>
    </w:p>
    <w:p/>
    <w:p>
      <w:pPr>
        <w:spacing w:before="280" w:after="80"/>
      </w:pPr>
      <w:r>
        <w:rPr>
          <w:b/>
          <w:color w:val="0B5FA5"/>
          <w:sz w:val="26"/>
        </w:rPr>
        <w:t>6. Discussion</w:t>
      </w:r>
    </w:p>
    <w:p>
      <w:r>
        <w:rPr>
          <w:i/>
          <w:color w:val="506070"/>
          <w:sz w:val="19"/>
        </w:rPr>
        <w:t>What the numbers mean for the engineering problem. Where the method would fail. What you would do differently with more data or more time.</w:t>
      </w:r>
    </w:p>
    <w:p/>
    <w:p>
      <w:pPr>
        <w:spacing w:before="280" w:after="80"/>
      </w:pPr>
      <w:r>
        <w:rPr>
          <w:b/>
          <w:color w:val="0B5FA5"/>
          <w:sz w:val="26"/>
        </w:rPr>
        <w:t>7. Conclusion</w:t>
      </w:r>
    </w:p>
    <w:p>
      <w:r>
        <w:rPr>
          <w:i/>
          <w:color w:val="506070"/>
          <w:sz w:val="19"/>
        </w:rPr>
        <w:t>The answer, with its units, its uncertainty, and the number of significant figures you can defend.</w:t>
      </w:r>
    </w:p>
    <w:p/>
    <w:p>
      <w:pPr>
        <w:spacing w:before="280" w:after="80"/>
      </w:pPr>
      <w:r>
        <w:rPr>
          <w:b/>
          <w:color w:val="0B5FA5"/>
          <w:sz w:val="26"/>
        </w:rPr>
        <w:t>8. Appendix - code listing</w:t>
      </w:r>
    </w:p>
    <w:p>
      <w:r>
        <w:rPr>
          <w:i/>
          <w:color w:val="506070"/>
          <w:sz w:val="19"/>
        </w:rPr>
        <w:t>The full listing, or a statement that it is submitted as a separate .py file.</w:t>
      </w:r>
    </w:p>
    <w:p/>
    <w:p>
      <w:pPr>
        <w:spacing w:before="320" w:after="80"/>
      </w:pPr>
      <w:r>
        <w:rPr>
          <w:b/>
          <w:color w:val="0B5FA5"/>
          <w:sz w:val="26"/>
        </w:rPr>
        <w:t>Checklist before submitting</w:t>
      </w:r>
    </w:p>
    <w:p>
      <w:pPr>
        <w:pStyle w:val="ListBullet"/>
      </w:pPr>
      <w:r>
        <w:t>The code runs top to bottom on a clean machine with only NumPy and Matplotlib installed.</w:t>
      </w:r>
    </w:p>
    <w:p>
      <w:pPr>
        <w:pStyle w:val="ListBullet"/>
      </w:pPr>
      <w:r>
        <w:t>Every figure has axis labels with units and a numbered caption.</w:t>
      </w:r>
    </w:p>
    <w:p>
      <w:pPr>
        <w:pStyle w:val="ListBullet"/>
      </w:pPr>
      <w:r>
        <w:t>Every result carries a unit and a defensible number of significant figures.</w:t>
      </w:r>
    </w:p>
    <w:p>
      <w:pPr>
        <w:pStyle w:val="ListBullet"/>
      </w:pPr>
      <w:r>
        <w:t>The seed used is stated.</w:t>
      </w:r>
    </w:p>
    <w:p>
      <w:pPr>
        <w:pStyle w:val="ListBullet"/>
      </w:pPr>
      <w:r>
        <w:t>The AI Prompt Log (.docx) is attached as a separate file.</w:t>
      </w:r>
    </w:p>
    <w:p>
      <w:pPr>
        <w:pStyle w:val="ListBullet"/>
      </w:pPr>
      <w:r>
        <w:t>Files are named as the assignment specifies and zipped together.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