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/>
        <w:t xml:space="preserve">(For the Group Submission, follow </w:t>
      </w:r>
      <w:r>
        <w:fldChar w:fldCharType="begin"/>
      </w:r>
      <w:r>
        <w:rPr>
          <w:rStyle w:val="ListLabel19"/>
          <w:u w:val="single"/>
          <w:color w:val="1155CC"/>
        </w:rPr>
        <w:instrText xml:space="preserve"> HYPERLINK "https://docs.google.com/document/d/14L7mDeMV9facnotUGbr9MDlEXeSecgzUlAcMCGmdi2w/edit?tab=t.0" \l "heading=h.reb3v2pw6nc1"</w:instrText>
      </w:r>
      <w:r>
        <w:rPr>
          <w:rStyle w:val="ListLabel19"/>
          <w:u w:val="single"/>
          <w:color w:val="1155CC"/>
        </w:rPr>
        <w:fldChar w:fldCharType="separate"/>
      </w:r>
      <w:r>
        <w:rPr>
          <w:rStyle w:val="ListLabel19"/>
          <w:color w:val="1155CC"/>
          <w:u w:val="single"/>
        </w:rPr>
        <w:t>this template</w:t>
      </w:r>
      <w:r>
        <w:rPr>
          <w:rStyle w:val="ListLabel19"/>
          <w:u w:val="single"/>
          <w:color w:val="1155CC"/>
        </w:rPr>
        <w:fldChar w:fldCharType="end"/>
      </w:r>
      <w:r>
        <w:rPr/>
        <w:t xml:space="preserve"> instead)</w:t>
      </w:r>
    </w:p>
    <w:p>
      <w:pPr>
        <w:pStyle w:val="Title"/>
        <w:jc w:val="center"/>
        <w:rPr/>
      </w:pPr>
      <w:bookmarkStart w:id="0" w:name="_reb3v2pw6nc1"/>
      <w:bookmarkEnd w:id="0"/>
      <w:r>
        <w:rPr/>
        <w:t>Design Contributions Summary</w:t>
      </w:r>
    </w:p>
    <w:p>
      <w:pPr>
        <w:pStyle w:val="normal1"/>
        <w:rPr>
          <w:i/>
          <w:i/>
          <w:iCs/>
        </w:rPr>
      </w:pPr>
      <w:r>
        <w:rPr/>
        <w:t xml:space="preserve">Individual Contributor’s Name: </w:t>
      </w:r>
      <w:r>
        <w:rPr>
          <w:i/>
          <w:iCs/>
        </w:rPr>
        <w:t>Justin Kirkland</w:t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1" w:name="_lzd8gf9w41s0"/>
      <w:bookmarkEnd w:id="1"/>
      <w:r>
        <w:rPr/>
        <w:t xml:space="preserve">Contributions to </w:t>
      </w:r>
      <w:r>
        <w:rPr>
          <w:i/>
          <w:iCs/>
        </w:rPr>
        <w:t>MP1a</w:t>
      </w:r>
    </w:p>
    <w:p>
      <w:pPr>
        <w:pStyle w:val="normal1"/>
        <w:rPr>
          <w:rFonts w:ascii="Noto Serif Georgian" w:hAnsi="Noto Serif Georgian" w:eastAsia="Noto Serif Georgian" w:cs="Noto Serif Georgian"/>
          <w:i/>
          <w:i/>
          <w:iCs/>
        </w:rPr>
      </w:pPr>
      <w:r>
        <w:rPr/>
        <w:t xml:space="preserve">Team </w:t>
      </w:r>
      <w:r>
        <w:rPr>
          <w:rFonts w:eastAsia="Noto Serif Georgian" w:cs="Noto Serif Georgian"/>
        </w:rPr>
        <w:t xml:space="preserve">Number: </w:t>
      </w:r>
      <w:r>
        <w:rPr>
          <w:rFonts w:eastAsia="Noto Serif Georgian" w:cs="Noto Serif Georgian"/>
          <w:i/>
          <w:iCs/>
        </w:rPr>
        <w:t>109</w:t>
      </w:r>
    </w:p>
    <w:p>
      <w:pPr>
        <w:pStyle w:val="normal1"/>
        <w:rPr>
          <w:rFonts w:ascii="Noto Serif Georgian" w:hAnsi="Noto Serif Georgian" w:eastAsia="Noto Serif Georgian" w:cs="Noto Serif Georgian"/>
          <w:i/>
          <w:i/>
          <w:iCs/>
        </w:rPr>
      </w:pPr>
      <w:r>
        <w:rPr>
          <w:rFonts w:eastAsia="Noto Serif Georgian" w:cs="Noto Serif Georgian"/>
        </w:rPr>
        <w:t>Team Members: Kyle Li, Anshi Mathur</w:t>
      </w:r>
    </w:p>
    <w:p>
      <w:pPr>
        <w:pStyle w:val="normal1"/>
        <w:rPr>
          <w:rFonts w:ascii="Noto Serif Georgian" w:hAnsi="Noto Serif Georgian" w:eastAsia="Noto Serif Georgian" w:cs="Noto Serif Georgian"/>
          <w:i/>
          <w:i/>
          <w:iCs/>
        </w:rPr>
      </w:pPr>
      <w:r>
        <w:rPr>
          <w:rFonts w:eastAsia="Noto Serif Georgian" w:cs="Noto Serif Georgian"/>
        </w:rPr>
        <w:t xml:space="preserve">Github Repository Link: </w:t>
      </w:r>
      <w:r>
        <w:rPr>
          <w:rFonts w:eastAsia="Noto Serif Georgian" w:cs="Noto Serif Georgian"/>
          <w:i/>
          <w:iCs/>
        </w:rPr>
        <w:t>e.g. https://github.com/Justin-K/cs417_mp1a_redo</w:t>
      </w:r>
    </w:p>
    <w:p>
      <w:pPr>
        <w:pStyle w:val="normal1"/>
        <w:rPr>
          <w:rFonts w:ascii="Noto Serif Georgian" w:hAnsi="Noto Serif Georgian" w:eastAsia="Noto Serif Georgian" w:cs="Noto Serif Georgian"/>
          <w:i/>
          <w:i/>
          <w:iCs/>
        </w:rPr>
      </w:pPr>
      <w:r>
        <w:rPr>
          <w:rFonts w:eastAsia="Noto Serif Georgian" w:cs="Noto Serif Georgian"/>
        </w:rPr>
        <w:t xml:space="preserve">Itch.io Build Link: </w:t>
      </w:r>
      <w:r>
        <w:rPr>
          <w:rFonts w:eastAsia="Noto Serif Georgian" w:cs="Noto Serif Georgian"/>
          <w:i/>
          <w:iCs/>
        </w:rPr>
        <w:t>e.g. https://jk4212.itch.io/cs417-mp1a</w:t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2" w:name="_7g64kmnw48lz"/>
      <w:bookmarkEnd w:id="2"/>
      <w:r>
        <w:rPr/>
        <w:t>Feature Stories Contributed</w:t>
      </w:r>
    </w:p>
    <w:p>
      <w:pPr>
        <w:pStyle w:val="BodyText"/>
        <w:numPr>
          <w:ilvl w:val="0"/>
          <w:numId w:val="2"/>
        </w:numPr>
        <w:rPr>
          <w:i/>
          <w:i/>
          <w:iCs/>
        </w:rPr>
      </w:pPr>
      <w:r>
        <w:rPr/>
        <w:t>User Feedback (U) Stories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Particle Bursts (requires Object Spawning) (2pts): when the object spawning key is pressed, the script also triggers a burst of particles as visual feedback. The feedback must draw attention to the effected area by co-locating the particle burst with the spawned object</w:t>
      </w:r>
    </w:p>
    <w:p>
      <w:pPr>
        <w:pStyle w:val="BodyText"/>
        <w:numPr>
          <w:ilvl w:val="0"/>
          <w:numId w:val="2"/>
        </w:numPr>
        <w:rPr>
          <w:i/>
          <w:i/>
          <w:iCs/>
        </w:rPr>
      </w:pPr>
      <w:r>
        <w:rPr/>
        <w:t xml:space="preserve">View (V) Stories 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Object Space (1pt): there are two 3D objects with one the child of the other so they move together (for example, the two spheres in 1.5 "Planet and Moon")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World Space (1pt): there is a UI canvas in World Space (i.e. it does not move with the camera as fixed overlay on the screen) (e.g., the text in 1.6 "Text")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Materials (1pt): there are custom materials applied throughout the scene (for example, the flat blue, the tightly tiled metal, and the loosely tiled metal in 1.7 "Material")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XR Tracked Camera (2pts): the user's head is tracked onto the position of the camera. The demonstration video is recorded from the POV of the headset (see 1.2)</w:t>
      </w:r>
    </w:p>
    <w:p>
      <w:pPr>
        <w:pStyle w:val="BodyText"/>
        <w:rPr>
          <w:i/>
          <w:i/>
          <w:iCs/>
        </w:rPr>
      </w:pPr>
      <w:r>
        <w:rPr/>
      </w:r>
    </w:p>
    <w:p>
      <w:pPr>
        <w:pStyle w:val="BodyText"/>
        <w:rPr>
          <w:i/>
          <w:i/>
          <w:iCs/>
        </w:rPr>
      </w:pPr>
      <w:r>
        <w:rPr/>
      </w:r>
    </w:p>
    <w:p>
      <w:pPr>
        <w:pStyle w:val="BodyText"/>
        <w:numPr>
          <w:ilvl w:val="0"/>
          <w:numId w:val="2"/>
        </w:numPr>
        <w:rPr>
          <w:i/>
          <w:i/>
          <w:iCs/>
        </w:rPr>
      </w:pPr>
      <w:r>
        <w:rPr/>
        <w:t>World (W) Stories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Euler Steady (2pts): the Update function is used to smoothly move an object in the scene using Time.deltaTime to avoid framerate dependence (for example, the moon orbiting the planet in 2.4)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Kinematic Double Integrators (requires Euler Steady) (2pts): the Update function is used to smoothly accumulate momentum changes to simulate a physical object (for example, the comet orbiting the planet in 2.5)</w:t>
      </w:r>
    </w:p>
    <w:p>
      <w:pPr>
        <w:pStyle w:val="BodyText"/>
        <w:numPr>
          <w:ilvl w:val="0"/>
          <w:numId w:val="2"/>
        </w:numPr>
        <w:rPr>
          <w:i/>
          <w:i/>
          <w:iCs/>
        </w:rPr>
      </w:pPr>
      <w:r>
        <w:rPr/>
        <w:t>Execution (X) Stories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XR Controller Inputs (1pts): the buttons on the controllers are mapped to trigger scripts (see 1.2)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Quit Key (requires XR Controller Inputs) (1pts): pressing a controller button exits the game (for example, the setup in 2.2)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Object Spawning (requires XR Controller Inputs) (1pts): pressing a controller button instantiates a prefab of a 3D object in the scene</w:t>
      </w:r>
    </w:p>
    <w:p>
      <w:pPr>
        <w:pStyle w:val="BodyText"/>
        <w:numPr>
          <w:ilvl w:val="1"/>
          <w:numId w:val="2"/>
        </w:numPr>
        <w:rPr>
          <w:i/>
          <w:i/>
          <w:iCs/>
        </w:rPr>
      </w:pPr>
      <w:r>
        <w:rPr/>
        <w:t>Camera Teleport (requires XR Controller Inputs and XR Tracked Camera) (3pts): pressing a controller button teleports the user and their camera to a different viewpoint (for example, the camera breakout in 2.6)</w:t>
      </w:r>
    </w:p>
    <w:p>
      <w:pPr>
        <w:pStyle w:val="normal1"/>
        <w:rPr>
          <w:i/>
          <w:i/>
          <w:iCs/>
        </w:rPr>
      </w:pPr>
      <w:r>
        <w:rPr/>
      </w:r>
    </w:p>
    <w:p>
      <w:pPr>
        <w:pStyle w:val="normal1"/>
        <w:numPr>
          <w:ilvl w:val="0"/>
          <w:numId w:val="0"/>
        </w:numPr>
        <w:ind w:hanging="0" w:left="720"/>
        <w:rPr>
          <w:u w:val="none"/>
        </w:rPr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For a total of 1</w:t>
      </w:r>
      <w:r>
        <w:rPr/>
        <w:t>7</w:t>
      </w:r>
      <w:r>
        <w:rPr/>
        <w:t xml:space="preserve"> story points, </w:t>
      </w:r>
      <w:r>
        <w:rPr/>
        <w:t>individual assignment.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erif Georgian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OpenSymbol">
    <w:altName w:val="Arial Unicode MS"/>
    <w:charset w:val="02"/>
    <w:family w:val="auto"/>
    <w:pitch w:val="default"/>
    <w:embedRegular r:id="rId7" w:fontKey="{07014A78-CABC-4EF0-12AC-5CD89AEFDE07}"/>
  </w:font>
  <w:font w:name="Liberation Sans">
    <w:altName w:val="Arial"/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7" w:fontKey="{07014A78-CABC-4EF0-12AC-5CD89AEFDE0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 Georgian" w:hAnsi="Noto Serif Georgian" w:eastAsia="Noto Serif Georgian" w:cs="Noto Serif Georgian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Noto Serif Georgian" w:hAnsi="Noto Serif Georgian" w:eastAsia="Noto Serif Georgian" w:cs="Noto Serif Georgian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Noto Serif Georgian" w:hAnsi="Noto Serif Georgian" w:eastAsia="Noto Serif Georgian" w:cs="Noto Serif Georgian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2</Pages>
  <Words>386</Words>
  <Characters>2038</Characters>
  <CharactersWithSpaces>2385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2026-09-17T19:00:36Z</cp:lastPrinted>
  <dcterms:modified xsi:type="dcterms:W3CDTF">2026-09-17T19:00:22Z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