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Programming Assignment #3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All these problems are from the “Expressions and Interactivity” programming challenges at the end of the chapter: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Programming Challenge #17: Math Tutor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Additional information</w:t>
      </w:r>
      <w:r w:rsidDel="00000000" w:rsidR="00000000" w:rsidRPr="00000000">
        <w:rPr>
          <w:rtl w:val="0"/>
        </w:rPr>
        <w:t xml:space="preserve">: the program should only choose two 3-digit random numbers to add.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Save this program in a file named tutor.cpp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Programming Challenge #19: Monthly Payments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Save this program in a file named monthly.cpp.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Programming Challenge #25: Word Game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Save this program in a file named game.cpp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Submit all three program files by repeatedly selecting the “+Add Another File” link in the assignment submission window.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