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80.0" w:type="dxa"/>
        <w:jc w:val="left"/>
        <w:tblInd w:w="123.0" w:type="pct"/>
        <w:tblLayout w:type="fixed"/>
        <w:tblLook w:val="0400"/>
      </w:tblPr>
      <w:tblGrid>
        <w:gridCol w:w="4215"/>
        <w:gridCol w:w="1470"/>
        <w:gridCol w:w="100"/>
        <w:gridCol w:w="3285"/>
        <w:gridCol w:w="1710"/>
        <w:tblGridChange w:id="0">
          <w:tblGrid>
            <w:gridCol w:w="4215"/>
            <w:gridCol w:w="1470"/>
            <w:gridCol w:w="100"/>
            <w:gridCol w:w="3285"/>
            <w:gridCol w:w="1710"/>
          </w:tblGrid>
        </w:tblGridChange>
      </w:tblGrid>
      <w:tr>
        <w:trPr>
          <w:trHeight w:val="62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44"/>
                <w:szCs w:val="44"/>
                <w:rtl w:val="0"/>
              </w:rPr>
              <w:t xml:space="preserve">Justin Tadlock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5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bookmarkStart w:colFirst="0" w:colLast="0" w:name="_cic6yqv62yg5" w:id="1"/>
            <w:bookmarkEnd w:id="1"/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0"/>
                  <w:szCs w:val="20"/>
                  <w:rtl w:val="0"/>
                </w:rPr>
                <w:t xml:space="preserve">contact@justin-tadlock.com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30j0zll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justin-tadlock.com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bookmarkStart w:colFirst="0" w:colLast="0" w:name="_1fob9te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0"/>
                <w:szCs w:val="20"/>
                <w:rtl w:val="0"/>
              </w:rPr>
              <w:t xml:space="preserve">850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0"/>
                <w:szCs w:val="20"/>
                <w:rtl w:val="0"/>
              </w:rPr>
              <w:t xml:space="preserve">510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0"/>
                <w:szCs w:val="20"/>
                <w:rtl w:val="0"/>
              </w:rPr>
              <w:t xml:space="preserve">9148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5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SKILLS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Experience with Java, C#, and Python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Comfortable with PowerShell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1"/>
              <w:jc w:val="left"/>
              <w:rPr>
                <w:rFonts w:ascii="Times New Roman" w:cs="Times New Roman" w:eastAsia="Times New Roman" w:hAnsi="Times New Roman"/>
                <w:color w:val="00000a"/>
                <w:sz w:val="20"/>
                <w:szCs w:val="20"/>
              </w:rPr>
            </w:pPr>
            <w:bookmarkStart w:colFirst="0" w:colLast="0" w:name="_lfqg6onjbfl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Familiarity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0"/>
                <w:szCs w:val="20"/>
                <w:rtl w:val="0"/>
              </w:rPr>
              <w:t xml:space="preserve">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JavaScript, PHP, Git, MVC,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0"/>
                <w:szCs w:val="20"/>
                <w:rtl w:val="0"/>
              </w:rPr>
              <w:t xml:space="preserve">SQL, HTML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0"/>
                <w:szCs w:val="20"/>
                <w:rtl w:val="0"/>
              </w:rPr>
              <w:t xml:space="preserve">CSS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jQuery, C/C++, WPF, MVVM, Laravel, Bootstrap, XML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bookmarkStart w:colFirst="0" w:colLast="0" w:name="_1t3h5sf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Working experience with Windows, Linux, and OSX</w:t>
            </w:r>
          </w:p>
        </w:tc>
      </w:tr>
      <w:tr>
        <w:trPr>
          <w:trHeight w:val="56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RELEVANT WORK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a"/>
                <w:sz w:val="22"/>
                <w:szCs w:val="22"/>
                <w:rtl w:val="0"/>
              </w:rPr>
              <w:t xml:space="preserve">Client Core Engineer, General Motors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0"/>
                <w:szCs w:val="20"/>
                <w:rtl w:val="0"/>
              </w:rPr>
              <w:t xml:space="preserve">Jun 2015 - Present  </w:t>
            </w:r>
          </w:p>
        </w:tc>
      </w:tr>
      <w:tr>
        <w:trPr>
          <w:trHeight w:val="132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Responsibilities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the Microsoft System Center Configuration Manager (SCCM) to deploy software packages to roughly 120,000 machines.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Enjoys coaching and mentoring other coworkers on how to program and script in PowerShell for package deployments.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Supports end-user experience through the deployment phase of packages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Collaborates with multiple teams and discovers ways to improve processes, or create new ones to accomplish company goals.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Side projects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Reworked a macro tool to reduce package documentation creation time by up to 30%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Created a PowerShell SCCM management tool to reduce testing time for client engineers by up to 35%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Built a PowerShell script template with additional libraries using the Application Deployment Toolkit to reduce package development by up to 20%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Developed a PowerShell configuration tool using C#, WPF, and MVVM design pattern that reduces package setup time by up to 20%</w:t>
              <w:br w:type="textWrapping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bookmarkStart w:colFirst="0" w:colLast="0" w:name="_lnxbz9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RELEVANT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bookmarkStart w:colFirst="0" w:colLast="0" w:name="_z337ya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a"/>
                <w:sz w:val="21"/>
                <w:szCs w:val="21"/>
                <w:rtl w:val="0"/>
              </w:rPr>
              <w:t xml:space="preserve">Workshop Instructor, Association of Information Technology Professionals (AITP), FSU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bookmarkStart w:colFirst="0" w:colLast="0" w:name="_3j2qqm3" w:id="9"/>
            <w:bookmarkEnd w:id="9"/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0"/>
                <w:szCs w:val="20"/>
                <w:rtl w:val="0"/>
              </w:rPr>
              <w:t xml:space="preserve">Apr 2014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1"/>
              <w:jc w:val="left"/>
              <w:rPr>
                <w:rFonts w:ascii="Times New Roman" w:cs="Times New Roman" w:eastAsia="Times New Roman" w:hAnsi="Times New Roman"/>
                <w:color w:val="00000a"/>
                <w:sz w:val="20"/>
                <w:szCs w:val="20"/>
              </w:rPr>
            </w:pPr>
            <w:bookmarkStart w:colFirst="0" w:colLast="0" w:name="_1y810tw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Instructed 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0"/>
                <w:szCs w:val="20"/>
                <w:rtl w:val="0"/>
              </w:rPr>
              <w:t xml:space="preserve"> attendees on the basic concepts of programming using Java.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1"/>
              <w:jc w:val="left"/>
              <w:rPr>
                <w:rFonts w:ascii="Times New Roman" w:cs="Times New Roman" w:eastAsia="Times New Roman" w:hAnsi="Times New Roman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0"/>
                <w:szCs w:val="20"/>
                <w:rtl w:val="0"/>
              </w:rPr>
              <w:t xml:space="preserve">Introduced the Object-Oriented Programming (OOP) using Java.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1y810tw" w:id="10"/>
            <w:bookmarkEnd w:id="1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bookmarkStart w:colFirst="0" w:colLast="0" w:name="_2xcytpi" w:id="11"/>
            <w:bookmarkEnd w:id="11"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a"/>
                <w:sz w:val="22"/>
                <w:szCs w:val="22"/>
                <w:rtl w:val="0"/>
              </w:rPr>
              <w:t xml:space="preserve">Programming Tutor, Tallahassee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bookmarkStart w:colFirst="0" w:colLast="0" w:name="_1ci93xb" w:id="12"/>
            <w:bookmarkEnd w:id="12"/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0"/>
                <w:szCs w:val="20"/>
                <w:rtl w:val="0"/>
              </w:rPr>
              <w:t xml:space="preserve">Jan 2010 - Apr 2010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1"/>
              <w:jc w:val="left"/>
              <w:rPr>
                <w:rFonts w:ascii="Times New Roman" w:cs="Times New Roman" w:eastAsia="Times New Roman" w:hAnsi="Times New Roman"/>
                <w:color w:val="00000a"/>
                <w:sz w:val="20"/>
                <w:szCs w:val="20"/>
              </w:rPr>
            </w:pPr>
            <w:bookmarkStart w:colFirst="0" w:colLast="0" w:name="_3whwml4" w:id="13"/>
            <w:bookmarkEnd w:id="13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Coached and mentored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0"/>
                <w:szCs w:val="20"/>
                <w:rtl w:val="0"/>
              </w:rPr>
              <w:t xml:space="preserve">students in learning basic programming concepts with C/C++ </w:t>
              <w:br w:type="textWrapping"/>
              <w:t xml:space="preserve">and Java programming languages.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1"/>
              <w:jc w:val="left"/>
              <w:rPr>
                <w:rFonts w:ascii="Times New Roman" w:cs="Times New Roman" w:eastAsia="Times New Roman" w:hAnsi="Times New Roman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Helped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0"/>
                <w:szCs w:val="20"/>
                <w:rtl w:val="0"/>
              </w:rPr>
              <w:t xml:space="preserve"> students understand how to interpret problems, and how to develop solutions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  <w:br w:type="textWrapping"/>
              <w:t xml:space="preserve">to solve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1"/>
              <w:jc w:val="left"/>
              <w:rPr>
                <w:rFonts w:ascii="Times New Roman" w:cs="Times New Roman" w:eastAsia="Times New Roman" w:hAnsi="Times New Roman"/>
                <w:color w:val="00000a"/>
                <w:sz w:val="20"/>
                <w:szCs w:val="20"/>
              </w:rPr>
            </w:pPr>
            <w:bookmarkStart w:colFirst="0" w:colLast="0" w:name="_2bn6wsx" w:id="14"/>
            <w:bookmarkEnd w:id="14"/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0"/>
                <w:szCs w:val="20"/>
                <w:rtl w:val="0"/>
              </w:rPr>
              <w:t xml:space="preserve">Instructed students on how to plan, design, implement the design, and debug coding </w:t>
              <w:br w:type="textWrapping"/>
              <w:t xml:space="preserve">errors to produce a final solution.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3whwml4" w:id="13"/>
            <w:bookmarkEnd w:id="13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3whwml4" w:id="13"/>
            <w:bookmarkEnd w:id="13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EDUCATION</w:t>
            </w:r>
          </w:p>
        </w:tc>
      </w:tr>
      <w:tr>
        <w:trPr>
          <w:trHeight w:val="74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4d34og8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Florida State University (FSU)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2s8eyo1" w:id="16"/>
            <w:bookmarkEnd w:id="1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Bachelor of Science in Information Technology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(GPA: 3.86)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</w:rPr>
            </w:pPr>
            <w:bookmarkStart w:colFirst="0" w:colLast="0" w:name="_17dp8vu" w:id="17"/>
            <w:bookmarkEnd w:id="17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 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3whwml4" w:id="13"/>
            <w:bookmarkEnd w:id="13"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Tallahassee Community College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3rdcrjn" w:id="18"/>
            <w:bookmarkEnd w:id="1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Associates of Arts Degree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(GPA: 3.54)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</w:rPr>
            </w:pPr>
            <w:bookmarkStart w:colFirst="0" w:colLast="0" w:name="_26in1rg" w:id="19"/>
            <w:bookmarkEnd w:id="19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 2011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rPr>
        <w:rtl w:val="0"/>
      </w:rPr>
      <w:t xml:space="preserve">Updated: 1/7/2018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23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ontact@justin-tadlock.com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