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E74D61" w14:textId="77777777" w:rsidR="00D83941" w:rsidRDefault="003C7E9F">
      <w:pPr>
        <w:spacing w:beforeLines="50" w:before="156" w:afterLines="50" w:after="156" w:line="360" w:lineRule="auto"/>
        <w:jc w:val="center"/>
        <w:rPr>
          <w:szCs w:val="21"/>
        </w:rPr>
      </w:pPr>
      <w:r>
        <w:rPr>
          <w:noProof/>
          <w:szCs w:val="21"/>
        </w:rPr>
        <w:drawing>
          <wp:inline distT="0" distB="0" distL="0" distR="0" wp14:anchorId="2C668A1D" wp14:editId="74CD42EA">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5B903CFB" w14:textId="77777777" w:rsidR="00D83941" w:rsidRDefault="003C7E9F">
      <w:pPr>
        <w:spacing w:beforeLines="50" w:before="156" w:afterLines="50" w:after="156" w:line="360" w:lineRule="auto"/>
        <w:jc w:val="center"/>
        <w:rPr>
          <w:rFonts w:ascii="微软雅黑" w:eastAsia="微软雅黑" w:hAnsi="微软雅黑"/>
          <w:b/>
          <w:sz w:val="84"/>
          <w:szCs w:val="84"/>
        </w:rPr>
      </w:pPr>
      <w:r>
        <w:rPr>
          <w:rFonts w:ascii="微软雅黑" w:eastAsia="微软雅黑" w:hAnsi="微软雅黑" w:hint="eastAsia"/>
          <w:b/>
          <w:sz w:val="84"/>
          <w:szCs w:val="84"/>
        </w:rPr>
        <w:t>课程报告</w:t>
      </w:r>
    </w:p>
    <w:p w14:paraId="4780529C" w14:textId="77777777" w:rsidR="00D83941" w:rsidRDefault="00D83941"/>
    <w:p w14:paraId="20EDF3F4" w14:textId="77777777" w:rsidR="00D83941" w:rsidRDefault="00D83941"/>
    <w:p w14:paraId="63B4A3D7" w14:textId="77777777" w:rsidR="00D83941" w:rsidRDefault="00D83941">
      <w:pPr>
        <w:rPr>
          <w:b/>
          <w:sz w:val="36"/>
          <w:szCs w:val="36"/>
        </w:rPr>
      </w:pPr>
    </w:p>
    <w:p w14:paraId="23FE64E5" w14:textId="77777777" w:rsidR="00D83941" w:rsidRDefault="003C7E9F">
      <w:pPr>
        <w:ind w:firstLineChars="98" w:firstLine="433"/>
        <w:jc w:val="center"/>
        <w:rPr>
          <w:b/>
          <w:sz w:val="44"/>
          <w:szCs w:val="44"/>
          <w:u w:val="single"/>
        </w:rPr>
      </w:pPr>
      <w:r>
        <w:rPr>
          <w:rFonts w:ascii="黑体" w:eastAsia="黑体" w:hAnsi="黑体" w:hint="eastAsia"/>
          <w:b/>
          <w:sz w:val="44"/>
          <w:szCs w:val="44"/>
        </w:rPr>
        <w:t>课程名称：</w:t>
      </w:r>
      <w:r>
        <w:rPr>
          <w:rFonts w:hint="eastAsia"/>
          <w:b/>
          <w:sz w:val="44"/>
          <w:szCs w:val="44"/>
          <w:u w:val="single"/>
        </w:rPr>
        <w:t>大数据导论</w:t>
      </w:r>
    </w:p>
    <w:p w14:paraId="71716D58" w14:textId="77777777" w:rsidR="00D83941" w:rsidRDefault="00D83941">
      <w:pPr>
        <w:spacing w:beforeLines="50" w:before="156"/>
        <w:rPr>
          <w:b/>
          <w:sz w:val="36"/>
          <w:szCs w:val="36"/>
          <w:u w:val="single"/>
        </w:rPr>
      </w:pPr>
    </w:p>
    <w:p w14:paraId="277CC61A" w14:textId="77777777" w:rsidR="00D83941" w:rsidRDefault="00D83941"/>
    <w:p w14:paraId="78C8941B" w14:textId="77777777" w:rsidR="00D83941" w:rsidRDefault="00D83941"/>
    <w:p w14:paraId="41E6C6A5" w14:textId="77777777" w:rsidR="00D83941" w:rsidRDefault="00D83941"/>
    <w:p w14:paraId="4D5F8514" w14:textId="77777777" w:rsidR="00D83941" w:rsidRDefault="00D83941"/>
    <w:p w14:paraId="648121A3" w14:textId="77777777" w:rsidR="00D83941" w:rsidRDefault="00D83941"/>
    <w:p w14:paraId="48F44E18" w14:textId="77777777" w:rsidR="00D83941" w:rsidRDefault="00D83941"/>
    <w:p w14:paraId="5F64CD6D" w14:textId="77777777" w:rsidR="00D83941" w:rsidRDefault="00D83941">
      <w:pPr>
        <w:rPr>
          <w:b/>
          <w:sz w:val="28"/>
          <w:szCs w:val="28"/>
        </w:rPr>
      </w:pPr>
    </w:p>
    <w:p w14:paraId="3929BF37" w14:textId="77777777" w:rsidR="00D83941" w:rsidRDefault="003C7E9F">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计算机</w:t>
      </w:r>
      <w:r>
        <w:rPr>
          <w:rFonts w:hint="eastAsia"/>
          <w:b/>
          <w:sz w:val="28"/>
          <w:szCs w:val="28"/>
          <w:u w:val="single"/>
        </w:rPr>
        <w:t xml:space="preserve">1908         </w:t>
      </w:r>
    </w:p>
    <w:p w14:paraId="11997B0C" w14:textId="66A2190D" w:rsidR="00D83941" w:rsidRDefault="003C7E9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5E5898">
        <w:rPr>
          <w:rFonts w:hint="eastAsia"/>
          <w:b/>
          <w:sz w:val="28"/>
          <w:szCs w:val="28"/>
          <w:u w:val="single"/>
        </w:rPr>
        <w:t>见任务分工</w:t>
      </w:r>
      <w:r>
        <w:rPr>
          <w:rFonts w:hint="eastAsia"/>
          <w:b/>
          <w:sz w:val="28"/>
          <w:szCs w:val="28"/>
          <w:u w:val="single"/>
        </w:rPr>
        <w:t xml:space="preserve">        </w:t>
      </w:r>
    </w:p>
    <w:p w14:paraId="48123B93" w14:textId="1A056853" w:rsidR="00D83941" w:rsidRDefault="003C7E9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ab/>
      </w:r>
      <w:r>
        <w:rPr>
          <w:rFonts w:hint="eastAsia"/>
          <w:b/>
          <w:sz w:val="28"/>
          <w:szCs w:val="28"/>
          <w:u w:val="single"/>
        </w:rPr>
        <w:t>杨天元</w:t>
      </w:r>
      <w:r w:rsidR="005E5898">
        <w:rPr>
          <w:rFonts w:hint="eastAsia"/>
          <w:b/>
          <w:sz w:val="28"/>
          <w:szCs w:val="28"/>
          <w:u w:val="single"/>
        </w:rPr>
        <w:t>/</w:t>
      </w:r>
      <w:r w:rsidR="005E5898">
        <w:rPr>
          <w:rFonts w:hint="eastAsia"/>
          <w:b/>
          <w:sz w:val="28"/>
          <w:szCs w:val="28"/>
          <w:u w:val="single"/>
        </w:rPr>
        <w:t>周奥洋</w:t>
      </w:r>
      <w:r w:rsidR="005E5898">
        <w:rPr>
          <w:rFonts w:hint="eastAsia"/>
          <w:b/>
          <w:sz w:val="28"/>
          <w:szCs w:val="28"/>
          <w:u w:val="single"/>
        </w:rPr>
        <w:t>/</w:t>
      </w:r>
      <w:r w:rsidR="005E5898">
        <w:rPr>
          <w:rFonts w:hint="eastAsia"/>
          <w:b/>
          <w:sz w:val="28"/>
          <w:szCs w:val="28"/>
          <w:u w:val="single"/>
        </w:rPr>
        <w:t>邓至廷</w:t>
      </w:r>
      <w:r>
        <w:rPr>
          <w:rFonts w:hint="eastAsia"/>
          <w:b/>
          <w:sz w:val="28"/>
          <w:szCs w:val="28"/>
          <w:u w:val="single"/>
        </w:rPr>
        <w:t xml:space="preserve"> </w:t>
      </w:r>
    </w:p>
    <w:p w14:paraId="7E84436D" w14:textId="77777777" w:rsidR="00D83941" w:rsidRDefault="003C7E9F">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王蔚</w:t>
      </w:r>
      <w:r>
        <w:rPr>
          <w:rFonts w:hint="eastAsia"/>
          <w:b/>
          <w:sz w:val="28"/>
          <w:szCs w:val="28"/>
          <w:u w:val="single"/>
        </w:rPr>
        <w:t xml:space="preserve">             </w:t>
      </w:r>
    </w:p>
    <w:p w14:paraId="331BA250" w14:textId="6DA0CEC5" w:rsidR="00D83941" w:rsidRDefault="003C7E9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D921AE">
        <w:rPr>
          <w:b/>
          <w:sz w:val="28"/>
          <w:szCs w:val="28"/>
          <w:u w:val="single"/>
        </w:rPr>
        <w:t xml:space="preserve"> </w:t>
      </w:r>
      <w:bookmarkStart w:id="0" w:name="_GoBack"/>
      <w:bookmarkEnd w:id="0"/>
      <w:r>
        <w:rPr>
          <w:rFonts w:hint="eastAsia"/>
          <w:b/>
          <w:sz w:val="28"/>
          <w:szCs w:val="28"/>
          <w:u w:val="single"/>
        </w:rPr>
        <w:t xml:space="preserve">  </w:t>
      </w:r>
      <w:r w:rsidR="00D921AE">
        <w:rPr>
          <w:b/>
          <w:sz w:val="28"/>
          <w:szCs w:val="28"/>
          <w:u w:val="single"/>
        </w:rPr>
        <w:t xml:space="preserve">5/15/2020  </w:t>
      </w:r>
      <w:r>
        <w:rPr>
          <w:rFonts w:hint="eastAsia"/>
          <w:b/>
          <w:sz w:val="28"/>
          <w:szCs w:val="28"/>
          <w:u w:val="single"/>
        </w:rPr>
        <w:t xml:space="preserve">          </w:t>
      </w:r>
    </w:p>
    <w:p w14:paraId="462E9853" w14:textId="77777777" w:rsidR="00D83941" w:rsidRDefault="00D83941"/>
    <w:p w14:paraId="04968A03" w14:textId="77777777" w:rsidR="00D83941" w:rsidRDefault="00D83941"/>
    <w:p w14:paraId="1E39511C" w14:textId="77777777" w:rsidR="00D83941" w:rsidRDefault="00D83941"/>
    <w:p w14:paraId="17E9659B" w14:textId="77777777" w:rsidR="00D83941" w:rsidRDefault="003C7E9F">
      <w:pPr>
        <w:jc w:val="center"/>
        <w:rPr>
          <w:b/>
          <w:sz w:val="28"/>
          <w:szCs w:val="28"/>
        </w:rPr>
      </w:pPr>
      <w:r>
        <w:rPr>
          <w:rFonts w:hint="eastAsia"/>
          <w:b/>
          <w:sz w:val="28"/>
          <w:szCs w:val="28"/>
        </w:rPr>
        <w:t>计算机科学与技术学院</w:t>
      </w:r>
    </w:p>
    <w:p w14:paraId="6FEBBB41" w14:textId="77777777" w:rsidR="00D83941" w:rsidRDefault="003C7E9F">
      <w:pPr>
        <w:jc w:val="left"/>
        <w:rPr>
          <w:b/>
          <w:sz w:val="28"/>
          <w:szCs w:val="28"/>
        </w:rPr>
      </w:pPr>
      <w:r>
        <w:rPr>
          <w:b/>
          <w:sz w:val="28"/>
          <w:szCs w:val="28"/>
        </w:rPr>
        <w:br w:type="page"/>
      </w:r>
    </w:p>
    <w:sdt>
      <w:sdtPr>
        <w:rPr>
          <w:rFonts w:ascii="宋体" w:hAnsi="宋体"/>
        </w:rPr>
        <w:id w:val="147462522"/>
        <w15:color w:val="DBDBDB"/>
        <w:docPartObj>
          <w:docPartGallery w:val="Table of Contents"/>
          <w:docPartUnique/>
        </w:docPartObj>
      </w:sdtPr>
      <w:sdtEndPr>
        <w:rPr>
          <w:rFonts w:ascii="Times New Roman" w:hAnsi="Times New Roman"/>
          <w:szCs w:val="28"/>
        </w:rPr>
      </w:sdtEndPr>
      <w:sdtContent>
        <w:p w14:paraId="417BA58C" w14:textId="77777777" w:rsidR="00D83941" w:rsidRDefault="003C7E9F">
          <w:pPr>
            <w:jc w:val="center"/>
          </w:pPr>
          <w:r>
            <w:rPr>
              <w:rFonts w:ascii="宋体" w:hAnsi="宋体"/>
            </w:rPr>
            <w:t>目录</w:t>
          </w:r>
        </w:p>
        <w:p w14:paraId="3F8ACC4B" w14:textId="450E63F9" w:rsidR="00D83941" w:rsidRDefault="003C7E9F">
          <w:pPr>
            <w:pStyle w:val="TOC1"/>
            <w:tabs>
              <w:tab w:val="right" w:leader="dot" w:pos="8306"/>
            </w:tabs>
          </w:pPr>
          <w:r>
            <w:rPr>
              <w:sz w:val="28"/>
              <w:szCs w:val="28"/>
            </w:rPr>
            <w:fldChar w:fldCharType="begin"/>
          </w:r>
          <w:r>
            <w:rPr>
              <w:sz w:val="28"/>
              <w:szCs w:val="28"/>
            </w:rPr>
            <w:instrText xml:space="preserve">TOC \o "1-3" \h \u </w:instrText>
          </w:r>
          <w:r>
            <w:rPr>
              <w:sz w:val="28"/>
              <w:szCs w:val="28"/>
            </w:rPr>
            <w:fldChar w:fldCharType="separate"/>
          </w:r>
          <w:hyperlink w:anchor="_Toc28484" w:history="1">
            <w:r>
              <w:rPr>
                <w:rFonts w:ascii="Times New Roman" w:eastAsia="黑体" w:hAnsi="Times New Roman"/>
              </w:rPr>
              <w:t xml:space="preserve">1 </w:t>
            </w:r>
            <w:r>
              <w:rPr>
                <w:rFonts w:ascii="Times New Roman" w:eastAsia="黑体" w:hAnsi="Times New Roman" w:hint="eastAsia"/>
              </w:rPr>
              <w:t>报告题目：</w:t>
            </w:r>
            <w:r w:rsidR="005E5898" w:rsidRPr="005E5898">
              <w:rPr>
                <w:rFonts w:ascii="Times New Roman" w:eastAsia="黑体" w:hAnsi="Times New Roman" w:hint="eastAsia"/>
              </w:rPr>
              <w:t>CSGO</w:t>
            </w:r>
            <w:r w:rsidR="005E5898" w:rsidRPr="005E5898">
              <w:rPr>
                <w:rFonts w:ascii="Times New Roman" w:eastAsia="黑体" w:hAnsi="Times New Roman" w:hint="eastAsia"/>
              </w:rPr>
              <w:t>饰品数据分析</w:t>
            </w:r>
            <w:r w:rsidR="005E5898">
              <w:rPr>
                <w:rFonts w:ascii="Times New Roman" w:eastAsia="黑体" w:hAnsi="Times New Roman" w:hint="eastAsia"/>
              </w:rPr>
              <w:t>数据</w:t>
            </w:r>
            <w:r w:rsidR="005E5898" w:rsidRPr="005E5898">
              <w:rPr>
                <w:rFonts w:ascii="Times New Roman" w:eastAsia="黑体" w:hAnsi="Times New Roman" w:hint="eastAsia"/>
              </w:rPr>
              <w:t>级报告</w:t>
            </w:r>
            <w:r>
              <w:tab/>
            </w:r>
            <w:fldSimple w:instr=" PAGEREF _Toc28484 ">
              <w:r>
                <w:t>3</w:t>
              </w:r>
            </w:fldSimple>
          </w:hyperlink>
        </w:p>
        <w:p w14:paraId="4ACC2A51" w14:textId="77777777" w:rsidR="00D83941" w:rsidRDefault="0049138D">
          <w:pPr>
            <w:pStyle w:val="TOC1"/>
            <w:tabs>
              <w:tab w:val="right" w:leader="dot" w:pos="8306"/>
            </w:tabs>
          </w:pPr>
          <w:hyperlink w:anchor="_Toc14372" w:history="1">
            <w:r w:rsidR="003C7E9F">
              <w:rPr>
                <w:rFonts w:ascii="Times New Roman" w:eastAsia="黑体" w:hAnsi="Times New Roman" w:cs="Times New Roman"/>
              </w:rPr>
              <w:t xml:space="preserve">1.1 </w:t>
            </w:r>
            <w:r w:rsidR="003C7E9F">
              <w:rPr>
                <w:rFonts w:ascii="Times New Roman" w:eastAsia="黑体" w:hAnsi="黑体" w:cs="Times New Roman" w:hint="eastAsia"/>
              </w:rPr>
              <w:t>测试环境说明</w:t>
            </w:r>
            <w:r w:rsidR="003C7E9F">
              <w:tab/>
            </w:r>
            <w:fldSimple w:instr=" PAGEREF _Toc14372 ">
              <w:r w:rsidR="003C7E9F">
                <w:t>3</w:t>
              </w:r>
            </w:fldSimple>
          </w:hyperlink>
        </w:p>
        <w:p w14:paraId="158053CC" w14:textId="77777777" w:rsidR="00D83941" w:rsidRDefault="0049138D">
          <w:pPr>
            <w:pStyle w:val="TOC1"/>
            <w:tabs>
              <w:tab w:val="right" w:leader="dot" w:pos="8306"/>
            </w:tabs>
          </w:pPr>
          <w:hyperlink w:anchor="_Toc6636" w:history="1">
            <w:r w:rsidR="003C7E9F">
              <w:rPr>
                <w:rFonts w:ascii="Times New Roman" w:eastAsia="黑体" w:hAnsi="Times New Roman" w:cs="Times New Roman"/>
                <w:kern w:val="0"/>
              </w:rPr>
              <w:t xml:space="preserve">1.2 </w:t>
            </w:r>
            <w:r w:rsidR="003C7E9F">
              <w:rPr>
                <w:rFonts w:ascii="Times New Roman" w:eastAsia="黑体" w:hAnsi="Times New Roman" w:cs="Times New Roman" w:hint="eastAsia"/>
                <w:kern w:val="0"/>
              </w:rPr>
              <w:t>数据集特征说明</w:t>
            </w:r>
            <w:r w:rsidR="003C7E9F">
              <w:tab/>
            </w:r>
            <w:fldSimple w:instr=" PAGEREF _Toc6636 ">
              <w:r w:rsidR="003C7E9F">
                <w:t>4</w:t>
              </w:r>
            </w:fldSimple>
          </w:hyperlink>
        </w:p>
        <w:p w14:paraId="771B81F0" w14:textId="77777777" w:rsidR="00D83941" w:rsidRDefault="0049138D">
          <w:pPr>
            <w:pStyle w:val="TOC1"/>
            <w:tabs>
              <w:tab w:val="right" w:leader="dot" w:pos="8306"/>
            </w:tabs>
          </w:pPr>
          <w:hyperlink w:anchor="_Toc21769" w:history="1">
            <w:r w:rsidR="003C7E9F">
              <w:rPr>
                <w:rFonts w:ascii="Times New Roman" w:eastAsia="黑体" w:hAnsi="Times New Roman" w:cs="Times New Roman"/>
                <w:kern w:val="0"/>
              </w:rPr>
              <w:t xml:space="preserve">1.3 </w:t>
            </w:r>
            <w:r w:rsidR="003C7E9F">
              <w:rPr>
                <w:rFonts w:ascii="Times New Roman" w:eastAsia="黑体" w:hAnsi="Times New Roman" w:cs="Times New Roman" w:hint="eastAsia"/>
                <w:kern w:val="0"/>
              </w:rPr>
              <w:t>测试应用说明</w:t>
            </w:r>
            <w:r w:rsidR="003C7E9F">
              <w:tab/>
            </w:r>
            <w:fldSimple w:instr=" PAGEREF _Toc21769 ">
              <w:r w:rsidR="003C7E9F">
                <w:t>4</w:t>
              </w:r>
            </w:fldSimple>
          </w:hyperlink>
        </w:p>
        <w:p w14:paraId="7554C34E" w14:textId="77777777" w:rsidR="00D83941" w:rsidRDefault="0049138D">
          <w:pPr>
            <w:pStyle w:val="TOC1"/>
            <w:tabs>
              <w:tab w:val="right" w:leader="dot" w:pos="8306"/>
            </w:tabs>
          </w:pPr>
          <w:hyperlink w:anchor="_Toc328" w:history="1">
            <w:r w:rsidR="003C7E9F">
              <w:rPr>
                <w:rFonts w:ascii="Times New Roman" w:eastAsia="黑体" w:hAnsi="Times New Roman" w:cs="Times New Roman"/>
                <w:kern w:val="0"/>
              </w:rPr>
              <w:t xml:space="preserve">1.4 </w:t>
            </w:r>
            <w:r w:rsidR="003C7E9F">
              <w:rPr>
                <w:rFonts w:ascii="Times New Roman" w:eastAsia="黑体" w:hAnsi="Times New Roman" w:cs="Times New Roman" w:hint="eastAsia"/>
                <w:kern w:val="0"/>
              </w:rPr>
              <w:t>研究目的及意义</w:t>
            </w:r>
            <w:r w:rsidR="003C7E9F">
              <w:tab/>
            </w:r>
            <w:fldSimple w:instr=" PAGEREF _Toc328 ">
              <w:r w:rsidR="003C7E9F">
                <w:t>6</w:t>
              </w:r>
            </w:fldSimple>
          </w:hyperlink>
        </w:p>
        <w:p w14:paraId="4FD56F90" w14:textId="77777777" w:rsidR="00D83941" w:rsidRDefault="0049138D">
          <w:pPr>
            <w:pStyle w:val="TOC1"/>
            <w:tabs>
              <w:tab w:val="right" w:leader="dot" w:pos="8306"/>
            </w:tabs>
          </w:pPr>
          <w:hyperlink w:anchor="_Toc9975" w:history="1">
            <w:r w:rsidR="003C7E9F">
              <w:rPr>
                <w:rFonts w:ascii="Times New Roman" w:eastAsia="黑体" w:hAnsi="Times New Roman" w:cs="Times New Roman"/>
                <w:kern w:val="0"/>
              </w:rPr>
              <w:t xml:space="preserve">1.5 </w:t>
            </w:r>
            <w:r w:rsidR="003C7E9F">
              <w:rPr>
                <w:rFonts w:ascii="Times New Roman" w:eastAsia="黑体" w:hAnsi="Times New Roman" w:cs="Times New Roman" w:hint="eastAsia"/>
                <w:kern w:val="0"/>
              </w:rPr>
              <w:t>问题挑战</w:t>
            </w:r>
            <w:r w:rsidR="003C7E9F">
              <w:tab/>
            </w:r>
            <w:fldSimple w:instr=" PAGEREF _Toc9975 ">
              <w:r w:rsidR="003C7E9F">
                <w:t>6</w:t>
              </w:r>
            </w:fldSimple>
          </w:hyperlink>
        </w:p>
        <w:p w14:paraId="4A25B443" w14:textId="77777777" w:rsidR="00D83941" w:rsidRDefault="0049138D">
          <w:pPr>
            <w:pStyle w:val="TOC1"/>
            <w:tabs>
              <w:tab w:val="right" w:leader="dot" w:pos="8306"/>
            </w:tabs>
          </w:pPr>
          <w:hyperlink w:anchor="_Toc11544" w:history="1">
            <w:r w:rsidR="003C7E9F">
              <w:rPr>
                <w:rFonts w:ascii="Times New Roman" w:eastAsia="黑体" w:hAnsi="Times New Roman" w:cs="Times New Roman"/>
                <w:kern w:val="0"/>
              </w:rPr>
              <w:t xml:space="preserve">1.6 </w:t>
            </w:r>
            <w:r w:rsidR="003C7E9F">
              <w:rPr>
                <w:rFonts w:ascii="Times New Roman" w:eastAsia="黑体" w:hAnsi="Times New Roman" w:cs="Times New Roman" w:hint="eastAsia"/>
                <w:kern w:val="0"/>
              </w:rPr>
              <w:t>测试结果</w:t>
            </w:r>
            <w:r w:rsidR="003C7E9F">
              <w:tab/>
            </w:r>
            <w:fldSimple w:instr=" PAGEREF _Toc11544 ">
              <w:r w:rsidR="003C7E9F">
                <w:t>7</w:t>
              </w:r>
            </w:fldSimple>
          </w:hyperlink>
        </w:p>
        <w:p w14:paraId="23815D16" w14:textId="77777777" w:rsidR="00D83941" w:rsidRDefault="0049138D">
          <w:pPr>
            <w:pStyle w:val="TOC1"/>
            <w:tabs>
              <w:tab w:val="right" w:leader="dot" w:pos="8306"/>
            </w:tabs>
          </w:pPr>
          <w:hyperlink w:anchor="_Toc4566" w:history="1">
            <w:r w:rsidR="003C7E9F">
              <w:rPr>
                <w:rFonts w:ascii="Times New Roman" w:eastAsia="黑体" w:hAnsi="Times New Roman" w:cs="Times New Roman"/>
                <w:kern w:val="0"/>
              </w:rPr>
              <w:t xml:space="preserve">1.7 </w:t>
            </w:r>
            <w:r w:rsidR="003C7E9F">
              <w:rPr>
                <w:rFonts w:ascii="Times New Roman" w:eastAsia="黑体" w:hAnsi="Times New Roman" w:cs="Times New Roman" w:hint="eastAsia"/>
                <w:kern w:val="0"/>
              </w:rPr>
              <w:t>角色分工</w:t>
            </w:r>
            <w:r w:rsidR="003C7E9F">
              <w:tab/>
            </w:r>
            <w:fldSimple w:instr=" PAGEREF _Toc4566 ">
              <w:r w:rsidR="003C7E9F">
                <w:t>7</w:t>
              </w:r>
            </w:fldSimple>
          </w:hyperlink>
        </w:p>
        <w:p w14:paraId="34DCDA4D" w14:textId="77777777" w:rsidR="00D83941" w:rsidRDefault="0049138D">
          <w:pPr>
            <w:pStyle w:val="TOC1"/>
            <w:tabs>
              <w:tab w:val="right" w:leader="dot" w:pos="8306"/>
            </w:tabs>
          </w:pPr>
          <w:hyperlink w:anchor="_Toc19500" w:history="1">
            <w:r w:rsidR="003C7E9F">
              <w:rPr>
                <w:rFonts w:ascii="Times New Roman" w:eastAsia="黑体" w:hAnsi="Times New Roman" w:cs="Times New Roman"/>
                <w:kern w:val="0"/>
              </w:rPr>
              <w:t xml:space="preserve">1.8 </w:t>
            </w:r>
            <w:r w:rsidR="003C7E9F">
              <w:rPr>
                <w:rFonts w:ascii="Times New Roman" w:eastAsia="黑体" w:hAnsi="Times New Roman" w:cs="Times New Roman" w:hint="eastAsia"/>
                <w:kern w:val="0"/>
              </w:rPr>
              <w:t>心得体会与总结</w:t>
            </w:r>
            <w:r w:rsidR="003C7E9F">
              <w:tab/>
            </w:r>
            <w:fldSimple w:instr=" PAGEREF _Toc19500 ">
              <w:r w:rsidR="003C7E9F">
                <w:t>7</w:t>
              </w:r>
            </w:fldSimple>
          </w:hyperlink>
        </w:p>
        <w:p w14:paraId="17AF967D" w14:textId="77777777" w:rsidR="00D83941" w:rsidRDefault="003C7E9F">
          <w:pPr>
            <w:jc w:val="left"/>
            <w:rPr>
              <w:b/>
              <w:sz w:val="28"/>
              <w:szCs w:val="28"/>
            </w:rPr>
          </w:pPr>
          <w:r>
            <w:rPr>
              <w:szCs w:val="28"/>
            </w:rPr>
            <w:fldChar w:fldCharType="end"/>
          </w:r>
        </w:p>
      </w:sdtContent>
    </w:sdt>
    <w:p w14:paraId="462CFD12" w14:textId="77777777" w:rsidR="00D83941" w:rsidRDefault="00D83941">
      <w:pPr>
        <w:jc w:val="left"/>
        <w:rPr>
          <w:b/>
          <w:sz w:val="28"/>
          <w:szCs w:val="28"/>
        </w:rPr>
      </w:pPr>
    </w:p>
    <w:p w14:paraId="46F57634" w14:textId="77777777" w:rsidR="00D83941" w:rsidRDefault="00D83941">
      <w:pPr>
        <w:jc w:val="left"/>
        <w:rPr>
          <w:b/>
          <w:sz w:val="28"/>
          <w:szCs w:val="28"/>
        </w:rPr>
      </w:pPr>
    </w:p>
    <w:p w14:paraId="51C47A7D" w14:textId="01B34968" w:rsidR="00D83941" w:rsidRDefault="003C7E9F">
      <w:pPr>
        <w:pStyle w:val="11"/>
        <w:jc w:val="center"/>
        <w:rPr>
          <w:rFonts w:ascii="Times New Roman" w:eastAsia="黑体" w:hAnsi="Times New Roman"/>
        </w:rPr>
      </w:pPr>
      <w:bookmarkStart w:id="1" w:name="_Toc388709456"/>
      <w:bookmarkStart w:id="2" w:name="_Toc404836779"/>
      <w:r>
        <w:br w:type="page"/>
      </w:r>
      <w:bookmarkStart w:id="3" w:name="_Toc7536117"/>
      <w:bookmarkStart w:id="4" w:name="_Toc28484"/>
      <w:r>
        <w:rPr>
          <w:rFonts w:ascii="Times New Roman" w:eastAsia="黑体" w:hAnsi="Times New Roman"/>
        </w:rPr>
        <w:lastRenderedPageBreak/>
        <w:t xml:space="preserve">1 </w:t>
      </w:r>
      <w:bookmarkEnd w:id="1"/>
      <w:bookmarkEnd w:id="2"/>
      <w:r>
        <w:rPr>
          <w:rFonts w:ascii="Times New Roman" w:eastAsia="黑体" w:hAnsi="Times New Roman" w:hint="eastAsia"/>
        </w:rPr>
        <w:t>报告题目：</w:t>
      </w:r>
      <w:bookmarkEnd w:id="3"/>
      <w:bookmarkEnd w:id="4"/>
      <w:r w:rsidR="005E5898" w:rsidRPr="005E5898">
        <w:rPr>
          <w:rFonts w:ascii="Times New Roman" w:eastAsia="黑体" w:hAnsi="Times New Roman" w:hint="eastAsia"/>
        </w:rPr>
        <w:t>CSGO</w:t>
      </w:r>
      <w:r w:rsidR="005E5898" w:rsidRPr="005E5898">
        <w:rPr>
          <w:rFonts w:ascii="Times New Roman" w:eastAsia="黑体" w:hAnsi="Times New Roman" w:hint="eastAsia"/>
        </w:rPr>
        <w:t>饰品数据分析数据级报告</w:t>
      </w:r>
    </w:p>
    <w:p w14:paraId="799BDFD4" w14:textId="77777777" w:rsidR="00D83941" w:rsidRDefault="003C7E9F">
      <w:pPr>
        <w:pStyle w:val="ab"/>
        <w:numPr>
          <w:ilvl w:val="1"/>
          <w:numId w:val="1"/>
        </w:numPr>
        <w:outlineLvl w:val="1"/>
        <w:rPr>
          <w:rFonts w:ascii="Times New Roman" w:eastAsia="黑体" w:hAnsi="黑体" w:cs="Times New Roman"/>
        </w:rPr>
      </w:pPr>
      <w:bookmarkStart w:id="5" w:name="_Toc14372"/>
      <w:bookmarkStart w:id="6" w:name="_Toc7536118"/>
      <w:r>
        <w:rPr>
          <w:rFonts w:ascii="Times New Roman" w:eastAsia="黑体" w:hAnsi="黑体" w:cs="Times New Roman" w:hint="eastAsia"/>
        </w:rPr>
        <w:t>测试环境说明</w:t>
      </w:r>
      <w:bookmarkEnd w:id="5"/>
      <w:bookmarkEnd w:id="6"/>
    </w:p>
    <w:p w14:paraId="6BE6C0B9" w14:textId="77777777" w:rsidR="00D83941" w:rsidRDefault="003C7E9F">
      <w:r>
        <w:rPr>
          <w:rFonts w:hint="eastAsia"/>
        </w:rPr>
        <w:t>采取在</w:t>
      </w:r>
      <w:r>
        <w:t>VM</w:t>
      </w:r>
      <w:r>
        <w:rPr>
          <w:rFonts w:hint="eastAsia"/>
        </w:rPr>
        <w:t>ware</w:t>
      </w:r>
      <w:r>
        <w:t xml:space="preserve"> </w:t>
      </w:r>
      <w:r>
        <w:rPr>
          <w:rFonts w:hint="eastAsia"/>
        </w:rPr>
        <w:t>workstation</w:t>
      </w:r>
      <w:r>
        <w:rPr>
          <w:rFonts w:hint="eastAsia"/>
        </w:rPr>
        <w:t>的环境下搭建以</w:t>
      </w:r>
      <w:r>
        <w:rPr>
          <w:rFonts w:hint="eastAsia"/>
        </w:rPr>
        <w:t>H</w:t>
      </w:r>
      <w:r>
        <w:t>DFS</w:t>
      </w:r>
      <w:r>
        <w:rPr>
          <w:rFonts w:hint="eastAsia"/>
        </w:rPr>
        <w:t>进行存储，</w:t>
      </w:r>
      <w:r>
        <w:t>M</w:t>
      </w:r>
      <w:r>
        <w:rPr>
          <w:rFonts w:hint="eastAsia"/>
        </w:rPr>
        <w:t>ap</w:t>
      </w:r>
      <w:r>
        <w:t>Reduce</w:t>
      </w:r>
      <w:r>
        <w:rPr>
          <w:rFonts w:hint="eastAsia"/>
        </w:rPr>
        <w:t>提供计算的</w:t>
      </w:r>
      <w:r>
        <w:rPr>
          <w:rFonts w:hint="eastAsia"/>
        </w:rPr>
        <w:t>Hadoop</w:t>
      </w:r>
      <w:r>
        <w:rPr>
          <w:rFonts w:hint="eastAsia"/>
        </w:rPr>
        <w:t>集群。搭载集群的虚拟机采用的是操作系统为</w:t>
      </w:r>
      <w:r>
        <w:rPr>
          <w:rFonts w:hint="eastAsia"/>
        </w:rPr>
        <w:t>centos6.</w:t>
      </w:r>
      <w:r>
        <w:t>5</w:t>
      </w:r>
      <w:r>
        <w:rPr>
          <w:rFonts w:hint="eastAsia"/>
        </w:rPr>
        <w:t>的虚拟机，两台虚拟机配置如下：</w:t>
      </w:r>
    </w:p>
    <w:p w14:paraId="0E7C6B07" w14:textId="77777777" w:rsidR="00D83941" w:rsidRDefault="003C7E9F">
      <w:r>
        <w:rPr>
          <w:noProof/>
        </w:rPr>
        <w:drawing>
          <wp:inline distT="0" distB="0" distL="0" distR="0" wp14:anchorId="018CF6AF" wp14:editId="17E04BCD">
            <wp:extent cx="3466465" cy="2620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66465" cy="2620645"/>
                    </a:xfrm>
                    <a:prstGeom prst="rect">
                      <a:avLst/>
                    </a:prstGeom>
                    <a:noFill/>
                    <a:ln>
                      <a:noFill/>
                    </a:ln>
                  </pic:spPr>
                </pic:pic>
              </a:graphicData>
            </a:graphic>
          </wp:inline>
        </w:drawing>
      </w:r>
    </w:p>
    <w:p w14:paraId="56229BB9" w14:textId="77777777" w:rsidR="00D83941" w:rsidRDefault="003C7E9F">
      <w:r>
        <w:rPr>
          <w:rFonts w:hint="eastAsia"/>
        </w:rPr>
        <w:t>虚拟机名称分别为</w:t>
      </w:r>
      <w:r>
        <w:rPr>
          <w:rFonts w:hint="eastAsia"/>
        </w:rPr>
        <w:t>master</w:t>
      </w:r>
      <w:r>
        <w:rPr>
          <w:rFonts w:hint="eastAsia"/>
        </w:rPr>
        <w:t>和</w:t>
      </w:r>
      <w:r>
        <w:rPr>
          <w:rFonts w:hint="eastAsia"/>
        </w:rPr>
        <w:t>slave1</w:t>
      </w:r>
      <w:r>
        <w:rPr>
          <w:rFonts w:hint="eastAsia"/>
        </w:rPr>
        <w:t>，平台所需的</w:t>
      </w:r>
      <w:r>
        <w:rPr>
          <w:rFonts w:hint="eastAsia"/>
        </w:rPr>
        <w:t>J</w:t>
      </w:r>
      <w:r>
        <w:t>DK</w:t>
      </w:r>
      <w:r>
        <w:rPr>
          <w:rFonts w:hint="eastAsia"/>
        </w:rPr>
        <w:t>版本为</w:t>
      </w:r>
      <w:r>
        <w:rPr>
          <w:rFonts w:hint="eastAsia"/>
        </w:rPr>
        <w:t>1.8.0</w:t>
      </w:r>
      <w:r>
        <w:rPr>
          <w:rFonts w:hint="eastAsia"/>
        </w:rPr>
        <w:t>，</w:t>
      </w:r>
      <w:proofErr w:type="spellStart"/>
      <w:r>
        <w:t>hadoop</w:t>
      </w:r>
      <w:proofErr w:type="spellEnd"/>
      <w:r>
        <w:rPr>
          <w:rFonts w:hint="eastAsia"/>
        </w:rPr>
        <w:t>软件版本为</w:t>
      </w:r>
      <w:r>
        <w:rPr>
          <w:rFonts w:hint="eastAsia"/>
        </w:rPr>
        <w:t>2.7.3</w:t>
      </w:r>
    </w:p>
    <w:p w14:paraId="08BCDA2F" w14:textId="77777777" w:rsidR="00D83941" w:rsidRDefault="003C7E9F">
      <w:r>
        <w:rPr>
          <w:rFonts w:hint="eastAsia"/>
        </w:rPr>
        <w:t>集群搭建</w:t>
      </w:r>
      <w:r>
        <w:rPr>
          <w:rFonts w:hint="eastAsia"/>
        </w:rPr>
        <w:t>web</w:t>
      </w:r>
      <w:r>
        <w:rPr>
          <w:rFonts w:hint="eastAsia"/>
        </w:rPr>
        <w:t>信息如图：</w:t>
      </w:r>
    </w:p>
    <w:p w14:paraId="500AE59C" w14:textId="77777777" w:rsidR="00D83941" w:rsidRDefault="003C7E9F">
      <w:r>
        <w:rPr>
          <w:noProof/>
        </w:rPr>
        <w:drawing>
          <wp:inline distT="0" distB="0" distL="0" distR="0" wp14:anchorId="12C8C21B" wp14:editId="3ACB417D">
            <wp:extent cx="5274310" cy="332486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4D1775C7" w14:textId="77777777" w:rsidR="00D83941" w:rsidRDefault="003C7E9F">
      <w:r>
        <w:rPr>
          <w:rFonts w:hint="eastAsia"/>
        </w:rPr>
        <w:t>输入</w:t>
      </w:r>
      <w:proofErr w:type="spellStart"/>
      <w:r>
        <w:rPr>
          <w:rFonts w:hint="eastAsia"/>
        </w:rPr>
        <w:t>jps</w:t>
      </w:r>
      <w:proofErr w:type="spellEnd"/>
      <w:r>
        <w:rPr>
          <w:rFonts w:hint="eastAsia"/>
        </w:rPr>
        <w:t>命令后如图：</w:t>
      </w:r>
    </w:p>
    <w:p w14:paraId="180E208C" w14:textId="77777777" w:rsidR="00D83941" w:rsidRDefault="003C7E9F">
      <w:r>
        <w:rPr>
          <w:noProof/>
        </w:rPr>
        <w:lastRenderedPageBreak/>
        <w:drawing>
          <wp:inline distT="0" distB="0" distL="0" distR="0" wp14:anchorId="229C3908" wp14:editId="5E44B72E">
            <wp:extent cx="4133850" cy="1169035"/>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33889" cy="1169455"/>
                    </a:xfrm>
                    <a:prstGeom prst="rect">
                      <a:avLst/>
                    </a:prstGeom>
                  </pic:spPr>
                </pic:pic>
              </a:graphicData>
            </a:graphic>
          </wp:inline>
        </w:drawing>
      </w:r>
    </w:p>
    <w:p w14:paraId="710358BF" w14:textId="77777777" w:rsidR="00D83941" w:rsidRDefault="003C7E9F">
      <w:fldSimple w:instr=" SEQ Figure \* ARABIC ">
        <w:r>
          <w:t>1</w:t>
        </w:r>
      </w:fldSimple>
      <w:r>
        <w:rPr>
          <w:rFonts w:hint="eastAsia"/>
        </w:rPr>
        <w:t>master</w:t>
      </w:r>
    </w:p>
    <w:p w14:paraId="287098F1" w14:textId="77777777" w:rsidR="00D83941" w:rsidRDefault="003C7E9F">
      <w:r>
        <w:rPr>
          <w:noProof/>
        </w:rPr>
        <w:drawing>
          <wp:inline distT="0" distB="0" distL="0" distR="0" wp14:anchorId="0D34404C" wp14:editId="28935C42">
            <wp:extent cx="4389120" cy="166497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89125" cy="1665516"/>
                    </a:xfrm>
                    <a:prstGeom prst="rect">
                      <a:avLst/>
                    </a:prstGeom>
                  </pic:spPr>
                </pic:pic>
              </a:graphicData>
            </a:graphic>
          </wp:inline>
        </w:drawing>
      </w:r>
    </w:p>
    <w:p w14:paraId="02A80B47" w14:textId="77777777" w:rsidR="00D83941" w:rsidRDefault="003C7E9F">
      <w:r>
        <w:fldChar w:fldCharType="begin"/>
      </w:r>
      <w:r>
        <w:instrText xml:space="preserve"> </w:instrText>
      </w:r>
      <w:r>
        <w:rPr>
          <w:rFonts w:hint="eastAsia"/>
        </w:rPr>
        <w:instrText>SEQ Figure \* ARABIC</w:instrText>
      </w:r>
      <w:r>
        <w:instrText xml:space="preserve"> </w:instrText>
      </w:r>
      <w:r>
        <w:fldChar w:fldCharType="separate"/>
      </w:r>
      <w:r>
        <w:t>2</w:t>
      </w:r>
      <w:r>
        <w:fldChar w:fldCharType="end"/>
      </w:r>
      <w:r>
        <w:rPr>
          <w:rFonts w:hint="eastAsia"/>
        </w:rPr>
        <w:t>slave1</w:t>
      </w:r>
    </w:p>
    <w:p w14:paraId="03C55F57"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7" w:name="_Toc7536119"/>
      <w:bookmarkStart w:id="8" w:name="_Toc6636"/>
      <w:r>
        <w:rPr>
          <w:rFonts w:ascii="Times New Roman" w:eastAsia="黑体" w:hAnsi="Times New Roman" w:cs="Times New Roman" w:hint="eastAsia"/>
          <w:color w:val="000000"/>
          <w:kern w:val="0"/>
        </w:rPr>
        <w:t>数据集特征说明</w:t>
      </w:r>
      <w:bookmarkEnd w:id="7"/>
      <w:bookmarkEnd w:id="8"/>
    </w:p>
    <w:p w14:paraId="45E73718" w14:textId="77777777" w:rsidR="00D83941" w:rsidRDefault="003C7E9F">
      <w:pPr>
        <w:ind w:firstLine="420"/>
      </w:pPr>
      <w:r>
        <w:rPr>
          <w:rFonts w:hint="eastAsia"/>
        </w:rPr>
        <w:t>本项目的数据来源于</w:t>
      </w:r>
      <w:hyperlink r:id="rId14" w:history="1">
        <w:r>
          <w:rPr>
            <w:rStyle w:val="aa"/>
          </w:rPr>
          <w:t>https://buff.163.com/</w:t>
        </w:r>
      </w:hyperlink>
    </w:p>
    <w:p w14:paraId="52395DD0" w14:textId="77777777" w:rsidR="00D83941" w:rsidRDefault="003C7E9F">
      <w:pPr>
        <w:ind w:firstLine="420"/>
      </w:pPr>
      <w:r>
        <w:rPr>
          <w:rFonts w:hint="eastAsia"/>
        </w:rPr>
        <w:t>数据集由饰品、售价信息和饰品交易记录三部分组成，其结构如下：</w:t>
      </w:r>
    </w:p>
    <w:p w14:paraId="7DD0D7C4" w14:textId="77777777" w:rsidR="00D83941" w:rsidRDefault="003C7E9F">
      <w:pPr>
        <w:ind w:left="420" w:firstLine="420"/>
      </w:pPr>
      <w:r>
        <w:rPr>
          <w:rFonts w:hint="eastAsia"/>
        </w:rPr>
        <w:t>饰品：</w:t>
      </w:r>
      <w:r>
        <w:rPr>
          <w:rFonts w:hint="eastAsia"/>
        </w:rPr>
        <w:t>{</w:t>
      </w:r>
      <w:r>
        <w:rPr>
          <w:rFonts w:hint="eastAsia"/>
        </w:rPr>
        <w:t>饰品名，</w:t>
      </w:r>
      <w:r>
        <w:rPr>
          <w:rFonts w:hint="eastAsia"/>
        </w:rPr>
        <w:t>ID</w:t>
      </w:r>
      <w:r>
        <w:rPr>
          <w:rFonts w:hint="eastAsia"/>
        </w:rPr>
        <w:t>，类别，类型，</w:t>
      </w:r>
      <w:r>
        <w:rPr>
          <w:rFonts w:hint="eastAsia"/>
        </w:rPr>
        <w:t>}</w:t>
      </w:r>
    </w:p>
    <w:p w14:paraId="4FF266EC" w14:textId="77777777" w:rsidR="00D83941" w:rsidRDefault="003C7E9F">
      <w:pPr>
        <w:ind w:left="420" w:firstLine="420"/>
      </w:pPr>
      <w:r>
        <w:rPr>
          <w:rFonts w:hint="eastAsia"/>
        </w:rPr>
        <w:t>售价信息：</w:t>
      </w:r>
      <w:r>
        <w:rPr>
          <w:rFonts w:hint="eastAsia"/>
        </w:rPr>
        <w:t>{</w:t>
      </w:r>
      <w:r>
        <w:rPr>
          <w:rFonts w:hint="eastAsia"/>
        </w:rPr>
        <w:t>饰品名，上架时间，上架价格</w:t>
      </w:r>
      <w:r>
        <w:rPr>
          <w:rFonts w:hint="eastAsia"/>
        </w:rPr>
        <w:t>}</w:t>
      </w:r>
    </w:p>
    <w:p w14:paraId="21635B28" w14:textId="77777777" w:rsidR="00D83941" w:rsidRDefault="003C7E9F">
      <w:pPr>
        <w:ind w:left="420" w:firstLine="420"/>
      </w:pPr>
      <w:r>
        <w:rPr>
          <w:rFonts w:hint="eastAsia"/>
        </w:rPr>
        <w:t>交易记录：</w:t>
      </w:r>
      <w:r>
        <w:rPr>
          <w:rFonts w:hint="eastAsia"/>
        </w:rPr>
        <w:t>{</w:t>
      </w:r>
      <w:r>
        <w:rPr>
          <w:rFonts w:hint="eastAsia"/>
        </w:rPr>
        <w:t>饰品</w:t>
      </w:r>
      <w:r>
        <w:rPr>
          <w:rFonts w:hint="eastAsia"/>
        </w:rPr>
        <w:t>ID</w:t>
      </w:r>
      <w:r>
        <w:rPr>
          <w:rFonts w:hint="eastAsia"/>
        </w:rPr>
        <w:t>，交易时间，交易价格</w:t>
      </w:r>
      <w:r>
        <w:rPr>
          <w:rFonts w:hint="eastAsia"/>
        </w:rPr>
        <w:t>}</w:t>
      </w:r>
    </w:p>
    <w:p w14:paraId="7BACC4D3" w14:textId="77777777" w:rsidR="00D83941" w:rsidRDefault="003C7E9F">
      <w:pPr>
        <w:ind w:firstLine="420"/>
      </w:pPr>
      <w:r>
        <w:rPr>
          <w:rFonts w:hint="eastAsia"/>
        </w:rPr>
        <w:t>数据量约为</w:t>
      </w:r>
      <w:r>
        <w:rPr>
          <w:rFonts w:hint="eastAsia"/>
        </w:rPr>
        <w:t>2 GB</w:t>
      </w:r>
      <w:r>
        <w:rPr>
          <w:rFonts w:hint="eastAsia"/>
        </w:rPr>
        <w:t>，采用</w:t>
      </w:r>
      <w:proofErr w:type="spellStart"/>
      <w:r>
        <w:rPr>
          <w:rFonts w:hint="eastAsia"/>
        </w:rPr>
        <w:t>scrapy</w:t>
      </w:r>
      <w:proofErr w:type="spellEnd"/>
      <w:r>
        <w:rPr>
          <w:rFonts w:hint="eastAsia"/>
        </w:rPr>
        <w:t>框架进行采集</w:t>
      </w:r>
    </w:p>
    <w:p w14:paraId="2E07D4CE"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9" w:name="_Toc21769"/>
      <w:bookmarkStart w:id="10" w:name="_Toc7536120"/>
      <w:r>
        <w:rPr>
          <w:rFonts w:ascii="Times New Roman" w:eastAsia="黑体" w:hAnsi="Times New Roman" w:cs="Times New Roman" w:hint="eastAsia"/>
          <w:color w:val="000000"/>
          <w:kern w:val="0"/>
        </w:rPr>
        <w:t>测试应用说明</w:t>
      </w:r>
      <w:bookmarkEnd w:id="9"/>
      <w:bookmarkEnd w:id="10"/>
    </w:p>
    <w:p w14:paraId="7D7BA9F1" w14:textId="77777777" w:rsidR="00D83941" w:rsidRDefault="003C7E9F">
      <w:pPr>
        <w:ind w:firstLine="420"/>
      </w:pPr>
      <w:r>
        <w:rPr>
          <w:rFonts w:hint="eastAsia"/>
        </w:rPr>
        <w:t>分析数据主要应用了</w:t>
      </w:r>
      <w:r>
        <w:rPr>
          <w:rFonts w:hint="eastAsia"/>
        </w:rPr>
        <w:t>M</w:t>
      </w:r>
      <w:r>
        <w:t>ATLAB</w:t>
      </w:r>
      <w:r>
        <w:rPr>
          <w:rFonts w:hint="eastAsia"/>
        </w:rPr>
        <w:t>，</w:t>
      </w:r>
      <w:r>
        <w:rPr>
          <w:rFonts w:hint="eastAsia"/>
        </w:rPr>
        <w:t>Python</w:t>
      </w:r>
      <w:r>
        <w:rPr>
          <w:rFonts w:hint="eastAsia"/>
        </w:rPr>
        <w:t>，以及</w:t>
      </w:r>
      <w:r>
        <w:t>Table</w:t>
      </w:r>
      <w:r>
        <w:rPr>
          <w:rFonts w:hint="eastAsia"/>
        </w:rPr>
        <w:t>au</w:t>
      </w:r>
    </w:p>
    <w:p w14:paraId="0C336ADB" w14:textId="77777777" w:rsidR="00D83941" w:rsidRDefault="003C7E9F">
      <w:pPr>
        <w:ind w:firstLine="420"/>
        <w:rPr>
          <w:sz w:val="28"/>
          <w:szCs w:val="36"/>
        </w:rPr>
      </w:pPr>
      <w:r>
        <w:rPr>
          <w:rFonts w:hint="eastAsia"/>
          <w:sz w:val="28"/>
          <w:szCs w:val="36"/>
        </w:rPr>
        <w:t>1.</w:t>
      </w:r>
      <w:r>
        <w:rPr>
          <w:sz w:val="28"/>
          <w:szCs w:val="36"/>
        </w:rPr>
        <w:t>MATLAB</w:t>
      </w:r>
      <w:r>
        <w:rPr>
          <w:rFonts w:hint="eastAsia"/>
          <w:sz w:val="28"/>
          <w:szCs w:val="36"/>
        </w:rPr>
        <w:t>（朱昱洋）</w:t>
      </w:r>
    </w:p>
    <w:p w14:paraId="2B97010B" w14:textId="77777777" w:rsidR="00D83941" w:rsidRDefault="003C7E9F">
      <w:pPr>
        <w:ind w:firstLine="420"/>
      </w:pPr>
      <w:r>
        <w:rPr>
          <w:rFonts w:hint="eastAsia"/>
        </w:rPr>
        <w:t>我本次使用的是</w:t>
      </w:r>
      <w:r>
        <w:t>MATLAB</w:t>
      </w:r>
      <w:r>
        <w:rPr>
          <w:rFonts w:hint="eastAsia"/>
        </w:rPr>
        <w:t>进行数据分析，使用它的原因主要在于其提供了大量方便进行数据分析以及绘制成图的函数与工具箱。本次主要针对</w:t>
      </w:r>
      <w:r>
        <w:rPr>
          <w:rFonts w:hint="eastAsia"/>
        </w:rPr>
        <w:t>buff</w:t>
      </w:r>
      <w:r>
        <w:rPr>
          <w:rFonts w:hint="eastAsia"/>
        </w:rPr>
        <w:t>平台上的商品交易数据进行处理，由于爬取数据属性较多，使用</w:t>
      </w:r>
      <w:r>
        <w:t>MATLAB</w:t>
      </w:r>
      <w:r>
        <w:rPr>
          <w:rFonts w:hint="eastAsia"/>
        </w:rPr>
        <w:t>可以有效针对单一属性进行排序，统计以及删除异样数据。此外使用其自带的</w:t>
      </w:r>
      <w:proofErr w:type="spellStart"/>
      <w:r>
        <w:rPr>
          <w:rFonts w:hint="eastAsia"/>
        </w:rPr>
        <w:t>cftool</w:t>
      </w:r>
      <w:proofErr w:type="spellEnd"/>
      <w:r>
        <w:rPr>
          <w:rFonts w:hint="eastAsia"/>
        </w:rPr>
        <w:t>工具箱，可以将处理好的数据进行拟合分析。由于</w:t>
      </w:r>
      <w:r>
        <w:t>MATLAB</w:t>
      </w:r>
      <w:r>
        <w:rPr>
          <w:rFonts w:hint="eastAsia"/>
        </w:rPr>
        <w:t>是基于矩阵进行处理，所以我可以将需要分析的数据放入同一个矩阵之中进行拟合。</w:t>
      </w:r>
      <w:proofErr w:type="spellStart"/>
      <w:r>
        <w:rPr>
          <w:rFonts w:hint="eastAsia"/>
        </w:rPr>
        <w:t>cftool</w:t>
      </w:r>
      <w:proofErr w:type="spellEnd"/>
      <w:r>
        <w:rPr>
          <w:rFonts w:hint="eastAsia"/>
        </w:rPr>
        <w:t>工具箱可以手动选择拟合方式以及拟合程度，我选择将数据点拟合成三次多项式，并得到一张拟合曲线图。</w:t>
      </w:r>
    </w:p>
    <w:p w14:paraId="5B0FC049" w14:textId="77777777" w:rsidR="00D83941" w:rsidRDefault="003C7E9F">
      <w:r>
        <w:rPr>
          <w:rFonts w:hint="eastAsia"/>
          <w:noProof/>
        </w:rPr>
        <w:lastRenderedPageBreak/>
        <w:drawing>
          <wp:inline distT="0" distB="0" distL="0" distR="0" wp14:anchorId="38470FBE" wp14:editId="1933B59B">
            <wp:extent cx="4743450" cy="24758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9258" cy="2505109"/>
                    </a:xfrm>
                    <a:prstGeom prst="rect">
                      <a:avLst/>
                    </a:prstGeom>
                  </pic:spPr>
                </pic:pic>
              </a:graphicData>
            </a:graphic>
          </wp:inline>
        </w:drawing>
      </w:r>
    </w:p>
    <w:p w14:paraId="0650A0B1" w14:textId="77777777" w:rsidR="00D83941" w:rsidRDefault="003C7E9F">
      <w:r>
        <w:rPr>
          <w:rFonts w:hint="eastAsia"/>
        </w:rPr>
        <w:t>另外我还利用自带函数将同一天的交易数据进行累计，将每天的成交额以及上架额度与时间形成关联，最终得出多幅折线图。</w:t>
      </w:r>
    </w:p>
    <w:p w14:paraId="5E31568E" w14:textId="77777777" w:rsidR="00D83941" w:rsidRDefault="003C7E9F">
      <w:r>
        <w:rPr>
          <w:rFonts w:hint="eastAsia"/>
          <w:noProof/>
        </w:rPr>
        <w:drawing>
          <wp:inline distT="0" distB="0" distL="0" distR="0" wp14:anchorId="6FCABD05" wp14:editId="4FC24E1E">
            <wp:extent cx="4600575" cy="25876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9614" cy="2609713"/>
                    </a:xfrm>
                    <a:prstGeom prst="rect">
                      <a:avLst/>
                    </a:prstGeom>
                  </pic:spPr>
                </pic:pic>
              </a:graphicData>
            </a:graphic>
          </wp:inline>
        </w:drawing>
      </w:r>
    </w:p>
    <w:p w14:paraId="25D25E87" w14:textId="77777777" w:rsidR="00D83941" w:rsidRDefault="003C7E9F">
      <w:r>
        <w:rPr>
          <w:rFonts w:hint="eastAsia"/>
        </w:rPr>
        <w:t>正是由于</w:t>
      </w:r>
      <w:r>
        <w:rPr>
          <w:rFonts w:hint="eastAsia"/>
        </w:rPr>
        <w:t>M</w:t>
      </w:r>
      <w:r>
        <w:t>ATLAB</w:t>
      </w:r>
      <w:r>
        <w:rPr>
          <w:rFonts w:hint="eastAsia"/>
        </w:rPr>
        <w:t>数据分析能力强，且导入数据可以直接变化成矩阵进行分析，所以我们选择了</w:t>
      </w:r>
      <w:r>
        <w:rPr>
          <w:rFonts w:hint="eastAsia"/>
        </w:rPr>
        <w:t>M</w:t>
      </w:r>
      <w:r>
        <w:t>ATLAB</w:t>
      </w:r>
      <w:r>
        <w:rPr>
          <w:rFonts w:hint="eastAsia"/>
        </w:rPr>
        <w:t>作为测试应用之一。</w:t>
      </w:r>
    </w:p>
    <w:p w14:paraId="12812BD3" w14:textId="77777777" w:rsidR="00D83941" w:rsidRDefault="00D83941"/>
    <w:p w14:paraId="007AFBC6" w14:textId="77777777" w:rsidR="00D83941" w:rsidRDefault="003C7E9F">
      <w:pPr>
        <w:rPr>
          <w:sz w:val="28"/>
          <w:szCs w:val="36"/>
        </w:rPr>
      </w:pPr>
      <w:r>
        <w:rPr>
          <w:rFonts w:hint="eastAsia"/>
          <w:sz w:val="28"/>
          <w:szCs w:val="36"/>
        </w:rPr>
        <w:t>2</w:t>
      </w:r>
      <w:r>
        <w:rPr>
          <w:sz w:val="28"/>
          <w:szCs w:val="36"/>
        </w:rPr>
        <w:t>.Python+Tableau</w:t>
      </w:r>
      <w:r>
        <w:rPr>
          <w:rFonts w:hint="eastAsia"/>
          <w:sz w:val="28"/>
          <w:szCs w:val="36"/>
        </w:rPr>
        <w:t>（廖翔）</w:t>
      </w:r>
    </w:p>
    <w:p w14:paraId="09197E4D" w14:textId="77777777" w:rsidR="00D83941" w:rsidRDefault="003C7E9F">
      <w:pPr>
        <w:ind w:firstLine="420"/>
      </w:pPr>
      <w:r>
        <w:rPr>
          <w:rFonts w:hint="eastAsia"/>
        </w:rPr>
        <w:t>Python</w:t>
      </w:r>
      <w:r>
        <w:rPr>
          <w:rFonts w:hint="eastAsia"/>
        </w:rPr>
        <w:t>由于其语言简单易懂，通用，存在科学计算活跃区域，因此对于大数据分析有很明显的帮助。另外，</w:t>
      </w:r>
      <w:r>
        <w:rPr>
          <w:rFonts w:hint="eastAsia"/>
        </w:rPr>
        <w:t>python</w:t>
      </w:r>
      <w:r>
        <w:rPr>
          <w:rFonts w:hint="eastAsia"/>
        </w:rPr>
        <w:t>拥有</w:t>
      </w:r>
      <w:proofErr w:type="spellStart"/>
      <w:r>
        <w:rPr>
          <w:rFonts w:hint="eastAsia"/>
        </w:rPr>
        <w:t>Numpy,m</w:t>
      </w:r>
      <w:r>
        <w:t>atplotlib,scikit-learn,pandas,ipython</w:t>
      </w:r>
      <w:proofErr w:type="spellEnd"/>
      <w:r>
        <w:rPr>
          <w:rFonts w:hint="eastAsia"/>
        </w:rPr>
        <w:t>等工具在科学计算方面优势明显，尤其是</w:t>
      </w:r>
      <w:r>
        <w:t>pandas</w:t>
      </w:r>
      <w:r>
        <w:rPr>
          <w:rFonts w:hint="eastAsia"/>
        </w:rPr>
        <w:t>，在处理中型数据方面更为方便。</w:t>
      </w:r>
    </w:p>
    <w:p w14:paraId="320EF943" w14:textId="77777777" w:rsidR="00D83941" w:rsidRDefault="003C7E9F">
      <w:r>
        <w:rPr>
          <w:rFonts w:hint="eastAsia"/>
        </w:rPr>
        <w:t>得益于</w:t>
      </w:r>
      <w:r>
        <w:rPr>
          <w:rFonts w:hint="eastAsia"/>
        </w:rPr>
        <w:t>Python</w:t>
      </w:r>
      <w:r>
        <w:rPr>
          <w:rFonts w:hint="eastAsia"/>
        </w:rPr>
        <w:t>丰富的第三方库，</w:t>
      </w:r>
      <w:r>
        <w:rPr>
          <w:rFonts w:hint="eastAsia"/>
        </w:rPr>
        <w:t>Python</w:t>
      </w:r>
      <w:r>
        <w:rPr>
          <w:rFonts w:hint="eastAsia"/>
        </w:rPr>
        <w:t>在数据分析方面，能够处理的问题非常之广，从</w:t>
      </w:r>
      <w:r>
        <w:t>Excel</w:t>
      </w:r>
      <w:r>
        <w:rPr>
          <w:rFonts w:hint="eastAsia"/>
        </w:rPr>
        <w:t>的公式计算到</w:t>
      </w:r>
      <w:r>
        <w:rPr>
          <w:rFonts w:hint="eastAsia"/>
        </w:rPr>
        <w:t>R</w:t>
      </w:r>
      <w:r>
        <w:rPr>
          <w:rFonts w:hint="eastAsia"/>
        </w:rPr>
        <w:t>语言中一些零散的机器学习库所能做的事情，</w:t>
      </w:r>
      <w:r>
        <w:t>P</w:t>
      </w:r>
      <w:r>
        <w:rPr>
          <w:rFonts w:hint="eastAsia"/>
        </w:rPr>
        <w:t>ython</w:t>
      </w:r>
      <w:r>
        <w:rPr>
          <w:rFonts w:hint="eastAsia"/>
        </w:rPr>
        <w:t>都能处理。而在这些工具不擅长的爬虫，</w:t>
      </w:r>
      <w:r>
        <w:rPr>
          <w:rFonts w:hint="eastAsia"/>
        </w:rPr>
        <w:t>Python</w:t>
      </w:r>
      <w:r>
        <w:rPr>
          <w:rFonts w:hint="eastAsia"/>
        </w:rPr>
        <w:t>更是能出色的完成。</w:t>
      </w:r>
    </w:p>
    <w:p w14:paraId="037D418B" w14:textId="77777777" w:rsidR="00D83941" w:rsidRDefault="003C7E9F">
      <w:r>
        <w:rPr>
          <w:rFonts w:hint="eastAsia"/>
        </w:rPr>
        <w:t>但是，仅仅凭借</w:t>
      </w:r>
      <w:r>
        <w:rPr>
          <w:rFonts w:hint="eastAsia"/>
        </w:rPr>
        <w:t>Python</w:t>
      </w:r>
      <w:r>
        <w:rPr>
          <w:rFonts w:hint="eastAsia"/>
        </w:rPr>
        <w:t>官方的作图工具做出来的图并不十分美观，并且由于大小的限制，并不能让我们直观的看到数据变化的规律，因此，在</w:t>
      </w:r>
      <w:r>
        <w:rPr>
          <w:rFonts w:hint="eastAsia"/>
        </w:rPr>
        <w:t>Python</w:t>
      </w:r>
      <w:r>
        <w:rPr>
          <w:rFonts w:hint="eastAsia"/>
        </w:rPr>
        <w:t>进行了数据处理的基础上使用</w:t>
      </w:r>
      <w:r>
        <w:t>Tableau</w:t>
      </w:r>
      <w:r>
        <w:rPr>
          <w:rFonts w:hint="eastAsia"/>
        </w:rPr>
        <w:t>这一工具来进行数据可视化就显得更为优秀而美观。</w:t>
      </w:r>
    </w:p>
    <w:p w14:paraId="7748242F" w14:textId="77777777" w:rsidR="00D83941" w:rsidRDefault="00D83941"/>
    <w:p w14:paraId="25A1077D" w14:textId="77777777" w:rsidR="00D83941" w:rsidRDefault="003C7E9F">
      <w:r>
        <w:rPr>
          <w:noProof/>
        </w:rPr>
        <w:lastRenderedPageBreak/>
        <w:drawing>
          <wp:anchor distT="0" distB="0" distL="114300" distR="114300" simplePos="0" relativeHeight="251657216" behindDoc="0" locked="0" layoutInCell="1" allowOverlap="1" wp14:anchorId="6C3BC4EA" wp14:editId="4BFE340D">
            <wp:simplePos x="0" y="0"/>
            <wp:positionH relativeFrom="column">
              <wp:posOffset>-12700</wp:posOffset>
            </wp:positionH>
            <wp:positionV relativeFrom="paragraph">
              <wp:posOffset>11430</wp:posOffset>
            </wp:positionV>
            <wp:extent cx="4448175" cy="2341880"/>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48175" cy="2341906"/>
                    </a:xfrm>
                    <a:prstGeom prst="rect">
                      <a:avLst/>
                    </a:prstGeom>
                  </pic:spPr>
                </pic:pic>
              </a:graphicData>
            </a:graphic>
          </wp:anchor>
        </w:drawing>
      </w:r>
      <w:r>
        <w:tab/>
      </w:r>
    </w:p>
    <w:p w14:paraId="2DA91191" w14:textId="77777777" w:rsidR="00D83941" w:rsidRDefault="00D83941"/>
    <w:p w14:paraId="4A13A245" w14:textId="77777777" w:rsidR="00D83941" w:rsidRDefault="00D83941"/>
    <w:p w14:paraId="6E450C8D" w14:textId="77777777" w:rsidR="00D83941" w:rsidRDefault="00D83941"/>
    <w:p w14:paraId="69FF751B" w14:textId="77777777" w:rsidR="00D83941" w:rsidRDefault="00D83941"/>
    <w:p w14:paraId="083C7EA1" w14:textId="77777777" w:rsidR="00D83941" w:rsidRDefault="00D83941"/>
    <w:p w14:paraId="13D29698" w14:textId="77777777" w:rsidR="00D83941" w:rsidRDefault="00D83941"/>
    <w:p w14:paraId="10E8103A" w14:textId="77777777" w:rsidR="00D83941" w:rsidRDefault="00D83941"/>
    <w:p w14:paraId="31C32DBB" w14:textId="77777777" w:rsidR="00D83941" w:rsidRDefault="00D83941"/>
    <w:p w14:paraId="27BE1C4D" w14:textId="77777777" w:rsidR="00D83941" w:rsidRDefault="00D83941"/>
    <w:p w14:paraId="435086BF" w14:textId="77777777" w:rsidR="00D83941" w:rsidRDefault="00D83941"/>
    <w:p w14:paraId="034E1FE3" w14:textId="77777777" w:rsidR="00D83941" w:rsidRDefault="00D83941"/>
    <w:p w14:paraId="6729FA6A" w14:textId="77777777" w:rsidR="00D83941" w:rsidRDefault="003C7E9F">
      <w:r>
        <w:tab/>
      </w:r>
      <w:r>
        <w:rPr>
          <w:rFonts w:hint="eastAsia"/>
        </w:rPr>
        <w:t>如图，通过使用</w:t>
      </w:r>
      <w:r>
        <w:t>Tableau</w:t>
      </w:r>
      <w:r>
        <w:rPr>
          <w:rFonts w:hint="eastAsia"/>
        </w:rPr>
        <w:t>，让我们直观的看到了五种不同磨损度的饰品的出售数目以及其之间的差距大小，通过分析我们发现并不是磨损程度越高（质量越差）的就一定卖的最多，玩家还是偏向于做出自己的选择。</w:t>
      </w:r>
    </w:p>
    <w:p w14:paraId="5078A221" w14:textId="77777777" w:rsidR="00D83941" w:rsidRDefault="003C7E9F">
      <w:r>
        <w:rPr>
          <w:noProof/>
        </w:rPr>
        <w:drawing>
          <wp:anchor distT="0" distB="0" distL="114300" distR="114300" simplePos="0" relativeHeight="251659264" behindDoc="0" locked="0" layoutInCell="1" allowOverlap="1" wp14:anchorId="721FB80D" wp14:editId="45E4C90D">
            <wp:simplePos x="0" y="0"/>
            <wp:positionH relativeFrom="column">
              <wp:posOffset>-19050</wp:posOffset>
            </wp:positionH>
            <wp:positionV relativeFrom="paragraph">
              <wp:posOffset>-12700</wp:posOffset>
            </wp:positionV>
            <wp:extent cx="4423410" cy="2380615"/>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23410" cy="2380525"/>
                    </a:xfrm>
                    <a:prstGeom prst="rect">
                      <a:avLst/>
                    </a:prstGeom>
                  </pic:spPr>
                </pic:pic>
              </a:graphicData>
            </a:graphic>
          </wp:anchor>
        </w:drawing>
      </w:r>
    </w:p>
    <w:p w14:paraId="3EF0B2DD" w14:textId="77777777" w:rsidR="00D83941" w:rsidRDefault="00D83941"/>
    <w:p w14:paraId="330AB130" w14:textId="77777777" w:rsidR="00D83941" w:rsidRDefault="00D83941"/>
    <w:p w14:paraId="3C3C3D4E" w14:textId="77777777" w:rsidR="00D83941" w:rsidRDefault="00D83941"/>
    <w:p w14:paraId="6E089C05" w14:textId="77777777" w:rsidR="00D83941" w:rsidRDefault="00D83941"/>
    <w:p w14:paraId="5B565EFB" w14:textId="77777777" w:rsidR="00D83941" w:rsidRDefault="00D83941"/>
    <w:p w14:paraId="1B86A412" w14:textId="77777777" w:rsidR="00D83941" w:rsidRDefault="00D83941"/>
    <w:p w14:paraId="1750F4B3" w14:textId="77777777" w:rsidR="00D83941" w:rsidRDefault="00D83941"/>
    <w:p w14:paraId="17C8264F" w14:textId="77777777" w:rsidR="00D83941" w:rsidRDefault="00D83941"/>
    <w:p w14:paraId="74726FC6" w14:textId="77777777" w:rsidR="00D83941" w:rsidRDefault="00D83941"/>
    <w:p w14:paraId="6536FF48" w14:textId="77777777" w:rsidR="00D83941" w:rsidRDefault="00D83941"/>
    <w:p w14:paraId="09EC4CD8" w14:textId="77777777" w:rsidR="00D83941" w:rsidRDefault="00D83941"/>
    <w:p w14:paraId="494CAC39" w14:textId="77777777" w:rsidR="00D83941" w:rsidRDefault="003C7E9F">
      <w:r>
        <w:tab/>
      </w:r>
      <w:r>
        <w:rPr>
          <w:rFonts w:hint="eastAsia"/>
        </w:rPr>
        <w:t>每一款饰品都有一个官方建议售价，我们同样爬取了这一属性，并与最低价进行了比较，发现官方建议售价总是略高于最低价，这也为我们出售这一类饰品提供了参考价值。</w:t>
      </w:r>
    </w:p>
    <w:p w14:paraId="1D77D190" w14:textId="77777777" w:rsidR="00D83941" w:rsidRDefault="003C7E9F">
      <w:r>
        <w:tab/>
        <w:t>P</w:t>
      </w:r>
      <w:r>
        <w:rPr>
          <w:rFonts w:hint="eastAsia"/>
        </w:rPr>
        <w:t>ython</w:t>
      </w:r>
      <w:r>
        <w:rPr>
          <w:rFonts w:hint="eastAsia"/>
        </w:rPr>
        <w:t>在数据分析这方面功能十分强大，而加上</w:t>
      </w:r>
      <w:r>
        <w:t>Tableau</w:t>
      </w:r>
      <w:r>
        <w:rPr>
          <w:rFonts w:hint="eastAsia"/>
        </w:rPr>
        <w:t>能创建出交互，精美，智能的视图，也就更加方便我们的分析。</w:t>
      </w:r>
    </w:p>
    <w:p w14:paraId="18AF4666"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11" w:name="_Toc7536121"/>
      <w:bookmarkStart w:id="12" w:name="_Toc328"/>
      <w:r>
        <w:rPr>
          <w:rFonts w:ascii="Times New Roman" w:eastAsia="黑体" w:hAnsi="Times New Roman" w:cs="Times New Roman" w:hint="eastAsia"/>
          <w:color w:val="000000"/>
          <w:kern w:val="0"/>
        </w:rPr>
        <w:t>研究目的及意义</w:t>
      </w:r>
      <w:bookmarkEnd w:id="11"/>
      <w:bookmarkEnd w:id="12"/>
    </w:p>
    <w:p w14:paraId="172C7CAA" w14:textId="77777777" w:rsidR="00D83941" w:rsidRDefault="003C7E9F">
      <w:pPr>
        <w:ind w:firstLine="420"/>
      </w:pPr>
      <w:r>
        <w:rPr>
          <w:rFonts w:hint="eastAsia"/>
        </w:rPr>
        <w:t>CSGO</w:t>
      </w:r>
      <w:r>
        <w:rPr>
          <w:rFonts w:hint="eastAsia"/>
        </w:rPr>
        <w:t>是一款当下流行的电子游戏，游戏中的饰品因其高流通性、高保值性以及合乎市场规律的波动性而成为很多人的投资选择，堪称“游戏界的股票”，</w:t>
      </w:r>
      <w:r>
        <w:rPr>
          <w:rFonts w:hint="eastAsia"/>
        </w:rPr>
        <w:t>CSGO</w:t>
      </w:r>
      <w:r>
        <w:rPr>
          <w:rFonts w:hint="eastAsia"/>
        </w:rPr>
        <w:t>也因此被称为“理财产品”。</w:t>
      </w:r>
    </w:p>
    <w:p w14:paraId="20B755C9" w14:textId="77777777" w:rsidR="00D83941" w:rsidRDefault="003C7E9F">
      <w:pPr>
        <w:ind w:firstLine="420"/>
      </w:pPr>
      <w:r>
        <w:rPr>
          <w:rFonts w:hint="eastAsia"/>
        </w:rPr>
        <w:t>游戏中的饰品种类繁多，我们希望利用大数据来分析近三个月内饰品的价格走势和交易信息，并以此为饰品投资提供帮助。</w:t>
      </w:r>
    </w:p>
    <w:p w14:paraId="3462B332"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13" w:name="_Toc7536122"/>
      <w:bookmarkStart w:id="14" w:name="_Toc9975"/>
      <w:r>
        <w:rPr>
          <w:rFonts w:ascii="Times New Roman" w:eastAsia="黑体" w:hAnsi="Times New Roman" w:cs="Times New Roman" w:hint="eastAsia"/>
          <w:color w:val="000000"/>
          <w:kern w:val="0"/>
        </w:rPr>
        <w:t>问题挑战</w:t>
      </w:r>
      <w:bookmarkEnd w:id="13"/>
      <w:bookmarkEnd w:id="14"/>
    </w:p>
    <w:p w14:paraId="49816153" w14:textId="77777777" w:rsidR="00D83941" w:rsidRDefault="003C7E9F">
      <w:pPr>
        <w:ind w:firstLine="420"/>
      </w:pPr>
      <w:r>
        <w:rPr>
          <w:rFonts w:hint="eastAsia"/>
        </w:rPr>
        <w:t>网站上的信息会实时更新，由于采集不同页面的时间差，很可能会在两个页面采集到同一件饰品的信息，这为之后的数据清洗带来了不少麻烦。</w:t>
      </w:r>
    </w:p>
    <w:p w14:paraId="037F9708" w14:textId="77777777" w:rsidR="00D83941" w:rsidRDefault="003C7E9F">
      <w:pPr>
        <w:ind w:firstLine="420"/>
      </w:pPr>
      <w:r>
        <w:rPr>
          <w:rFonts w:hint="eastAsia"/>
        </w:rPr>
        <w:lastRenderedPageBreak/>
        <w:t>而且为了减少目标服务器的压力以及防止被封禁，需要在采集两个页面之间设置</w:t>
      </w:r>
      <w:r>
        <w:rPr>
          <w:rFonts w:hint="eastAsia"/>
        </w:rPr>
        <w:t>1</w:t>
      </w:r>
      <w:r>
        <w:rPr>
          <w:rFonts w:hint="eastAsia"/>
        </w:rPr>
        <w:t>到</w:t>
      </w:r>
      <w:r>
        <w:rPr>
          <w:rFonts w:hint="eastAsia"/>
        </w:rPr>
        <w:t>2</w:t>
      </w:r>
      <w:r>
        <w:rPr>
          <w:rFonts w:hint="eastAsia"/>
        </w:rPr>
        <w:t>秒的延时，但是因为总共要采集数十万个页面，采集所需的总时间长达数天，这就使得数据的时效性难以得到保证。</w:t>
      </w:r>
    </w:p>
    <w:p w14:paraId="50D1B445"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15" w:name="_Toc7536123"/>
      <w:bookmarkStart w:id="16" w:name="_Toc11544"/>
      <w:r>
        <w:rPr>
          <w:rFonts w:ascii="Times New Roman" w:eastAsia="黑体" w:hAnsi="Times New Roman" w:cs="Times New Roman" w:hint="eastAsia"/>
          <w:color w:val="000000"/>
          <w:kern w:val="0"/>
        </w:rPr>
        <w:t>测试结果</w:t>
      </w:r>
      <w:bookmarkEnd w:id="15"/>
      <w:bookmarkEnd w:id="16"/>
    </w:p>
    <w:p w14:paraId="17FD94E8" w14:textId="77777777" w:rsidR="00D83941" w:rsidRDefault="003C7E9F">
      <w:pPr>
        <w:ind w:firstLine="420"/>
      </w:pPr>
      <w:r>
        <w:rPr>
          <w:rFonts w:hint="eastAsia"/>
        </w:rPr>
        <w:t>我们经过</w:t>
      </w:r>
      <w:r>
        <w:rPr>
          <w:rFonts w:hint="eastAsia"/>
        </w:rPr>
        <w:t>M</w:t>
      </w:r>
      <w:r>
        <w:t>ATLAB</w:t>
      </w:r>
      <w:r>
        <w:rPr>
          <w:rFonts w:hint="eastAsia"/>
        </w:rPr>
        <w:t>的拟合得到了一个较为复杂的函数，为了检测该函数是否能够较为正确的反映成交价格与官方定价以及售卖数量这三者的联系，我们又选出了一组测试数据，希望将理论结果与实际结果进行对比。经过对比得到下图，其中蓝色折线为理论的成交价格，而橙色曲线为实际的成交价格。不难看出两者基本上是拟合的，由此推断我们得出的函数具有较高的拟合程度。</w:t>
      </w:r>
    </w:p>
    <w:p w14:paraId="764659F3" w14:textId="77777777" w:rsidR="00D83941" w:rsidRDefault="003C7E9F">
      <w:r>
        <w:rPr>
          <w:rFonts w:hint="eastAsia"/>
        </w:rPr>
        <w:t xml:space="preserve"> </w:t>
      </w:r>
      <w:r>
        <w:t xml:space="preserve">    </w:t>
      </w:r>
      <w:r>
        <w:rPr>
          <w:noProof/>
        </w:rPr>
        <w:drawing>
          <wp:inline distT="0" distB="0" distL="0" distR="0" wp14:anchorId="7501DB26" wp14:editId="6341426E">
            <wp:extent cx="4862830" cy="2447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rcRect l="18600" t="34353" r="27583" b="17487"/>
                    <a:stretch>
                      <a:fillRect/>
                    </a:stretch>
                  </pic:blipFill>
                  <pic:spPr>
                    <a:xfrm>
                      <a:off x="0" y="0"/>
                      <a:ext cx="4884352" cy="2458566"/>
                    </a:xfrm>
                    <a:prstGeom prst="rect">
                      <a:avLst/>
                    </a:prstGeom>
                    <a:ln>
                      <a:noFill/>
                    </a:ln>
                  </pic:spPr>
                </pic:pic>
              </a:graphicData>
            </a:graphic>
          </wp:inline>
        </w:drawing>
      </w:r>
    </w:p>
    <w:p w14:paraId="03F5BF09" w14:textId="77777777" w:rsidR="00D83941" w:rsidRDefault="003C7E9F">
      <w:pPr>
        <w:ind w:firstLine="420"/>
      </w:pPr>
      <w:r>
        <w:rPr>
          <w:rFonts w:hint="eastAsia"/>
        </w:rPr>
        <w:t>经过测试，我们就可以很轻松结合之前分析出的诸多结论对于价格有一个清晰的预测，倘若利用这些进入交易平台进行购买，我们便可以大大减少被坑的可能性。</w:t>
      </w:r>
    </w:p>
    <w:p w14:paraId="05AE6436"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17" w:name="_Toc4566"/>
      <w:bookmarkStart w:id="18" w:name="_Toc7536124"/>
      <w:r>
        <w:rPr>
          <w:rFonts w:ascii="Times New Roman" w:eastAsia="黑体" w:hAnsi="Times New Roman" w:cs="Times New Roman" w:hint="eastAsia"/>
          <w:color w:val="000000"/>
          <w:kern w:val="0"/>
        </w:rPr>
        <w:t>角色分工</w:t>
      </w:r>
      <w:bookmarkEnd w:id="17"/>
      <w:bookmarkEnd w:id="18"/>
    </w:p>
    <w:p w14:paraId="0E4717FA" w14:textId="2FEB0075" w:rsidR="00D83941" w:rsidRDefault="003C7E9F">
      <w:pPr>
        <w:pStyle w:val="ab"/>
        <w:ind w:firstLine="420"/>
        <w:outlineLvl w:val="1"/>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饰品信息及历史记录采集：杨天元</w:t>
      </w:r>
      <w:r w:rsidR="005E5898">
        <w:rPr>
          <w:rFonts w:ascii="Times New Roman" w:eastAsia="宋体" w:hAnsi="Times New Roman" w:cs="Times New Roman" w:hint="eastAsia"/>
          <w:b w:val="0"/>
          <w:bCs w:val="0"/>
          <w:sz w:val="21"/>
          <w:szCs w:val="24"/>
        </w:rPr>
        <w:t>(</w:t>
      </w:r>
      <w:r w:rsidR="005E5898">
        <w:rPr>
          <w:rFonts w:ascii="Times New Roman" w:eastAsia="宋体" w:hAnsi="Times New Roman" w:cs="Times New Roman"/>
          <w:b w:val="0"/>
          <w:bCs w:val="0"/>
          <w:sz w:val="21"/>
          <w:szCs w:val="24"/>
        </w:rPr>
        <w:t>U201915108)</w:t>
      </w:r>
    </w:p>
    <w:p w14:paraId="586F99AD" w14:textId="52073788" w:rsidR="00D83941" w:rsidRDefault="003C7E9F">
      <w:pPr>
        <w:pStyle w:val="ab"/>
        <w:ind w:firstLine="420"/>
        <w:outlineLvl w:val="1"/>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售价信息采集：周奥洋</w:t>
      </w:r>
      <w:r w:rsidR="005E5898">
        <w:rPr>
          <w:rFonts w:ascii="Times New Roman" w:eastAsia="宋体" w:hAnsi="Times New Roman" w:cs="Times New Roman" w:hint="eastAsia"/>
          <w:b w:val="0"/>
          <w:bCs w:val="0"/>
          <w:sz w:val="21"/>
          <w:szCs w:val="24"/>
        </w:rPr>
        <w:t>(</w:t>
      </w:r>
      <w:r w:rsidR="005E5898">
        <w:rPr>
          <w:rFonts w:ascii="Times New Roman" w:eastAsia="宋体" w:hAnsi="Times New Roman" w:cs="Times New Roman"/>
          <w:b w:val="0"/>
          <w:bCs w:val="0"/>
          <w:sz w:val="21"/>
          <w:szCs w:val="24"/>
        </w:rPr>
        <w:t>U201915112)</w:t>
      </w:r>
    </w:p>
    <w:p w14:paraId="4C67631B" w14:textId="58812AF8" w:rsidR="00D83941" w:rsidRDefault="003C7E9F">
      <w:pPr>
        <w:pStyle w:val="ab"/>
        <w:ind w:firstLine="420"/>
        <w:outlineLvl w:val="1"/>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数据清洗：邓至廷</w:t>
      </w:r>
      <w:r w:rsidR="005E5898">
        <w:rPr>
          <w:rFonts w:ascii="Times New Roman" w:eastAsia="宋体" w:hAnsi="Times New Roman" w:cs="Times New Roman" w:hint="eastAsia"/>
          <w:b w:val="0"/>
          <w:bCs w:val="0"/>
          <w:sz w:val="21"/>
          <w:szCs w:val="24"/>
        </w:rPr>
        <w:t>(</w:t>
      </w:r>
      <w:r w:rsidR="005E5898">
        <w:rPr>
          <w:rFonts w:ascii="Times New Roman" w:eastAsia="宋体" w:hAnsi="Times New Roman" w:cs="Times New Roman"/>
          <w:b w:val="0"/>
          <w:bCs w:val="0"/>
          <w:sz w:val="21"/>
          <w:szCs w:val="24"/>
        </w:rPr>
        <w:t>U201915104)</w:t>
      </w:r>
    </w:p>
    <w:p w14:paraId="3551D3CF" w14:textId="77777777" w:rsidR="00D83941" w:rsidRDefault="003C7E9F">
      <w:pPr>
        <w:pStyle w:val="ab"/>
        <w:numPr>
          <w:ilvl w:val="1"/>
          <w:numId w:val="1"/>
        </w:numPr>
        <w:outlineLvl w:val="1"/>
        <w:rPr>
          <w:rFonts w:ascii="Times New Roman" w:eastAsia="黑体" w:hAnsi="Times New Roman" w:cs="Times New Roman"/>
          <w:color w:val="000000"/>
          <w:kern w:val="0"/>
        </w:rPr>
      </w:pPr>
      <w:bookmarkStart w:id="19" w:name="_Toc19500"/>
      <w:bookmarkStart w:id="20" w:name="_Toc7536125"/>
      <w:r>
        <w:rPr>
          <w:rFonts w:ascii="Times New Roman" w:eastAsia="黑体" w:hAnsi="Times New Roman" w:cs="Times New Roman" w:hint="eastAsia"/>
          <w:color w:val="000000"/>
          <w:kern w:val="0"/>
        </w:rPr>
        <w:t>心得体会与总结</w:t>
      </w:r>
      <w:bookmarkEnd w:id="19"/>
      <w:bookmarkEnd w:id="20"/>
    </w:p>
    <w:p w14:paraId="1F376D3D" w14:textId="77777777" w:rsidR="00D83941" w:rsidRDefault="003C7E9F">
      <w:pPr>
        <w:ind w:firstLine="420"/>
      </w:pPr>
      <w:r>
        <w:rPr>
          <w:rFonts w:hint="eastAsia"/>
        </w:rPr>
        <w:t>在对网站进行采集之前，需要对网站的整体框架结构进行分析，根据分析的结果来选取采集方法。当遇到用</w:t>
      </w:r>
      <w:r>
        <w:rPr>
          <w:rFonts w:hint="eastAsia"/>
        </w:rPr>
        <w:t>JavaScript</w:t>
      </w:r>
      <w:r>
        <w:rPr>
          <w:rFonts w:hint="eastAsia"/>
        </w:rPr>
        <w:t>渲染的页面，无法利用常规方法采集时，可以通过</w:t>
      </w:r>
      <w:r>
        <w:rPr>
          <w:rFonts w:hint="eastAsia"/>
        </w:rPr>
        <w:t>selenium</w:t>
      </w:r>
      <w:r>
        <w:rPr>
          <w:rFonts w:hint="eastAsia"/>
        </w:rPr>
        <w:t>来模拟浏览器的行为，或者分析后台数据来源，直接对后台文件进行采集。</w:t>
      </w:r>
    </w:p>
    <w:sectPr w:rsidR="00D83941">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E284C" w14:textId="77777777" w:rsidR="0049138D" w:rsidRDefault="0049138D">
      <w:r>
        <w:separator/>
      </w:r>
    </w:p>
  </w:endnote>
  <w:endnote w:type="continuationSeparator" w:id="0">
    <w:p w14:paraId="17421CE6" w14:textId="77777777" w:rsidR="0049138D" w:rsidRDefault="0049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A114D" w14:textId="77777777" w:rsidR="00D83941" w:rsidRDefault="00D839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C365D" w14:textId="77777777" w:rsidR="00D83941" w:rsidRDefault="00D8394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1A951" w14:textId="77777777" w:rsidR="00D83941" w:rsidRDefault="00D839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AD607" w14:textId="77777777" w:rsidR="0049138D" w:rsidRDefault="0049138D">
      <w:r>
        <w:separator/>
      </w:r>
    </w:p>
  </w:footnote>
  <w:footnote w:type="continuationSeparator" w:id="0">
    <w:p w14:paraId="42EB4E2D" w14:textId="77777777" w:rsidR="0049138D" w:rsidRDefault="00491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1B3A" w14:textId="77777777" w:rsidR="00D83941" w:rsidRDefault="00D8394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B73C6" w14:textId="77777777" w:rsidR="00D83941" w:rsidRDefault="00D8394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4EF2F" w14:textId="77777777" w:rsidR="00D83941" w:rsidRDefault="00D8394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713F"/>
    <w:multiLevelType w:val="multilevel"/>
    <w:tmpl w:val="110A713F"/>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CA37A5"/>
    <w:rsid w:val="00013E82"/>
    <w:rsid w:val="00057DDD"/>
    <w:rsid w:val="000707F4"/>
    <w:rsid w:val="000C6236"/>
    <w:rsid w:val="000E351D"/>
    <w:rsid w:val="000F376A"/>
    <w:rsid w:val="00116366"/>
    <w:rsid w:val="001209A1"/>
    <w:rsid w:val="001A0FB1"/>
    <w:rsid w:val="00285CD7"/>
    <w:rsid w:val="00347921"/>
    <w:rsid w:val="00372CD7"/>
    <w:rsid w:val="003B1AA2"/>
    <w:rsid w:val="003C0822"/>
    <w:rsid w:val="003C7E9F"/>
    <w:rsid w:val="003D1607"/>
    <w:rsid w:val="0049138D"/>
    <w:rsid w:val="004A6F2B"/>
    <w:rsid w:val="005E5898"/>
    <w:rsid w:val="00615EAD"/>
    <w:rsid w:val="00665B5F"/>
    <w:rsid w:val="00696A6A"/>
    <w:rsid w:val="007804E2"/>
    <w:rsid w:val="0078144B"/>
    <w:rsid w:val="00796559"/>
    <w:rsid w:val="007A29FD"/>
    <w:rsid w:val="007C46D2"/>
    <w:rsid w:val="0083683D"/>
    <w:rsid w:val="00836FE6"/>
    <w:rsid w:val="0084322F"/>
    <w:rsid w:val="008F4EAE"/>
    <w:rsid w:val="009610A9"/>
    <w:rsid w:val="00971B3F"/>
    <w:rsid w:val="009B7665"/>
    <w:rsid w:val="009E081E"/>
    <w:rsid w:val="009F1701"/>
    <w:rsid w:val="00A93501"/>
    <w:rsid w:val="00AF6DD4"/>
    <w:rsid w:val="00B177CC"/>
    <w:rsid w:val="00B855D5"/>
    <w:rsid w:val="00BA29BA"/>
    <w:rsid w:val="00C04771"/>
    <w:rsid w:val="00C9345E"/>
    <w:rsid w:val="00C96FA5"/>
    <w:rsid w:val="00D7543F"/>
    <w:rsid w:val="00D83941"/>
    <w:rsid w:val="00D921AE"/>
    <w:rsid w:val="00E51595"/>
    <w:rsid w:val="00E80B32"/>
    <w:rsid w:val="00E87C4B"/>
    <w:rsid w:val="00ED6095"/>
    <w:rsid w:val="00ED6CB3"/>
    <w:rsid w:val="00F43B93"/>
    <w:rsid w:val="01030D1B"/>
    <w:rsid w:val="01700269"/>
    <w:rsid w:val="02F43C68"/>
    <w:rsid w:val="05CE0B13"/>
    <w:rsid w:val="06C867AC"/>
    <w:rsid w:val="08107DC8"/>
    <w:rsid w:val="08FB3249"/>
    <w:rsid w:val="091B157F"/>
    <w:rsid w:val="09477A31"/>
    <w:rsid w:val="09B3627A"/>
    <w:rsid w:val="0AC250C4"/>
    <w:rsid w:val="0D576071"/>
    <w:rsid w:val="0EA51596"/>
    <w:rsid w:val="0EB208AB"/>
    <w:rsid w:val="11D626D2"/>
    <w:rsid w:val="14B66F07"/>
    <w:rsid w:val="16535A2F"/>
    <w:rsid w:val="16604D44"/>
    <w:rsid w:val="173B2083"/>
    <w:rsid w:val="18FD340F"/>
    <w:rsid w:val="1A277CC5"/>
    <w:rsid w:val="1A643C5B"/>
    <w:rsid w:val="1B304628"/>
    <w:rsid w:val="1DBE5F5B"/>
    <w:rsid w:val="1E185370"/>
    <w:rsid w:val="1FB0418D"/>
    <w:rsid w:val="216C1EE4"/>
    <w:rsid w:val="226D7508"/>
    <w:rsid w:val="259E3EC8"/>
    <w:rsid w:val="26444656"/>
    <w:rsid w:val="26F50BF6"/>
    <w:rsid w:val="274B1605"/>
    <w:rsid w:val="2893739E"/>
    <w:rsid w:val="29CC3C22"/>
    <w:rsid w:val="29EE1BD8"/>
    <w:rsid w:val="2A682988"/>
    <w:rsid w:val="31AC630C"/>
    <w:rsid w:val="32F9052C"/>
    <w:rsid w:val="33830490"/>
    <w:rsid w:val="385D6F33"/>
    <w:rsid w:val="3888024E"/>
    <w:rsid w:val="38DA69D3"/>
    <w:rsid w:val="396F4CC8"/>
    <w:rsid w:val="3AFF66D9"/>
    <w:rsid w:val="3DCA37A5"/>
    <w:rsid w:val="3E1768EB"/>
    <w:rsid w:val="40DB4E75"/>
    <w:rsid w:val="40E16D7E"/>
    <w:rsid w:val="412869C3"/>
    <w:rsid w:val="42EF105C"/>
    <w:rsid w:val="45C81B0A"/>
    <w:rsid w:val="4A9D32F7"/>
    <w:rsid w:val="4AE97B73"/>
    <w:rsid w:val="4AEE0DDC"/>
    <w:rsid w:val="4B91290A"/>
    <w:rsid w:val="4B94000C"/>
    <w:rsid w:val="4CF237CB"/>
    <w:rsid w:val="4DAA76F7"/>
    <w:rsid w:val="511B709E"/>
    <w:rsid w:val="511E0023"/>
    <w:rsid w:val="5160430F"/>
    <w:rsid w:val="524D2C93"/>
    <w:rsid w:val="53A964F1"/>
    <w:rsid w:val="54AF247D"/>
    <w:rsid w:val="55846FDD"/>
    <w:rsid w:val="571B0378"/>
    <w:rsid w:val="59A96428"/>
    <w:rsid w:val="5A95732A"/>
    <w:rsid w:val="5B6A0607"/>
    <w:rsid w:val="5D2B27E7"/>
    <w:rsid w:val="5D3543FB"/>
    <w:rsid w:val="5E7F1E13"/>
    <w:rsid w:val="5F130109"/>
    <w:rsid w:val="604265FC"/>
    <w:rsid w:val="60B24332"/>
    <w:rsid w:val="617059E9"/>
    <w:rsid w:val="61915F1E"/>
    <w:rsid w:val="624C1ED5"/>
    <w:rsid w:val="63B51288"/>
    <w:rsid w:val="6402249F"/>
    <w:rsid w:val="651A1E54"/>
    <w:rsid w:val="67223341"/>
    <w:rsid w:val="67E77C07"/>
    <w:rsid w:val="685933BE"/>
    <w:rsid w:val="68B809C7"/>
    <w:rsid w:val="68C42A6D"/>
    <w:rsid w:val="69F908EC"/>
    <w:rsid w:val="6B00369D"/>
    <w:rsid w:val="6BCF2A70"/>
    <w:rsid w:val="6C0F21D5"/>
    <w:rsid w:val="6CB829EE"/>
    <w:rsid w:val="6CD50C99"/>
    <w:rsid w:val="6FF90541"/>
    <w:rsid w:val="703C22B0"/>
    <w:rsid w:val="70483B44"/>
    <w:rsid w:val="737B0183"/>
    <w:rsid w:val="73A14B3F"/>
    <w:rsid w:val="748B5DC2"/>
    <w:rsid w:val="75B90A32"/>
    <w:rsid w:val="76D25C7C"/>
    <w:rsid w:val="779E794E"/>
    <w:rsid w:val="7936676B"/>
    <w:rsid w:val="7C160DA1"/>
    <w:rsid w:val="7C9838F9"/>
    <w:rsid w:val="7C9D1F7F"/>
    <w:rsid w:val="7D44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468B0E"/>
  <w15:docId w15:val="{E4A69442-3487-4F5F-9093-B1F53DAE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Calibri" w:hAnsi="Calibri" w:cs="Calibri"/>
      <w:sz w:val="18"/>
      <w:szCs w:val="18"/>
    </w:rPr>
  </w:style>
  <w:style w:type="paragraph" w:styleId="TOC5">
    <w:name w:val="toc 5"/>
    <w:basedOn w:val="a"/>
    <w:next w:val="a"/>
    <w:uiPriority w:val="39"/>
    <w:unhideWhenUsed/>
    <w:qFormat/>
    <w:pPr>
      <w:ind w:left="840"/>
      <w:jc w:val="left"/>
    </w:pPr>
    <w:rPr>
      <w:rFonts w:ascii="Calibri" w:hAnsi="Calibri" w:cs="Calibri"/>
      <w:sz w:val="18"/>
      <w:szCs w:val="18"/>
    </w:rPr>
  </w:style>
  <w:style w:type="paragraph" w:styleId="TOC3">
    <w:name w:val="toc 3"/>
    <w:basedOn w:val="a"/>
    <w:next w:val="a"/>
    <w:uiPriority w:val="39"/>
    <w:unhideWhenUsed/>
    <w:qFormat/>
    <w:pPr>
      <w:ind w:left="420"/>
      <w:jc w:val="left"/>
    </w:pPr>
    <w:rPr>
      <w:rFonts w:ascii="Calibri" w:hAnsi="Calibri" w:cs="Calibri"/>
      <w:i/>
      <w:iCs/>
      <w:sz w:val="20"/>
      <w:szCs w:val="20"/>
    </w:rPr>
  </w:style>
  <w:style w:type="paragraph" w:styleId="TOC8">
    <w:name w:val="toc 8"/>
    <w:basedOn w:val="a"/>
    <w:next w:val="a"/>
    <w:uiPriority w:val="39"/>
    <w:unhideWhenUsed/>
    <w:qFormat/>
    <w:pPr>
      <w:ind w:left="1470"/>
      <w:jc w:val="left"/>
    </w:pPr>
    <w:rPr>
      <w:rFonts w:ascii="Calibri" w:hAnsi="Calibri" w:cs="Calibri"/>
      <w:sz w:val="18"/>
      <w:szCs w:val="18"/>
    </w:rPr>
  </w:style>
  <w:style w:type="paragraph" w:styleId="a3">
    <w:name w:val="Balloon Text"/>
    <w:basedOn w:val="a"/>
    <w:link w:val="a4"/>
    <w:uiPriority w:val="99"/>
    <w:semiHidden/>
    <w:unhideWhenUsed/>
    <w:qFormat/>
    <w:rPr>
      <w:sz w:val="18"/>
      <w:szCs w:val="18"/>
    </w:rPr>
  </w:style>
  <w:style w:type="paragraph" w:styleId="a5">
    <w:name w:val="footer"/>
    <w:basedOn w:val="a"/>
    <w:unhideWhenUsed/>
    <w:qFormat/>
    <w:pPr>
      <w:tabs>
        <w:tab w:val="center" w:pos="4153"/>
        <w:tab w:val="right" w:pos="8306"/>
      </w:tabs>
      <w:snapToGrid w:val="0"/>
      <w:jc w:val="left"/>
    </w:pPr>
    <w:rPr>
      <w:sz w:val="18"/>
      <w:szCs w:val="18"/>
    </w:rPr>
  </w:style>
  <w:style w:type="paragraph" w:styleId="a6">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ascii="Calibri" w:hAnsi="Calibri" w:cs="Calibri"/>
      <w:b/>
      <w:bCs/>
      <w:caps/>
      <w:sz w:val="20"/>
      <w:szCs w:val="20"/>
    </w:rPr>
  </w:style>
  <w:style w:type="paragraph" w:styleId="TOC4">
    <w:name w:val="toc 4"/>
    <w:basedOn w:val="a"/>
    <w:next w:val="a"/>
    <w:uiPriority w:val="39"/>
    <w:unhideWhenUsed/>
    <w:qFormat/>
    <w:pPr>
      <w:ind w:left="630"/>
      <w:jc w:val="left"/>
    </w:pPr>
    <w:rPr>
      <w:rFonts w:ascii="Calibri" w:hAnsi="Calibri" w:cs="Calibri"/>
      <w:sz w:val="18"/>
      <w:szCs w:val="18"/>
    </w:rPr>
  </w:style>
  <w:style w:type="paragraph" w:styleId="TOC6">
    <w:name w:val="toc 6"/>
    <w:basedOn w:val="a"/>
    <w:next w:val="a"/>
    <w:uiPriority w:val="39"/>
    <w:unhideWhenUsed/>
    <w:qFormat/>
    <w:pPr>
      <w:ind w:left="1050"/>
      <w:jc w:val="left"/>
    </w:pPr>
    <w:rPr>
      <w:rFonts w:ascii="Calibri" w:hAnsi="Calibri" w:cs="Calibri"/>
      <w:sz w:val="18"/>
      <w:szCs w:val="18"/>
    </w:rPr>
  </w:style>
  <w:style w:type="paragraph" w:styleId="TOC2">
    <w:name w:val="toc 2"/>
    <w:basedOn w:val="a"/>
    <w:next w:val="a"/>
    <w:uiPriority w:val="39"/>
    <w:unhideWhenUsed/>
    <w:qFormat/>
    <w:pPr>
      <w:ind w:left="210"/>
      <w:jc w:val="left"/>
    </w:pPr>
    <w:rPr>
      <w:rFonts w:ascii="Calibri" w:hAnsi="Calibri" w:cs="Calibri"/>
      <w:smallCaps/>
      <w:sz w:val="20"/>
      <w:szCs w:val="20"/>
    </w:rPr>
  </w:style>
  <w:style w:type="paragraph" w:styleId="TOC9">
    <w:name w:val="toc 9"/>
    <w:basedOn w:val="a"/>
    <w:next w:val="a"/>
    <w:uiPriority w:val="39"/>
    <w:unhideWhenUsed/>
    <w:qFormat/>
    <w:pPr>
      <w:ind w:left="1680"/>
      <w:jc w:val="left"/>
    </w:pPr>
    <w:rPr>
      <w:rFonts w:ascii="Calibri" w:hAnsi="Calibri" w:cs="Calibri"/>
      <w:sz w:val="18"/>
      <w:szCs w:val="18"/>
    </w:rPr>
  </w:style>
  <w:style w:type="paragraph" w:styleId="a7">
    <w:name w:val="Title"/>
    <w:basedOn w:val="a"/>
    <w:next w:val="a"/>
    <w:link w:val="a8"/>
    <w:uiPriority w:val="10"/>
    <w:qFormat/>
    <w:pPr>
      <w:spacing w:before="240" w:after="60"/>
      <w:jc w:val="center"/>
      <w:outlineLvl w:val="0"/>
    </w:pPr>
    <w:rPr>
      <w:rFonts w:ascii="Cambria" w:hAnsi="Cambria"/>
      <w:b/>
      <w:bCs/>
      <w:sz w:val="32"/>
      <w:szCs w:val="32"/>
    </w:rPr>
  </w:style>
  <w:style w:type="character" w:styleId="a9">
    <w:name w:val="page number"/>
    <w:basedOn w:val="a0"/>
    <w:uiPriority w:val="99"/>
    <w:unhideWhenUsed/>
    <w:qFormat/>
  </w:style>
  <w:style w:type="character" w:styleId="aa">
    <w:name w:val="Hyperlink"/>
    <w:basedOn w:val="a0"/>
    <w:uiPriority w:val="99"/>
    <w:unhideWhenUsed/>
    <w:qFormat/>
    <w:rPr>
      <w:color w:val="0000FF"/>
      <w:u w:val="single"/>
    </w:rPr>
  </w:style>
  <w:style w:type="paragraph" w:customStyle="1" w:styleId="10">
    <w:name w:val="列出段落1"/>
    <w:basedOn w:val="a"/>
    <w:uiPriority w:val="34"/>
    <w:qFormat/>
    <w:pPr>
      <w:ind w:firstLineChars="200" w:firstLine="420"/>
    </w:pPr>
  </w:style>
  <w:style w:type="character" w:customStyle="1" w:styleId="a8">
    <w:name w:val="标题 字符"/>
    <w:basedOn w:val="a0"/>
    <w:link w:val="a7"/>
    <w:uiPriority w:val="10"/>
    <w:qFormat/>
    <w:rPr>
      <w:rFonts w:ascii="Cambria" w:hAnsi="Cambria" w:cs="Times New Roman"/>
      <w:b/>
      <w:bCs/>
      <w:kern w:val="2"/>
      <w:sz w:val="32"/>
      <w:szCs w:val="32"/>
    </w:rPr>
  </w:style>
  <w:style w:type="paragraph" w:customStyle="1" w:styleId="ab">
    <w:name w:val="样式 标题 + 左"/>
    <w:basedOn w:val="a7"/>
    <w:qFormat/>
    <w:pPr>
      <w:jc w:val="left"/>
    </w:pPr>
    <w:rPr>
      <w:rFonts w:eastAsia="Times New Roman" w:cs="宋体"/>
      <w:sz w:val="28"/>
      <w:szCs w:val="20"/>
    </w:rPr>
  </w:style>
  <w:style w:type="paragraph" w:customStyle="1" w:styleId="11">
    <w:name w:val="样式 标题 1 + 宋体 小三"/>
    <w:basedOn w:val="1"/>
    <w:qFormat/>
    <w:rPr>
      <w:rFonts w:ascii="宋体" w:eastAsia="Times New Roman" w:hAnsi="宋体"/>
      <w:sz w:val="32"/>
    </w:rPr>
  </w:style>
  <w:style w:type="character" w:customStyle="1" w:styleId="a4">
    <w:name w:val="批注框文本 字符"/>
    <w:basedOn w:val="a0"/>
    <w:link w:val="a3"/>
    <w:uiPriority w:val="99"/>
    <w:semiHidden/>
    <w:qFormat/>
    <w:rPr>
      <w:kern w:val="2"/>
      <w:sz w:val="18"/>
      <w:szCs w:val="18"/>
    </w:rPr>
  </w:style>
  <w:style w:type="paragraph" w:styleId="ac">
    <w:name w:val="List Paragraph"/>
    <w:basedOn w:val="a"/>
    <w:uiPriority w:val="99"/>
    <w:qFormat/>
    <w:pPr>
      <w:ind w:left="720"/>
      <w:contextualSpacing/>
    </w:p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uff.163.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8C9DF0-0558-4341-B167-969D1EC1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470</Words>
  <Characters>2682</Characters>
  <Application>Microsoft Office Word</Application>
  <DocSecurity>0</DocSecurity>
  <Lines>22</Lines>
  <Paragraphs>6</Paragraphs>
  <ScaleCrop>false</ScaleCrop>
  <Company>HUST</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ASUS</dc:creator>
  <cp:lastModifiedBy>Justin Harold</cp:lastModifiedBy>
  <cp:revision>23</cp:revision>
  <cp:lastPrinted>2015-10-12T13:07:00Z</cp:lastPrinted>
  <dcterms:created xsi:type="dcterms:W3CDTF">2015-10-12T13:02:00Z</dcterms:created>
  <dcterms:modified xsi:type="dcterms:W3CDTF">2020-05-15T13:27:00Z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