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446A7">
      <w:pPr>
        <w:rPr>
          <w:rFonts w:hint="default" w:asciiTheme="minorAscii" w:hAnsiTheme="minorAscii" w:eastAsiaTheme="minorEastAsia"/>
          <w:sz w:val="28"/>
          <w:szCs w:val="24"/>
        </w:rPr>
      </w:pPr>
    </w:p>
    <w:p w14:paraId="588E935E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>下面</w:t>
      </w:r>
      <w:r>
        <w:rPr>
          <w:rFonts w:hint="eastAsia" w:asciiTheme="minorAscii" w:hAnsiTheme="minorAscii"/>
          <w:sz w:val="28"/>
          <w:szCs w:val="24"/>
          <w:lang w:val="en-US" w:eastAsia="zh-CN"/>
        </w:rPr>
        <w:t>为</w:t>
      </w:r>
      <w:r>
        <w:rPr>
          <w:rFonts w:hint="default" w:asciiTheme="minorAscii" w:hAnsiTheme="minorAscii" w:eastAsiaTheme="minorEastAsia"/>
          <w:sz w:val="28"/>
          <w:szCs w:val="24"/>
        </w:rPr>
        <w:t xml:space="preserve"> ODM可执行版本模板 V1.0。后续还可以继续扩展为：</w:t>
      </w:r>
    </w:p>
    <w:p w14:paraId="68FF7604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•</w:t>
      </w: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《声学EVT/DVT/PVT测试规范》</w:t>
      </w:r>
    </w:p>
    <w:p w14:paraId="5A6E6E4E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•</w:t>
      </w: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《麦克风阵列Layout规范》</w:t>
      </w:r>
    </w:p>
    <w:p w14:paraId="4BA33A77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•</w:t>
      </w: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《IA8201参数调试规范》</w:t>
      </w:r>
    </w:p>
    <w:p w14:paraId="288A530C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•</w:t>
      </w: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《日本酒店真实环境测试规范》</w:t>
      </w:r>
    </w:p>
    <w:p w14:paraId="4060C337">
      <w:pPr>
        <w:rPr>
          <w:rFonts w:hint="default" w:asciiTheme="minorAscii" w:hAnsiTheme="minorAscii" w:eastAsiaTheme="minorEastAsia"/>
          <w:sz w:val="28"/>
          <w:szCs w:val="24"/>
        </w:rPr>
      </w:pPr>
    </w:p>
    <w:p w14:paraId="7A83FDF3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>《</w:t>
      </w:r>
      <w:r>
        <w:rPr>
          <w:rFonts w:hint="default" w:asciiTheme="minorAscii" w:hAnsiTheme="minorAscii" w:eastAsiaTheme="minorEastAsia"/>
          <w:b/>
          <w:sz w:val="28"/>
          <w:szCs w:val="24"/>
        </w:rPr>
        <w:t>7/24 AI智能工牌 V1.0 声学系统工程规范（ODM版）》</w:t>
      </w:r>
    </w:p>
    <w:p w14:paraId="05702CA4">
      <w:pPr>
        <w:rPr>
          <w:rFonts w:hint="default" w:asciiTheme="minorAscii" w:hAnsiTheme="minorAscii" w:eastAsiaTheme="minorEastAsia"/>
          <w:sz w:val="28"/>
          <w:szCs w:val="24"/>
        </w:rPr>
      </w:pPr>
    </w:p>
    <w:p w14:paraId="529D4C4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版本：V1.0</w:t>
      </w:r>
    </w:p>
    <w:p w14:paraId="46DEF64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3AE9CB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项目：7/24 AI Smart Badge</w:t>
      </w:r>
    </w:p>
    <w:p w14:paraId="62178046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48DF98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产品类型：颈挂式AI语音交互终端</w:t>
      </w:r>
    </w:p>
    <w:p w14:paraId="6F0EDE4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5BB181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目标市场：日本酒店、机场、免税店、商业服务场景</w:t>
      </w:r>
    </w:p>
    <w:p w14:paraId="70B8A883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704758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91E38B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目录</w:t>
      </w:r>
    </w:p>
    <w:p w14:paraId="6C318A63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311095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1. 项目声学目标定义</w:t>
      </w:r>
    </w:p>
    <w:p w14:paraId="7EEE6CA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8E8040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2. 声学系统总体架构</w:t>
      </w:r>
    </w:p>
    <w:p w14:paraId="14DC2999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0BE081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3. 麦克风阵列硬件规范</w:t>
      </w:r>
    </w:p>
    <w:p w14:paraId="31DB779C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419040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4. 声学结构设计规范</w:t>
      </w:r>
    </w:p>
    <w:p w14:paraId="3ACDDB9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EF56C1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5. DSP算法架构规范</w:t>
      </w:r>
    </w:p>
    <w:p w14:paraId="036F2C5E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1D47CE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6. AEC全双工设计规范</w:t>
      </w:r>
    </w:p>
    <w:p w14:paraId="668A741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54C722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7. VAD与云端AI协同规范</w:t>
      </w:r>
    </w:p>
    <w:p w14:paraId="6B4EA51E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EA8240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8. 扬声器与声腔设计规范</w:t>
      </w:r>
    </w:p>
    <w:p w14:paraId="5BDCB97C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A1FB55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9. 防震、防摩擦噪声规范</w:t>
      </w:r>
    </w:p>
    <w:p w14:paraId="3A0E72E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7A0C10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10. PCB与电气设计要求</w:t>
      </w:r>
    </w:p>
    <w:p w14:paraId="37916D6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E31473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11. 声学性能指标</w:t>
      </w:r>
    </w:p>
    <w:p w14:paraId="5A1A53F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426CC3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12. EVT/DVT/PVT测试要求</w:t>
      </w:r>
    </w:p>
    <w:p w14:paraId="3FCC8F8C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EAC64A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13. ODM交付资料要求</w:t>
      </w:r>
    </w:p>
    <w:p w14:paraId="56BB1C3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454160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2D5DE32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>1. 项目声学目标定义</w:t>
      </w:r>
    </w:p>
    <w:p w14:paraId="059917E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CEC327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1.1 产品目标</w:t>
      </w:r>
    </w:p>
    <w:p w14:paraId="3491166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2D2DE3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7/24 AI智能工牌需实现：</w:t>
      </w:r>
    </w:p>
    <w:p w14:paraId="4A5986B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员工侧主动讲话识别</w:t>
      </w:r>
    </w:p>
    <w:p w14:paraId="35972FA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客户侧远距离语音识别</w:t>
      </w:r>
    </w:p>
    <w:p w14:paraId="3BA3EE5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实时翻译</w:t>
      </w:r>
    </w:p>
    <w:p w14:paraId="674773D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TTS语音反馈</w:t>
      </w:r>
    </w:p>
    <w:p w14:paraId="2E01AFC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双向打断</w:t>
      </w:r>
    </w:p>
    <w:p w14:paraId="3BFD1D6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全天候佩戴使用</w:t>
      </w:r>
    </w:p>
    <w:p w14:paraId="5B14A46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134DED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核心挑战：</w:t>
      </w:r>
    </w:p>
    <w:p w14:paraId="065934D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72A6E7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在移动佩戴、开放环境、多语言、多噪声条件下，实现两个空间区域的语音分离。</w:t>
      </w:r>
    </w:p>
    <w:p w14:paraId="0CD5245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1FC661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2C6A647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>2. 声学系统总体架构</w:t>
      </w:r>
    </w:p>
    <w:p w14:paraId="6FAD9D1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66C47B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2.1 总体方案</w:t>
      </w:r>
    </w:p>
    <w:p w14:paraId="0F713A6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C49A6B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采用：Dual Acoustic Zone Architecture</w:t>
      </w:r>
      <w:bookmarkStart w:id="0" w:name="_GoBack"/>
      <w:bookmarkEnd w:id="0"/>
      <w:r>
        <w:rPr>
          <w:rFonts w:hint="default" w:asciiTheme="minorAscii" w:hAnsiTheme="minorAscii" w:eastAsiaTheme="minorEastAsia"/>
          <w:sz w:val="21"/>
          <w:szCs w:val="21"/>
        </w:rPr>
        <w:t>双声学区域隔离架构</w:t>
      </w:r>
    </w:p>
    <w:p w14:paraId="13809161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81BF79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系统组成：        员工侧区域</w:t>
      </w:r>
    </w:p>
    <w:p w14:paraId="36CAEA3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59A81E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Mic1    Mic2</w:t>
      </w:r>
    </w:p>
    <w:p w14:paraId="2C56146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   ↓</w:t>
      </w:r>
    </w:p>
    <w:p w14:paraId="2344E6D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IA8201</w:t>
      </w:r>
    </w:p>
    <w:p w14:paraId="62D9E7A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   ↓</w:t>
      </w:r>
    </w:p>
    <w:p w14:paraId="24AD5F2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Close Talk Enhancement</w:t>
      </w:r>
    </w:p>
    <w:p w14:paraId="7005AF5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E1FBE7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867209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-------------------</w:t>
      </w:r>
    </w:p>
    <w:p w14:paraId="0DC21BD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8FC226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客户侧区域</w:t>
      </w:r>
    </w:p>
    <w:p w14:paraId="2255DBA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A0DE6C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Mic3    Mic4</w:t>
      </w:r>
    </w:p>
    <w:p w14:paraId="78A68A0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   ↓</w:t>
      </w:r>
    </w:p>
    <w:p w14:paraId="688DC2F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IA8201</w:t>
      </w:r>
    </w:p>
    <w:p w14:paraId="7982D44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   ↓</w:t>
      </w:r>
    </w:p>
    <w:p w14:paraId="4BBA567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Far Field Enhancement</w:t>
      </w:r>
    </w:p>
    <w:p w14:paraId="221FE571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1DF664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A87C17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-------------------</w:t>
      </w:r>
    </w:p>
    <w:p w14:paraId="00B1CE7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D31718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   ↓</w:t>
      </w:r>
    </w:p>
    <w:p w14:paraId="4EF6E0B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E8AA0A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ESP32-C5</w:t>
      </w:r>
    </w:p>
    <w:p w14:paraId="40D1306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23D60D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   ↓</w:t>
      </w:r>
    </w:p>
    <w:p w14:paraId="74740D63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BAA97F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WebSocket Audio</w:t>
      </w:r>
    </w:p>
    <w:p w14:paraId="7CDDDF0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677B87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   ↓</w:t>
      </w:r>
    </w:p>
    <w:p w14:paraId="52A008E3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D2D34C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       Cloud AI</w:t>
      </w:r>
    </w:p>
    <w:p w14:paraId="3956DEA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A6FAED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C654859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>3. 麦克风阵列硬件规范</w:t>
      </w:r>
    </w:p>
    <w:p w14:paraId="485A2B60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02CFCD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3.1 麦克风数量</w:t>
      </w:r>
    </w:p>
    <w:p w14:paraId="647A1C3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321635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标准版本：</w:t>
      </w:r>
    </w:p>
    <w:p w14:paraId="035539A1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9DDE23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4 × Digital MEMS Microphone</w:t>
      </w:r>
    </w:p>
    <w:p w14:paraId="3BE2CDA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0A5CAF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布局：</w:t>
      </w:r>
    </w:p>
    <w:p w14:paraId="6C66CA5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编号</w:t>
      </w:r>
    </w:p>
    <w:p w14:paraId="4C08259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方向</w:t>
      </w:r>
    </w:p>
    <w:p w14:paraId="0577243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用途</w:t>
      </w:r>
    </w:p>
    <w:p w14:paraId="228A857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Mic1/Mic2</w:t>
      </w:r>
    </w:p>
    <w:p w14:paraId="686B3EC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员工侧</w:t>
      </w:r>
    </w:p>
    <w:p w14:paraId="5A81C65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近讲</w:t>
      </w:r>
    </w:p>
    <w:p w14:paraId="4D9261E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Mic3/Mic4</w:t>
      </w:r>
    </w:p>
    <w:p w14:paraId="4A569C1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客户侧</w:t>
      </w:r>
    </w:p>
    <w:p w14:paraId="2B19DF4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远讲</w:t>
      </w:r>
    </w:p>
    <w:p w14:paraId="744F537C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0E010A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01EA5C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3.2 麦克风规格要求</w:t>
      </w:r>
    </w:p>
    <w:p w14:paraId="4BC3AA64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896732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推荐：数字MEMS Mic</w:t>
      </w:r>
    </w:p>
    <w:p w14:paraId="0BAEB62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4616BE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指标：</w:t>
      </w:r>
    </w:p>
    <w:p w14:paraId="11464D6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参数</w:t>
      </w:r>
    </w:p>
    <w:p w14:paraId="239FF04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要求</w:t>
      </w:r>
    </w:p>
    <w:p w14:paraId="386A6DA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接口</w:t>
      </w:r>
    </w:p>
    <w:p w14:paraId="0D8A820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PDM优先</w:t>
      </w:r>
    </w:p>
    <w:p w14:paraId="12AB9FE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SNR</w:t>
      </w:r>
    </w:p>
    <w:p w14:paraId="1CB0440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≥65dB</w:t>
      </w:r>
    </w:p>
    <w:p w14:paraId="7BC5AA2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AOP</w:t>
      </w:r>
    </w:p>
    <w:p w14:paraId="1C6AAF9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≥120dB</w:t>
      </w:r>
    </w:p>
    <w:p w14:paraId="1F39D6B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灵敏度误差</w:t>
      </w:r>
    </w:p>
    <w:p w14:paraId="66DEB3E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±1dB</w:t>
      </w:r>
    </w:p>
    <w:p w14:paraId="626F4CA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频响</w:t>
      </w:r>
    </w:p>
    <w:p w14:paraId="564C7B4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100Hz-10kHz</w:t>
      </w:r>
    </w:p>
    <w:p w14:paraId="211A1AC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匹配误差</w:t>
      </w:r>
    </w:p>
    <w:p w14:paraId="15C8FC8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≤1dB</w:t>
      </w:r>
    </w:p>
    <w:p w14:paraId="61CB0FD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3.3 麦克风空间布局</w:t>
      </w:r>
    </w:p>
    <w:p w14:paraId="2983173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DE6265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产品尺寸参考：60mm × 95mm × 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8</w:t>
      </w:r>
      <w:r>
        <w:rPr>
          <w:rFonts w:hint="default" w:asciiTheme="minorAscii" w:hAnsiTheme="minorAscii" w:eastAsiaTheme="minorEastAsia"/>
          <w:sz w:val="21"/>
          <w:szCs w:val="21"/>
        </w:rPr>
        <w:t>mm</w:t>
      </w:r>
    </w:p>
    <w:p w14:paraId="529F46E9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B8B7A3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坐标定义：</w:t>
      </w:r>
    </w:p>
    <w:p w14:paraId="2375610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中心：</w:t>
      </w:r>
    </w:p>
    <w:p w14:paraId="38D7CC3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X=0</w:t>
      </w:r>
    </w:p>
    <w:p w14:paraId="12F4A86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Y=0</w:t>
      </w:r>
    </w:p>
    <w:p w14:paraId="450B844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Z=0</w:t>
      </w:r>
    </w:p>
    <w:p w14:paraId="02B633F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CC3FBEE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A7C12F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员工侧Mic</w:t>
      </w:r>
    </w:p>
    <w:p w14:paraId="55C0BAE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位置：</w:t>
      </w:r>
    </w:p>
    <w:p w14:paraId="78344FB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Mic1：</w:t>
      </w:r>
    </w:p>
    <w:p w14:paraId="1C27FAC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X=-22mm</w:t>
      </w:r>
    </w:p>
    <w:p w14:paraId="0FA4FA5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Y=+45mm</w:t>
      </w:r>
    </w:p>
    <w:p w14:paraId="21DF43E9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10866E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Mic2：</w:t>
      </w:r>
    </w:p>
    <w:p w14:paraId="02632A9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X=+22mm</w:t>
      </w:r>
    </w:p>
    <w:p w14:paraId="57EFC2C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Y=+45mm</w:t>
      </w:r>
    </w:p>
    <w:p w14:paraId="57FF400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要求：</w:t>
      </w:r>
    </w:p>
    <w:p w14:paraId="4EC89D3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顶部区域</w:t>
      </w:r>
    </w:p>
    <w:p w14:paraId="6A6968D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朝向员工嘴部</w:t>
      </w:r>
    </w:p>
    <w:p w14:paraId="654047A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开孔倾角15°</w:t>
      </w:r>
    </w:p>
    <w:p w14:paraId="489D675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目标距离：</w:t>
      </w:r>
    </w:p>
    <w:p w14:paraId="629D3F7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0.3～0.5m</w:t>
      </w:r>
    </w:p>
    <w:p w14:paraId="1D2D105D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7CB767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客户侧Mic</w:t>
      </w:r>
    </w:p>
    <w:p w14:paraId="7BF61C3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位置：</w:t>
      </w:r>
    </w:p>
    <w:p w14:paraId="688FD0E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Mic3：</w:t>
      </w:r>
    </w:p>
    <w:p w14:paraId="4E29D9F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X=-18mm</w:t>
      </w:r>
    </w:p>
    <w:p w14:paraId="19B2B19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Y=-25mm</w:t>
      </w:r>
    </w:p>
    <w:p w14:paraId="06DE3F63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010710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Mic4：</w:t>
      </w:r>
    </w:p>
    <w:p w14:paraId="5BFEAE4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X=+18mm</w:t>
      </w:r>
    </w:p>
    <w:p w14:paraId="700796E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Y=-25mm</w:t>
      </w:r>
    </w:p>
    <w:p w14:paraId="5986A9F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目标：</w:t>
      </w:r>
    </w:p>
    <w:p w14:paraId="3115EEC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335E91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1～2.5m</w:t>
      </w:r>
    </w:p>
    <w:p w14:paraId="654E1C86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02A557E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>4. 声学结构设计规范</w:t>
      </w:r>
    </w:p>
    <w:p w14:paraId="0820841F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BF409D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4.1 Acoustic Port要求</w:t>
      </w:r>
    </w:p>
    <w:p w14:paraId="75241F06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0C3DCF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每个麦克风必须独立声学通道。</w:t>
      </w:r>
    </w:p>
    <w:p w14:paraId="2007179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F154AE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禁止：麦克风直接裸露PCB</w:t>
      </w:r>
    </w:p>
    <w:p w14:paraId="3908929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85C30F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必须：</w:t>
      </w:r>
    </w:p>
    <w:p w14:paraId="1A530BA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外壳开孔</w:t>
      </w:r>
    </w:p>
    <w:p w14:paraId="074EA5F6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791E62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↓</w:t>
      </w:r>
    </w:p>
    <w:p w14:paraId="5442F6E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A8FE11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防水膜</w:t>
      </w:r>
    </w:p>
    <w:p w14:paraId="5F57149E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32DFFF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↓</w:t>
      </w:r>
    </w:p>
    <w:p w14:paraId="377A8FD6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4B5FFD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导音管</w:t>
      </w:r>
    </w:p>
    <w:p w14:paraId="6D9F9D0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FEF3A2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↓</w:t>
      </w:r>
    </w:p>
    <w:p w14:paraId="7BC26254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17972A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硅胶密封圈</w:t>
      </w:r>
    </w:p>
    <w:p w14:paraId="6E1C04F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C0BBD8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↓</w:t>
      </w:r>
    </w:p>
    <w:p w14:paraId="3CB2657E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4C2097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MEMS Mic</w:t>
      </w:r>
    </w:p>
    <w:p w14:paraId="1E664A8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0CA5A5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4.2 导音管设计</w:t>
      </w:r>
    </w:p>
    <w:p w14:paraId="3C68331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要求：</w:t>
      </w:r>
    </w:p>
    <w:p w14:paraId="0C51F85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项目指标</w:t>
      </w:r>
    </w:p>
    <w:p w14:paraId="3B419C5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长度≤2mm</w:t>
      </w:r>
    </w:p>
    <w:p w14:paraId="4195A06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内径0.8~1.5mm</w:t>
      </w:r>
    </w:p>
    <w:p w14:paraId="238413E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避免锐角</w:t>
      </w:r>
    </w:p>
    <w:p w14:paraId="7198801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必须</w:t>
      </w:r>
    </w:p>
    <w:p w14:paraId="171EF36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腔体一致性</w:t>
      </w:r>
    </w:p>
    <w:p w14:paraId="31B2600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±10%</w:t>
      </w:r>
    </w:p>
    <w:p w14:paraId="37A53B7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535F64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4.3 防水透气膜</w:t>
      </w:r>
    </w:p>
    <w:p w14:paraId="60DA934C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43467A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要求：ePTFE膜</w:t>
      </w:r>
    </w:p>
    <w:p w14:paraId="3E0B9F6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66CDB6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指标：</w:t>
      </w:r>
    </w:p>
    <w:p w14:paraId="3864DE8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IP67</w:t>
      </w:r>
    </w:p>
    <w:p w14:paraId="2BA224A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防液体</w:t>
      </w:r>
    </w:p>
    <w:p w14:paraId="3EE455A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声损耗&lt;1.5dB</w:t>
      </w:r>
    </w:p>
    <w:p w14:paraId="500AE36F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53859FC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1"/>
          <w:szCs w:val="21"/>
        </w:rPr>
        <w:t xml:space="preserve">5. </w:t>
      </w:r>
      <w:r>
        <w:rPr>
          <w:rFonts w:hint="default" w:asciiTheme="minorAscii" w:hAnsiTheme="minorAscii" w:eastAsiaTheme="minorEastAsia"/>
          <w:sz w:val="28"/>
          <w:szCs w:val="28"/>
        </w:rPr>
        <w:t>双区域声学隔离设计</w:t>
      </w:r>
    </w:p>
    <w:p w14:paraId="796A7A2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B70CC4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这是本产品核心。</w:t>
      </w:r>
    </w:p>
    <w:p w14:paraId="02E07E6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BB2D7A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5.1 PCB隔离</w:t>
      </w:r>
    </w:p>
    <w:p w14:paraId="34890C39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B92F78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员工Mic区域必须与客户Mic区域：物理隔离。</w:t>
      </w:r>
    </w:p>
    <w:p w14:paraId="67ED915D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CB3897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要求：</w:t>
      </w:r>
    </w:p>
    <w:p w14:paraId="315F1CDC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964C70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增加：</w:t>
      </w:r>
    </w:p>
    <w:p w14:paraId="0D34D03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ABS隔音墙</w:t>
      </w:r>
    </w:p>
    <w:p w14:paraId="5AB5C91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硅胶隔断</w:t>
      </w:r>
    </w:p>
    <w:p w14:paraId="0F4B4391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F40FEC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5.2 串音指标</w:t>
      </w:r>
    </w:p>
    <w:p w14:paraId="701D4A3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D2B4DF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员工讲话：</w:t>
      </w:r>
    </w:p>
    <w:p w14:paraId="74E3EF71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829B04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客户通道泄漏：</w:t>
      </w:r>
    </w:p>
    <w:p w14:paraId="18CD535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72AEC2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≤ -15dB</w:t>
      </w:r>
    </w:p>
    <w:p w14:paraId="718258B6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40018D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客户讲话：</w:t>
      </w:r>
    </w:p>
    <w:p w14:paraId="13341B29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E791CA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员工通道泄漏：</w:t>
      </w:r>
    </w:p>
    <w:p w14:paraId="4D1F70D4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377758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≤ -15dB</w:t>
      </w:r>
    </w:p>
    <w:p w14:paraId="686D6F9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1439FFF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 xml:space="preserve">6. </w:t>
      </w:r>
      <w:r>
        <w:rPr>
          <w:rFonts w:hint="default" w:asciiTheme="minorAscii" w:hAnsiTheme="minorAscii" w:eastAsiaTheme="minorEastAsia"/>
          <w:sz w:val="28"/>
          <w:szCs w:val="28"/>
        </w:rPr>
        <w:t>DSP算法规范</w:t>
      </w:r>
    </w:p>
    <w:p w14:paraId="3C4FEE90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976E8B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6.1 DSP平台</w:t>
      </w:r>
    </w:p>
    <w:p w14:paraId="77FC899F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E412FD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主DSP：Knowles IA8201</w:t>
      </w:r>
    </w:p>
    <w:p w14:paraId="4014B2D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A248DB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负责：</w:t>
      </w:r>
    </w:p>
    <w:p w14:paraId="4A175B8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Beamforming</w:t>
      </w:r>
    </w:p>
    <w:p w14:paraId="5D1A0E3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NR</w:t>
      </w:r>
    </w:p>
    <w:p w14:paraId="0E9D862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AEC</w:t>
      </w:r>
    </w:p>
    <w:p w14:paraId="60A3E29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VAD</w:t>
      </w:r>
    </w:p>
    <w:p w14:paraId="3117823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AGC</w:t>
      </w:r>
    </w:p>
    <w:p w14:paraId="209A222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4E5B4B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6.2 员工侧算法</w:t>
      </w:r>
    </w:p>
    <w:p w14:paraId="4AB19FFC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032E2A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Pipeline A：</w:t>
      </w:r>
    </w:p>
    <w:p w14:paraId="2292FDA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B76258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Close Talk Enhancement</w:t>
      </w:r>
    </w:p>
    <w:p w14:paraId="5848E9C1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DECAA0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开启：</w:t>
      </w:r>
    </w:p>
    <w:p w14:paraId="78FE35EE">
      <w:pPr>
        <w:ind w:firstLine="420" w:firstLineChars="200"/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近场增强</w:t>
      </w:r>
    </w:p>
    <w:p w14:paraId="72B6272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HPF</w:t>
      </w:r>
    </w:p>
    <w:p w14:paraId="69ADEC4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AGC</w:t>
      </w:r>
    </w:p>
    <w:p w14:paraId="4042540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NR</w:t>
      </w:r>
    </w:p>
    <w:p w14:paraId="0312777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参数：</w:t>
      </w:r>
    </w:p>
    <w:p w14:paraId="059A77A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HPF：150Hz</w:t>
      </w:r>
    </w:p>
    <w:p w14:paraId="0795164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F63307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目标：</w:t>
      </w:r>
    </w:p>
    <w:p w14:paraId="0E39F30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降低：</w:t>
      </w:r>
    </w:p>
    <w:p w14:paraId="5860591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衣服摩擦</w:t>
      </w:r>
    </w:p>
    <w:p w14:paraId="51D226A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低频碰撞</w:t>
      </w:r>
    </w:p>
    <w:p w14:paraId="1E7D1714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05A210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6.3 客户侧算法</w:t>
      </w:r>
    </w:p>
    <w:p w14:paraId="32EBCA5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119CF6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Pipeline B：</w:t>
      </w:r>
    </w:p>
    <w:p w14:paraId="5A818D84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6E0364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Far Field Enhancement</w:t>
      </w:r>
    </w:p>
    <w:p w14:paraId="2F38451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8A6D9C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开启：</w:t>
      </w:r>
    </w:p>
    <w:p w14:paraId="7DF027F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Adaptive Beamforming</w:t>
      </w:r>
    </w:p>
    <w:p w14:paraId="275BC69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Dereverb</w:t>
      </w:r>
    </w:p>
    <w:p w14:paraId="5FAEDF7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NR</w:t>
      </w:r>
    </w:p>
    <w:p w14:paraId="70284B8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AEC</w:t>
      </w:r>
    </w:p>
    <w:p w14:paraId="69A4CFE0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4A8E31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目标：1～2m距离：</w:t>
      </w:r>
    </w:p>
    <w:p w14:paraId="290FD69E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D335E1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酒店环境可用。</w:t>
      </w:r>
    </w:p>
    <w:p w14:paraId="40781353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17B6188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>7. AEC全双工设计规范</w:t>
      </w:r>
    </w:p>
    <w:p w14:paraId="05DD451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341F4A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7.1 硬件参考路径</w:t>
      </w:r>
    </w:p>
    <w:p w14:paraId="0B88133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A738D9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必须：数字AEC Reference。</w:t>
      </w:r>
    </w:p>
    <w:p w14:paraId="645A7EA1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BB6F2D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架构：</w:t>
      </w:r>
    </w:p>
    <w:p w14:paraId="4DAC87A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ESP32-C5</w:t>
      </w:r>
    </w:p>
    <w:p w14:paraId="325C29B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FEE7B9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↓</w:t>
      </w:r>
    </w:p>
    <w:p w14:paraId="4B332FE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B5CB91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I2S</w:t>
      </w:r>
    </w:p>
    <w:p w14:paraId="183688F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8408D0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↓</w:t>
      </w:r>
    </w:p>
    <w:p w14:paraId="5924A9F3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6ED2BF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Smart PA</w:t>
      </w:r>
    </w:p>
    <w:p w14:paraId="72184E3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DE73FB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↓</w:t>
      </w:r>
    </w:p>
    <w:p w14:paraId="69E2E27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E57B78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Speaker</w:t>
      </w:r>
    </w:p>
    <w:p w14:paraId="0030E38E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BC5981D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5E4663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同时：</w:t>
      </w:r>
    </w:p>
    <w:p w14:paraId="5D8D2F5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FB6CC6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↓</w:t>
      </w:r>
    </w:p>
    <w:p w14:paraId="1E1FD50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8A88EE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Digital Reference</w:t>
      </w:r>
    </w:p>
    <w:p w14:paraId="61DCF3E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E2923D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↓</w:t>
      </w:r>
    </w:p>
    <w:p w14:paraId="03C1FAA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731A98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IA8201</w:t>
      </w:r>
    </w:p>
    <w:p w14:paraId="0BF612A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025527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禁止：</w:t>
      </w:r>
    </w:p>
    <w:p w14:paraId="0D93934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模拟回采</w:t>
      </w:r>
    </w:p>
    <w:p w14:paraId="2B7D5D1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软件估算</w:t>
      </w:r>
    </w:p>
    <w:p w14:paraId="3A0DD2A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BD0496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7.2 AEC指标</w:t>
      </w:r>
    </w:p>
    <w:p w14:paraId="204FCC0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E74124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测试：最大音量TTS播放。</w:t>
      </w:r>
    </w:p>
    <w:p w14:paraId="02AFA0D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EC2A38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要求：</w:t>
      </w:r>
    </w:p>
    <w:p w14:paraId="2AEA9BF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500ms内停止播放</w:t>
      </w:r>
    </w:p>
    <w:p w14:paraId="705C25D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无明显回声</w:t>
      </w:r>
    </w:p>
    <w:p w14:paraId="50362AA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语音可识别</w:t>
      </w:r>
    </w:p>
    <w:p w14:paraId="26C54573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95347B5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>8. VAD与云端协同</w:t>
      </w:r>
    </w:p>
    <w:p w14:paraId="38885B3F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4A89F8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8.1 工作模式</w:t>
      </w:r>
    </w:p>
    <w:p w14:paraId="78C24219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BCBDD9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待机：IA8201 VAD运行。</w:t>
      </w:r>
    </w:p>
    <w:p w14:paraId="4FD81CD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检测到：Voice Activity</w:t>
      </w:r>
    </w:p>
    <w:p w14:paraId="534A7C8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唤醒：ESP32-C5</w:t>
      </w:r>
    </w:p>
    <w:p w14:paraId="36B3B441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D28D9F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56898F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8.2 Pre-roll</w:t>
      </w:r>
    </w:p>
    <w:p w14:paraId="6BF5C9A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114F6C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要求：环形缓存：</w:t>
      </w:r>
    </w:p>
    <w:p w14:paraId="062576E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≥200ms</w:t>
      </w:r>
    </w:p>
    <w:p w14:paraId="314AF07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13750F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目的：</w:t>
      </w:r>
    </w:p>
    <w:p w14:paraId="2AADF6D1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C5E0FD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避免：“您好”被截断。</w:t>
      </w:r>
    </w:p>
    <w:p w14:paraId="16B7486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B77AAD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8.3 音频上传策略</w:t>
      </w:r>
    </w:p>
    <w:p w14:paraId="7D4C85C3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3C19AC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正常：上传：增强后双通道PCM</w:t>
      </w:r>
    </w:p>
    <w:p w14:paraId="70CB1F6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0300B3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调试：支持：4 Mic Raw Audio</w:t>
      </w:r>
    </w:p>
    <w:p w14:paraId="09D0C3F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FC0092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7DF354D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>9. 扬声器设计规范</w:t>
      </w:r>
    </w:p>
    <w:p w14:paraId="054C226D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12E818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9.1 Speaker要求</w:t>
      </w:r>
    </w:p>
    <w:p w14:paraId="5CB4151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AF3DAA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类型：微型扬声器</w:t>
      </w:r>
    </w:p>
    <w:p w14:paraId="23428B36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B0BFC0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指标：</w:t>
      </w:r>
    </w:p>
    <w:p w14:paraId="2A2C645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1W以上</w:t>
      </w:r>
    </w:p>
    <w:p w14:paraId="735C63F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8Ω</w:t>
      </w:r>
    </w:p>
    <w:p w14:paraId="79B7898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85dB以上</w:t>
      </w:r>
    </w:p>
    <w:p w14:paraId="42542D5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F2E447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9.2 独立声腔</w:t>
      </w:r>
    </w:p>
    <w:p w14:paraId="64215E0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025D50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必须：独立封闭音腔。</w:t>
      </w:r>
    </w:p>
    <w:p w14:paraId="5996E06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3B4967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禁止：扬声器与Mic共腔。</w:t>
      </w:r>
    </w:p>
    <w:p w14:paraId="7A8567A6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7E96525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>10. 防震与结构噪声规范</w:t>
      </w:r>
    </w:p>
    <w:p w14:paraId="6DF037D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0CADEF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重点解决：Structural Touch Noise</w:t>
      </w:r>
    </w:p>
    <w:p w14:paraId="11B0D2F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7F4133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要求挂绳增加：TPE减震环</w:t>
      </w:r>
    </w:p>
    <w:p w14:paraId="08654BA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背壳采用：软胶覆盖</w:t>
      </w:r>
    </w:p>
    <w:p w14:paraId="4B22CE0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材料：TPE/硅胶</w:t>
      </w:r>
    </w:p>
    <w:p w14:paraId="444274F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Speaker使用：Poron缓震。</w:t>
      </w:r>
    </w:p>
    <w:p w14:paraId="4AAEF17C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B67EB0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4A1E85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1399A7D">
      <w:pPr>
        <w:numPr>
          <w:ilvl w:val="0"/>
          <w:numId w:val="1"/>
        </w:num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>PCB设计要求</w:t>
      </w:r>
    </w:p>
    <w:p w14:paraId="4681869A">
      <w:pPr>
        <w:numPr>
          <w:numId w:val="0"/>
        </w:num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11.1 Audio Layout</w:t>
      </w:r>
    </w:p>
    <w:p w14:paraId="64CFA03D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638A66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要求：</w:t>
      </w:r>
    </w:p>
    <w:p w14:paraId="17F39F2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Mic线远离WiFi RF</w:t>
      </w:r>
    </w:p>
    <w:p w14:paraId="2C989D8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I2S走线等长</w:t>
      </w:r>
    </w:p>
    <w:p w14:paraId="1C64865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模拟电源隔离</w:t>
      </w:r>
    </w:p>
    <w:p w14:paraId="55F9A9BE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54E647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11.2 电源噪声</w:t>
      </w:r>
    </w:p>
    <w:p w14:paraId="6884AB8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24461F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要求：Audio AVDD：独立滤波。</w:t>
      </w:r>
    </w:p>
    <w:p w14:paraId="76B0D06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7686F8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8"/>
          <w:szCs w:val="28"/>
        </w:rPr>
        <w:t>12. 声学性能指标</w:t>
      </w:r>
    </w:p>
    <w:p w14:paraId="2760C1A6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6AB39D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12.1 员工侧</w:t>
      </w:r>
    </w:p>
    <w:p w14:paraId="48232FF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679AE2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距离：0.4m</w:t>
      </w:r>
    </w:p>
    <w:p w14:paraId="3D3B874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0FDA3F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指标：</w:t>
      </w:r>
    </w:p>
    <w:p w14:paraId="455FD9A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项目</w:t>
      </w:r>
    </w:p>
    <w:p w14:paraId="005D62E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目标</w:t>
      </w:r>
    </w:p>
    <w:p w14:paraId="05631B7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SNR</w:t>
      </w:r>
    </w:p>
    <w:p w14:paraId="5C8FA45D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≥25dB</w:t>
      </w:r>
    </w:p>
    <w:p w14:paraId="568ED14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ASR准确率</w:t>
      </w:r>
    </w:p>
    <w:p w14:paraId="5DFE508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≥95%</w:t>
      </w:r>
    </w:p>
    <w:p w14:paraId="139FB26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方向抑制</w:t>
      </w:r>
    </w:p>
    <w:p w14:paraId="0BB3C1B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≥10dB</w:t>
      </w:r>
    </w:p>
    <w:p w14:paraId="2C3A21BE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A0B280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12.2 客户侧</w:t>
      </w:r>
    </w:p>
    <w:p w14:paraId="0925235D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F17EFB1">
      <w:pPr>
        <w:rPr>
          <w:rFonts w:hint="default" w:asciiTheme="minorAscii" w:hAnsiTheme="minorAscii" w:eastAsiaTheme="minorEastAsia"/>
          <w:sz w:val="21"/>
          <w:szCs w:val="21"/>
          <w:lang w:val="en-US" w:eastAsia="zh-CN"/>
        </w:rPr>
      </w:pPr>
      <w:r>
        <w:rPr>
          <w:rFonts w:hint="default" w:asciiTheme="minorAscii" w:hAnsiTheme="minorAscii" w:eastAsiaTheme="minorEastAsia"/>
          <w:sz w:val="21"/>
          <w:szCs w:val="21"/>
        </w:rPr>
        <w:t>距离：1.5m</w:t>
      </w:r>
      <w:r>
        <w:rPr>
          <w:rFonts w:hint="eastAsia" w:asciiTheme="minorAscii" w:hAnsiTheme="minorAscii"/>
          <w:sz w:val="21"/>
          <w:szCs w:val="21"/>
          <w:lang w:val="en-US" w:eastAsia="zh-CN"/>
        </w:rPr>
        <w:t>-2.0</w:t>
      </w:r>
      <w:r>
        <w:rPr>
          <w:rFonts w:hint="default" w:asciiTheme="minorAscii" w:hAnsiTheme="minorAscii" w:eastAsiaTheme="minorEastAsia"/>
          <w:sz w:val="21"/>
          <w:szCs w:val="21"/>
        </w:rPr>
        <w:t>m</w:t>
      </w:r>
    </w:p>
    <w:p w14:paraId="70D1B786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30B53C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指标：</w:t>
      </w:r>
    </w:p>
    <w:p w14:paraId="020DAC0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项目</w:t>
      </w:r>
    </w:p>
    <w:p w14:paraId="264C12D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目标</w:t>
      </w:r>
    </w:p>
    <w:p w14:paraId="12BF3AD1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安静环境ASR</w:t>
      </w:r>
    </w:p>
    <w:p w14:paraId="3610888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≥90%</w:t>
      </w:r>
    </w:p>
    <w:p w14:paraId="6F6D97F0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普通酒店环境</w:t>
      </w:r>
    </w:p>
    <w:p w14:paraId="3F59DCC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≥80%</w:t>
      </w:r>
    </w:p>
    <w:p w14:paraId="277E7C5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混响环境</w:t>
      </w:r>
    </w:p>
    <w:p w14:paraId="0E600A3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可用</w:t>
      </w:r>
    </w:p>
    <w:p w14:paraId="7743DF44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9D198AF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>13. EVT/DVT/PVT测试</w:t>
      </w:r>
    </w:p>
    <w:p w14:paraId="08FB8DA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96914E5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EVT验证：</w:t>
      </w:r>
    </w:p>
    <w:p w14:paraId="25499F98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声学结构</w:t>
      </w:r>
    </w:p>
    <w:p w14:paraId="47AF5662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Mic布局</w:t>
      </w:r>
    </w:p>
    <w:p w14:paraId="013783D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DSP算法</w:t>
      </w:r>
    </w:p>
    <w:p w14:paraId="4D5B02C3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52AF7A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DVT验证：</w:t>
      </w:r>
    </w:p>
    <w:p w14:paraId="44B03EC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温度</w:t>
      </w:r>
    </w:p>
    <w:p w14:paraId="72A12A9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批量一致性</w:t>
      </w:r>
    </w:p>
    <w:p w14:paraId="0A39CC1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EMC</w:t>
      </w:r>
    </w:p>
    <w:p w14:paraId="080A320C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22B562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PVT验证：</w:t>
      </w:r>
    </w:p>
    <w:p w14:paraId="60F14966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量产良率</w:t>
      </w:r>
    </w:p>
    <w:p w14:paraId="413FA2CF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•</w:t>
      </w:r>
      <w:r>
        <w:rPr>
          <w:rFonts w:hint="default" w:asciiTheme="minorAscii" w:hAnsiTheme="minorAscii" w:eastAsiaTheme="minorEastAsia"/>
          <w:sz w:val="21"/>
          <w:szCs w:val="21"/>
        </w:rPr>
        <w:tab/>
      </w:r>
      <w:r>
        <w:rPr>
          <w:rFonts w:hint="default" w:asciiTheme="minorAscii" w:hAnsiTheme="minorAscii" w:eastAsiaTheme="minorEastAsia"/>
          <w:sz w:val="21"/>
          <w:szCs w:val="21"/>
        </w:rPr>
        <w:t>声学参数锁定</w:t>
      </w:r>
    </w:p>
    <w:p w14:paraId="10F13DF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13310A1C">
      <w:pPr>
        <w:rPr>
          <w:rFonts w:hint="default" w:asciiTheme="minorAscii" w:hAnsiTheme="minorAscii" w:eastAsiaTheme="minorEastAsia"/>
          <w:sz w:val="28"/>
          <w:szCs w:val="28"/>
        </w:rPr>
      </w:pPr>
      <w:r>
        <w:rPr>
          <w:rFonts w:hint="default" w:asciiTheme="minorAscii" w:hAnsiTheme="minorAscii" w:eastAsiaTheme="minorEastAsia"/>
          <w:sz w:val="28"/>
          <w:szCs w:val="28"/>
        </w:rPr>
        <w:t>14. ODM必须提交资料</w:t>
      </w:r>
    </w:p>
    <w:p w14:paraId="02195AD7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3BA8FB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ODM必须提供：</w:t>
      </w:r>
    </w:p>
    <w:p w14:paraId="602718C0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FBD840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硬件</w:t>
      </w:r>
    </w:p>
    <w:p w14:paraId="153F6E8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7E2D1E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Mic Datasheet</w:t>
      </w:r>
    </w:p>
    <w:p w14:paraId="71A3342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52C166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Acoustic CAD</w:t>
      </w:r>
    </w:p>
    <w:p w14:paraId="756EBA7F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FC43F5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声腔设计图</w:t>
      </w:r>
    </w:p>
    <w:p w14:paraId="613781F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09950EA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PCB Layout</w:t>
      </w:r>
    </w:p>
    <w:p w14:paraId="71CA40E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48102773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软件</w:t>
      </w:r>
    </w:p>
    <w:p w14:paraId="1FF7A399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0E988DA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IA8201配置文件</w:t>
      </w:r>
    </w:p>
    <w:p w14:paraId="7AFA8C73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1DF440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DSP参数</w:t>
      </w:r>
    </w:p>
    <w:p w14:paraId="4B79D59B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87265B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AEC调试记录</w:t>
      </w:r>
    </w:p>
    <w:p w14:paraId="65749C0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2DC69AB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Firmware版本</w:t>
      </w:r>
    </w:p>
    <w:p w14:paraId="5D726212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1DB6A09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2D3651A9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测试</w:t>
      </w:r>
    </w:p>
    <w:p w14:paraId="64688BAF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7B7988BC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暗室测试报告</w:t>
      </w:r>
    </w:p>
    <w:p w14:paraId="1C45D5F5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57B7F7A7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噪声测试报告</w:t>
      </w:r>
    </w:p>
    <w:p w14:paraId="7CD36D88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34A7D404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双人对话测试报告</w:t>
      </w:r>
    </w:p>
    <w:p w14:paraId="6F270E9A">
      <w:pPr>
        <w:rPr>
          <w:rFonts w:hint="default" w:asciiTheme="minorAscii" w:hAnsiTheme="minorAscii" w:eastAsiaTheme="minorEastAsia"/>
          <w:sz w:val="21"/>
          <w:szCs w:val="21"/>
        </w:rPr>
      </w:pPr>
    </w:p>
    <w:p w14:paraId="6B5FDD9E">
      <w:pPr>
        <w:rPr>
          <w:rFonts w:hint="default" w:asciiTheme="minorAscii" w:hAnsiTheme="minorAscii" w:eastAsiaTheme="minorEastAsia"/>
          <w:sz w:val="21"/>
          <w:szCs w:val="21"/>
        </w:rPr>
      </w:pPr>
      <w:r>
        <w:rPr>
          <w:rFonts w:hint="default" w:asciiTheme="minorAscii" w:hAnsiTheme="minorAscii" w:eastAsiaTheme="minorEastAsia"/>
          <w:sz w:val="21"/>
          <w:szCs w:val="21"/>
        </w:rPr>
        <w:t>□ 酒店现场测试报告</w:t>
      </w:r>
    </w:p>
    <w:p w14:paraId="440F4E73">
      <w:pPr>
        <w:rPr>
          <w:rFonts w:hint="default" w:asciiTheme="minorAscii" w:hAnsiTheme="minorAscii" w:eastAsiaTheme="minorEastAsia"/>
          <w:sz w:val="18"/>
          <w:szCs w:val="18"/>
        </w:rPr>
      </w:pPr>
    </w:p>
    <w:p w14:paraId="11233B3F">
      <w:pPr>
        <w:rPr>
          <w:rFonts w:hint="default" w:asciiTheme="minorAscii" w:hAnsiTheme="minorAscii" w:eastAsiaTheme="minorEastAsia"/>
          <w:sz w:val="18"/>
          <w:szCs w:val="18"/>
        </w:rPr>
      </w:pPr>
      <w:r>
        <w:rPr>
          <w:rFonts w:hint="default" w:asciiTheme="minorAscii" w:hAnsiTheme="minorAscii" w:eastAsiaTheme="minorEastAsia"/>
          <w:sz w:val="18"/>
          <w:szCs w:val="18"/>
        </w:rPr>
        <w:t>⸻</w:t>
      </w:r>
    </w:p>
    <w:p w14:paraId="5E2C11B8">
      <w:pPr>
        <w:rPr>
          <w:rFonts w:hint="default" w:asciiTheme="minorAscii" w:hAnsiTheme="minorAscii" w:eastAsiaTheme="minorEastAsia"/>
          <w:sz w:val="18"/>
          <w:szCs w:val="18"/>
        </w:rPr>
      </w:pPr>
    </w:p>
    <w:p w14:paraId="797F1540">
      <w:pPr>
        <w:rPr>
          <w:rFonts w:hint="eastAsia" w:asciiTheme="minorAscii" w:hAnsiTheme="minorAscii" w:eastAsiaTheme="minorEastAsia"/>
          <w:sz w:val="28"/>
          <w:szCs w:val="24"/>
          <w:lang w:eastAsia="zh-CN"/>
        </w:rPr>
      </w:pPr>
      <w:r>
        <w:rPr>
          <w:rFonts w:hint="default" w:asciiTheme="minorAscii" w:hAnsiTheme="minorAscii" w:eastAsiaTheme="minorEastAsia"/>
          <w:sz w:val="28"/>
          <w:szCs w:val="24"/>
        </w:rPr>
        <w:t>最终工程原则</w:t>
      </w:r>
      <w:r>
        <w:rPr>
          <w:rFonts w:hint="eastAsia" w:asciiTheme="minorAscii" w:hAnsiTheme="minorAscii"/>
          <w:sz w:val="28"/>
          <w:szCs w:val="24"/>
          <w:lang w:eastAsia="zh-CN"/>
        </w:rPr>
        <w:t>：</w:t>
      </w:r>
    </w:p>
    <w:p w14:paraId="1419ADD6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>本项目声学设计必须遵循：“物理隔离优先，DSP增强其次，云端AI补偿最后。”</w:t>
      </w:r>
    </w:p>
    <w:p w14:paraId="5C699B74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>禁止：依赖云端算法解决前端拾音缺陷。</w:t>
      </w:r>
    </w:p>
    <w:p w14:paraId="43053F16">
      <w:pPr>
        <w:rPr>
          <w:rFonts w:hint="default" w:asciiTheme="minorAscii" w:hAnsiTheme="minorAscii" w:eastAsiaTheme="minorEastAsia"/>
          <w:sz w:val="28"/>
          <w:szCs w:val="24"/>
        </w:rPr>
      </w:pPr>
    </w:p>
    <w:p w14:paraId="5A50389A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>这份规范可以直接作为ODM技术交流文件</w:t>
      </w:r>
    </w:p>
    <w:p w14:paraId="488FC278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>不过，如果准备真正交给深圳ODM开发商，我建议下一步再补充两份文件：</w:t>
      </w:r>
    </w:p>
    <w:p w14:paraId="4DC7557E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1.</w:t>
      </w: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《7/24 AI智能工牌 V1.0 声学测试实验室规范》</w:t>
      </w:r>
    </w:p>
    <w:p w14:paraId="257F858F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>（规定如何测，不让ODM自己定义测试方法）</w:t>
      </w:r>
    </w:p>
    <w:p w14:paraId="49B3D28F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2.</w:t>
      </w:r>
      <w:r>
        <w:rPr>
          <w:rFonts w:hint="default" w:asciiTheme="minorAscii" w:hAnsiTheme="minorAscii" w:eastAsiaTheme="minorEastAsia"/>
          <w:sz w:val="28"/>
          <w:szCs w:val="24"/>
        </w:rPr>
        <w:tab/>
      </w:r>
      <w:r>
        <w:rPr>
          <w:rFonts w:hint="default" w:asciiTheme="minorAscii" w:hAnsiTheme="minorAscii" w:eastAsiaTheme="minorEastAsia"/>
          <w:sz w:val="28"/>
          <w:szCs w:val="24"/>
        </w:rPr>
        <w:t>《IA8201 + ESP32-C5 音频系统参考原理图规范》</w:t>
      </w:r>
    </w:p>
    <w:p w14:paraId="674B4C3B">
      <w:pPr>
        <w:rPr>
          <w:rFonts w:hint="default" w:asciiTheme="minorAscii" w:hAnsiTheme="minorAscii" w:eastAsiaTheme="minorEastAsia"/>
          <w:sz w:val="28"/>
          <w:szCs w:val="24"/>
        </w:rPr>
      </w:pPr>
      <w:r>
        <w:rPr>
          <w:rFonts w:hint="default" w:asciiTheme="minorAscii" w:hAnsiTheme="minorAscii" w:eastAsiaTheme="minorEastAsia"/>
          <w:sz w:val="28"/>
          <w:szCs w:val="24"/>
        </w:rPr>
        <w:t>（规定硬件拓扑，避免ODM为了降成本偷偷改架构）</w:t>
      </w:r>
    </w:p>
    <w:p w14:paraId="00894C4F">
      <w:pPr>
        <w:rPr>
          <w:rFonts w:hint="default" w:asciiTheme="minorAscii" w:hAnsiTheme="minorAscii" w:eastAsiaTheme="minorEastAsia"/>
          <w:sz w:val="28"/>
          <w:szCs w:val="24"/>
        </w:rPr>
      </w:pPr>
    </w:p>
    <w:p w14:paraId="33B5AC08">
      <w:pPr>
        <w:rPr>
          <w:rFonts w:hint="default" w:asciiTheme="minorAscii" w:hAnsiTheme="minorAscii" w:eastAsiaTheme="minorEastAsia"/>
          <w:sz w:val="28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59BA62"/>
    <w:multiLevelType w:val="singleLevel"/>
    <w:tmpl w:val="EE59BA62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56478"/>
    <w:rsid w:val="1AEE0B2F"/>
    <w:rsid w:val="351A6F43"/>
    <w:rsid w:val="5B6A09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1481</Words>
  <Characters>2368</Characters>
  <Lines>0</Lines>
  <Paragraphs>0</Paragraphs>
  <TotalTime>32</TotalTime>
  <ScaleCrop>false</ScaleCrop>
  <LinksUpToDate>false</LinksUpToDate>
  <CharactersWithSpaces>2722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2026-07-26T20:18:00Z</dcterms:created>
  <dc:creator>iPhone</dc:creator>
  <cp:lastModifiedBy>蒋旭侠客行</cp:lastModifiedBy>
  <dcterms:modified xsi:type="dcterms:W3CDTF">2026-07-26T15:06:07Z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9BEB929FAE8EFC8C17FB656A88C1F506_31</vt:lpwstr>
  </property>
  <property fmtid="{D5CDD505-2E9C-101B-9397-08002B2CF9AE}" pid="4" name="KSOTemplateDocerSaveRecord">
    <vt:lpwstr>eyJoZGlkIjoiYWJkYTA3Yzc3NjBjM2ZhN2RiYTM3MDMxOGIxNDE2YzMiLCJ1c2VySWQiOiIzMDM2MTAzMjMifQ==</vt:lpwstr>
  </property>
</Properties>
</file>