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工牌云端功能模拟器 · 测试说明</w:t>
      </w:r>
    </w:p>
    <w:p>
      <w:r>
        <w:t>版本：v1.1   更新日期：2026-09-10   面向：业务测试同事</w:t>
      </w:r>
    </w:p>
    <w:p>
      <w:pPr>
        <w:pStyle w:val="Heading1"/>
      </w:pPr>
      <w:r>
        <w:t>一、这是什么</w:t>
      </w:r>
    </w:p>
    <w:p>
      <w:r>
        <w:rPr>
          <w:b w:val="0"/>
        </w:rPr>
        <w:t>云端功能模拟器是一个网页工具，用浏览器模拟「工牌端」的行为（麦克风采集、按协议上传音频、播放翻译语音），让业务同事在硬件成品（预计 4 个月后）到位之前，就能提前全流程测试和迭代云端功能。</w:t>
      </w:r>
    </w:p>
    <w:p>
      <w:r>
        <w:rPr>
          <w:b w:val="0"/>
        </w:rPr>
        <w:t>简单说：打开网页，对着电脑麦克风说话，就能体验「说中文 → 听日文」「说日语 → 撞知识库自动回答」等完整链路。</w:t>
      </w:r>
    </w:p>
    <w:p>
      <w:pPr>
        <w:pStyle w:val="Heading1"/>
      </w:pPr>
      <w:r>
        <w:t>二、能测什么 / 不能测什么</w:t>
      </w:r>
    </w:p>
    <w:p>
      <w:r>
        <w:rPr>
          <w:b/>
        </w:rPr>
        <w:t>模拟器测的是「云端功能逻辑」，不测「端侧声学」。两者要分清楚：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✅ 能测（云端功能）</w:t>
            </w:r>
          </w:p>
        </w:tc>
        <w:tc>
          <w:tcPr>
            <w:tcW w:type="dxa" w:w="4320"/>
          </w:tcPr>
          <w:p>
            <w:r>
              <w:t>❌ 不能测（端侧声学，需真机）</w:t>
            </w:r>
          </w:p>
        </w:tc>
      </w:tr>
      <w:tr>
        <w:tc>
          <w:tcPr>
            <w:tcW w:type="dxa" w:w="4320"/>
          </w:tcPr>
          <w:p>
            <w:r>
              <w:t>中↔日 / 英↔日 / 韩↔日 双向翻译</w:t>
            </w:r>
          </w:p>
        </w:tc>
        <w:tc>
          <w:tcPr>
            <w:tcW w:type="dxa" w:w="4320"/>
          </w:tcPr>
          <w:p>
            <w:r>
              <w:t>回声消除（AEC）</w:t>
            </w:r>
          </w:p>
        </w:tc>
      </w:tr>
      <w:tr>
        <w:tc>
          <w:tcPr>
            <w:tcW w:type="dxa" w:w="4320"/>
          </w:tcPr>
          <w:p>
            <w:r>
              <w:t>游客知识库（VKB）自动应答、员工知识库（SKB）问答、auto/fixed 切换、打断、质量门控</w:t>
            </w:r>
          </w:p>
        </w:tc>
        <w:tc>
          <w:tcPr>
            <w:tcW w:type="dxa" w:w="4320"/>
          </w:tcPr>
          <w:p>
            <w:r>
              <w:t>双麦拾音、远近场降噪、耳机输出路由</w:t>
            </w:r>
          </w:p>
        </w:tc>
      </w:tr>
    </w:tbl>
    <w:p>
      <w:pPr>
        <w:pStyle w:val="Heading1"/>
      </w:pPr>
      <w:r>
        <w:t>三、三个访问入口</w:t>
      </w:r>
    </w:p>
    <w:p>
      <w:r>
        <w:rPr>
          <w:b/>
        </w:rPr>
        <w:t>云端按用途拆成 3 个入口，各司其职：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模拟器（语音）</w:t>
            </w:r>
          </w:p>
        </w:tc>
        <w:tc>
          <w:tcPr>
            <w:tcW w:type="dxa" w:w="2880"/>
          </w:tcPr>
          <w:p>
            <w:r>
              <w:t>https://aicard.seassoon.net:58082/</w:t>
            </w:r>
          </w:p>
        </w:tc>
        <w:tc>
          <w:tcPr>
            <w:tcW w:type="dxa" w:w="2880"/>
          </w:tcPr>
          <w:p>
            <w:r>
              <w:t>业务同事用，浏览器 + 麦克风</w:t>
            </w:r>
          </w:p>
        </w:tc>
      </w:tr>
      <w:tr>
        <w:tc>
          <w:tcPr>
            <w:tcW w:type="dxa" w:w="2880"/>
          </w:tcPr>
          <w:p>
            <w:r>
              <w:t>知识库测试（文本）</w:t>
            </w:r>
          </w:p>
        </w:tc>
        <w:tc>
          <w:tcPr>
            <w:tcW w:type="dxa" w:w="2880"/>
          </w:tcPr>
          <w:p>
            <w:r>
              <w:t>https://aicard.seassoon.net:58081/</w:t>
            </w:r>
          </w:p>
        </w:tc>
        <w:tc>
          <w:tcPr>
            <w:tcW w:type="dxa" w:w="2880"/>
          </w:tcPr>
          <w:p>
            <w:r>
              <w:t>输入日语问题查知识库</w:t>
            </w:r>
          </w:p>
        </w:tc>
      </w:tr>
      <w:tr>
        <w:tc>
          <w:tcPr>
            <w:tcW w:type="dxa" w:w="2880"/>
          </w:tcPr>
          <w:p>
            <w:r>
              <w:t>端侧联调</w:t>
            </w:r>
          </w:p>
        </w:tc>
        <w:tc>
          <w:tcPr>
            <w:tcW w:type="dxa" w:w="2880"/>
          </w:tcPr>
          <w:p>
            <w:r>
              <w:t>ws://120.253.215.108:58080/ws</w:t>
            </w:r>
          </w:p>
        </w:tc>
        <w:tc>
          <w:tcPr>
            <w:tcW w:type="dxa" w:w="2880"/>
          </w:tcPr>
          <w:p>
            <w:r>
              <w:t>ODM 设备连 WebSocket，非浏览器页面</w:t>
            </w:r>
          </w:p>
        </w:tc>
      </w:tr>
    </w:tbl>
    <w:p>
      <w:pPr>
        <w:pStyle w:val="Heading1"/>
      </w:pPr>
      <w:r>
        <w:t>四、模拟器使用步骤</w:t>
      </w:r>
    </w:p>
    <w:p>
      <w:r>
        <w:rPr>
          <w:b/>
        </w:rPr>
        <w:t>第 1 步：打开模拟器</w:t>
      </w:r>
    </w:p>
    <w:p>
      <w:r>
        <w:rPr>
          <w:rFonts w:ascii="Consolas" w:hAnsi="Consolas"/>
          <w:color w:val="1A3C5E"/>
          <w:sz w:val="20"/>
        </w:rPr>
        <w:t>浏览器打开 https://aicard.seassoon.net:58082/</w:t>
      </w:r>
    </w:p>
    <w:p>
      <w:r>
        <w:rPr>
          <w:b/>
        </w:rPr>
        <w:t>第 2 步：允许麦克风权限</w:t>
      </w:r>
    </w:p>
    <w:p>
      <w:pPr>
        <w:pStyle w:val="ListBullet"/>
      </w:pPr>
      <w:r>
        <w:t>浏览器首次会弹出麦克风授权，点「允许」。</w:t>
      </w:r>
    </w:p>
    <w:p>
      <w:r>
        <w:rPr>
          <w:b/>
        </w:rPr>
        <w:t>第 3 步：点「连接」</w:t>
      </w:r>
    </w:p>
    <w:p>
      <w:pPr>
        <w:pStyle w:val="ListBullet"/>
      </w:pPr>
      <w:r>
        <w:t>Host 字段留空即可，会自动使用当前地址（https 自动走 wss 加密）。</w:t>
      </w:r>
    </w:p>
    <w:p>
      <w:pPr>
        <w:pStyle w:val="ListBullet"/>
      </w:pPr>
      <w:r>
        <w:t>device_id 用 demo-device-001、token 用 demo-token-001（默认已填好）。</w:t>
      </w:r>
    </w:p>
    <w:p>
      <w:r>
        <w:rPr>
          <w:b/>
        </w:rPr>
        <w:t>第 4 步：选角色说话</w:t>
      </w:r>
    </w:p>
    <w:p>
      <w:pPr>
        <w:pStyle w:val="ListBullet"/>
      </w:pPr>
      <w:r>
        <w:t>「游客」= 模拟游客说话（翻译成员工语言）；「员工」= 模拟员工说话（翻译成游客语言）。</w:t>
      </w:r>
    </w:p>
    <w:p>
      <w:pPr>
        <w:pStyle w:val="ListBullet"/>
      </w:pPr>
      <w:r>
        <w:t>按住「按住说话」按钮对麦克风说话，松开自动发送并翻译，稍后听到翻译语音外放。</w:t>
      </w:r>
    </w:p>
    <w:p>
      <w:pPr>
        <w:pStyle w:val="Heading1"/>
      </w:pPr>
      <w:r>
        <w:t>五、测试场景清单</w:t>
      </w:r>
    </w:p>
    <w:p>
      <w:r>
        <w:rPr>
          <w:b/>
        </w:rPr>
        <w:t>场景 1：双向翻译</w:t>
      </w:r>
    </w:p>
    <w:p>
      <w:pPr>
        <w:pStyle w:val="ListBullet"/>
      </w:pPr>
      <w:r>
        <w:t>切「游客」，说中文（如「你好」）→ 应听到日文。</w:t>
      </w:r>
    </w:p>
    <w:p>
      <w:pPr>
        <w:pStyle w:val="ListBullet"/>
      </w:pPr>
      <w:r>
        <w:t>切「员工」，说日语（如「こんにちは」）→ 应听到中文。</w:t>
      </w:r>
    </w:p>
    <w:p>
      <w:r>
        <w:rPr>
          <w:b/>
        </w:rPr>
        <w:t>场景 2：游客知识库自动应答（VKB）</w:t>
      </w:r>
    </w:p>
    <w:p>
      <w:pPr>
        <w:pStyle w:val="ListBullet"/>
      </w:pPr>
      <w:r>
        <w:t>mode 选 auto，scope 选 translate。</w:t>
      </w:r>
    </w:p>
    <w:p>
      <w:pPr>
        <w:pStyle w:val="ListBullet"/>
      </w:pPr>
      <w:r>
        <w:t>切「游客」，用日语问酒店/免税店问题（如「朝食は何時からですか」）。</w:t>
      </w:r>
    </w:p>
    <w:p>
      <w:pPr>
        <w:pStyle w:val="ListBullet"/>
      </w:pPr>
      <w:r>
        <w:t>听到「嘀嘀」提示音 → 点「✅ OK」→ 听到答案反向翻译成中文播放。</w:t>
      </w:r>
    </w:p>
    <w:p>
      <w:r>
        <w:rPr>
          <w:b/>
        </w:rPr>
        <w:t>场景 3：员工知识库问答（SKB）</w:t>
      </w:r>
    </w:p>
    <w:p>
      <w:pPr>
        <w:pStyle w:val="ListBullet"/>
      </w:pPr>
      <w:r>
        <w:t>scope 选 staff_qa。</w:t>
      </w:r>
    </w:p>
    <w:p>
      <w:pPr>
        <w:pStyle w:val="ListBullet"/>
      </w:pPr>
      <w:r>
        <w:t>用日语问员工 SOP 问题（如「打刻漏れはどうすればいいですか」）→ 听到答案。</w:t>
      </w:r>
    </w:p>
    <w:p>
      <w:r>
        <w:rPr>
          <w:b/>
        </w:rPr>
        <w:t>场景 4：模式切换</w:t>
      </w:r>
    </w:p>
    <w:p>
      <w:pPr>
        <w:pStyle w:val="ListBullet"/>
      </w:pPr>
      <w:r>
        <w:t>auto：云端自动判断游客语言并翻译（时延约 5 秒）。</w:t>
      </w:r>
    </w:p>
    <w:p>
      <w:pPr>
        <w:pStyle w:val="ListBullet"/>
      </w:pPr>
      <w:r>
        <w:t>fixed：按固定语言对翻译（如 zh-ja 中↔日，时延约 2 秒，更稳定）。</w:t>
      </w:r>
    </w:p>
    <w:p>
      <w:r>
        <w:rPr>
          <w:b/>
        </w:rPr>
        <w:t>场景 5：打断</w:t>
      </w:r>
    </w:p>
    <w:p>
      <w:pPr>
        <w:pStyle w:val="ListBullet"/>
      </w:pPr>
      <w:r>
        <w:t>说话翻译播放中，点「⏹ 打断」→ 播放停止。</w:t>
      </w:r>
    </w:p>
    <w:p>
      <w:pPr>
        <w:pStyle w:val="Heading1"/>
      </w:pPr>
      <w:r>
        <w:t>六、常见问题</w:t>
      </w:r>
    </w:p>
    <w:p>
      <w:r>
        <w:rPr>
          <w:b/>
        </w:rPr>
        <w:t>Q1：点「连接」没反应？</w:t>
      </w:r>
    </w:p>
    <w:p>
      <w:pPr>
        <w:pStyle w:val="ListBullet"/>
      </w:pPr>
      <w:r>
        <w:t>确认用 https 地址、网络能访问（能打开页面就说明网络通）。</w:t>
      </w:r>
    </w:p>
    <w:p>
      <w:r>
        <w:rPr>
          <w:b/>
        </w:rPr>
        <w:t>Q2：说话没声音/麦克风没反应？</w:t>
      </w:r>
    </w:p>
    <w:p>
      <w:pPr>
        <w:pStyle w:val="ListBullet"/>
      </w:pPr>
      <w:r>
        <w:t>确认浏览器麦克风权限已允许；部分浏览器需在地址栏重新授权。</w:t>
      </w:r>
    </w:p>
    <w:p>
      <w:r>
        <w:rPr>
          <w:b/>
        </w:rPr>
        <w:t>Q3：说中文但没翻译？</w:t>
      </w:r>
    </w:p>
    <w:p>
      <w:pPr>
        <w:pStyle w:val="ListBullet"/>
      </w:pPr>
      <w:r>
        <w:t>确认切到了「游客」角色；fixed 模式确认 lang_pair 含中文（zh-ja）。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