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工牌云端功能模拟器 · 测试说明</w:t>
      </w:r>
    </w:p>
    <w:p>
      <w:r>
        <w:t>版本：v1.0   更新日期：2026-09-10   面向：业务测试同事</w:t>
      </w:r>
    </w:p>
    <w:p>
      <w:pPr>
        <w:pStyle w:val="Heading1"/>
      </w:pPr>
      <w:r>
        <w:t>一、这是什么</w:t>
      </w:r>
    </w:p>
    <w:p>
      <w:r>
        <w:rPr>
          <w:b w:val="0"/>
        </w:rPr>
        <w:t>云端功能模拟器是一个网页工具，用浏览器模拟「工牌端」的行为（麦克风采集、按协议上传音频、播放翻译语音），让业务同事在硬件成品（预计 4 个月后）到位之前，就能提前全流程测试和迭代云端功能。</w:t>
      </w:r>
    </w:p>
    <w:p>
      <w:r>
        <w:rPr>
          <w:b w:val="0"/>
        </w:rPr>
        <w:t>简单说：打开网页，对着电脑麦克风说话，就能体验「说中文 → 听日文」「说日语 → 撞知识库自动回答」等完整链路。</w:t>
      </w:r>
    </w:p>
    <w:p>
      <w:pPr>
        <w:pStyle w:val="Heading1"/>
      </w:pPr>
      <w:r>
        <w:t>二、能测什么 / 不能测什么</w:t>
      </w:r>
    </w:p>
    <w:p>
      <w:r>
        <w:rPr>
          <w:b/>
        </w:rPr>
        <w:t>模拟器测的是「云端功能逻辑」，不测「端侧声学」。两者要分清楚：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✅ 能测（云端功能）</w:t>
            </w:r>
          </w:p>
        </w:tc>
        <w:tc>
          <w:tcPr>
            <w:tcW w:type="dxa" w:w="4320"/>
          </w:tcPr>
          <w:p>
            <w:r>
              <w:t>❌ 不能测（端侧声学，需真机）</w:t>
            </w:r>
          </w:p>
        </w:tc>
      </w:tr>
      <w:tr>
        <w:tc>
          <w:tcPr>
            <w:tcW w:type="dxa" w:w="4320"/>
          </w:tcPr>
          <w:p>
            <w:r>
              <w:t>中↔日 / 英↔日 / 韩↔日 双向翻译</w:t>
            </w:r>
          </w:p>
        </w:tc>
        <w:tc>
          <w:tcPr>
            <w:tcW w:type="dxa" w:w="4320"/>
          </w:tcPr>
          <w:p>
            <w:r>
              <w:t>回声消除（AEC）</w:t>
            </w:r>
          </w:p>
        </w:tc>
      </w:tr>
      <w:tr>
        <w:tc>
          <w:tcPr>
            <w:tcW w:type="dxa" w:w="4320"/>
          </w:tcPr>
          <w:p>
            <w:r>
              <w:t>游客知识库（VKB）自动应答、员工知识库（SKB）问答、auto/fixed 切换、打断、质量门控</w:t>
            </w:r>
          </w:p>
        </w:tc>
        <w:tc>
          <w:tcPr>
            <w:tcW w:type="dxa" w:w="4320"/>
          </w:tcPr>
          <w:p>
            <w:r>
              <w:t>双麦拾音、远近场降噪、耳机输出路由</w:t>
            </w:r>
          </w:p>
        </w:tc>
      </w:tr>
    </w:tbl>
    <w:p>
      <w:pPr>
        <w:pStyle w:val="Heading1"/>
      </w:pPr>
      <w:r>
        <w:t>三、使用前准备</w:t>
      </w:r>
    </w:p>
    <w:p>
      <w:r>
        <w:rPr>
          <w:b w:val="0"/>
        </w:rPr>
        <w:t>需要一台带麦克风的电脑，安装 JDK 17、Maven、Docker。</w:t>
      </w:r>
    </w:p>
    <w:p>
      <w:r>
        <w:rPr>
          <w:b/>
        </w:rPr>
        <w:t>第 1 步：获取代码</w:t>
      </w:r>
    </w:p>
    <w:p>
      <w:r>
        <w:rPr>
          <w:rFonts w:ascii="Consolas" w:hAnsi="Consolas"/>
          <w:color w:val="1A3C5E"/>
          <w:sz w:val="20"/>
        </w:rPr>
        <w:t>git clone &lt;代码仓库地址&gt;   # 或从开发同事处拷贝项目目录</w:t>
      </w:r>
    </w:p>
    <w:p>
      <w:r>
        <w:rPr>
          <w:b/>
        </w:rPr>
        <w:t>第 2 步：启动本地数据库</w:t>
      </w:r>
    </w:p>
    <w:p>
      <w:r>
        <w:rPr>
          <w:rFonts w:ascii="Consolas" w:hAnsi="Consolas"/>
          <w:color w:val="1A3C5E"/>
          <w:sz w:val="20"/>
        </w:rPr>
        <w:t>docker compose up -d postgres</w:t>
      </w:r>
    </w:p>
    <w:p>
      <w:r>
        <w:rPr>
          <w:b/>
        </w:rPr>
        <w:t>第 3 步：启动本地服务（注意 JDK 路径）</w:t>
      </w:r>
    </w:p>
    <w:p>
      <w:r>
        <w:rPr>
          <w:rFonts w:ascii="Consolas" w:hAnsi="Consolas"/>
          <w:color w:val="1A3C5E"/>
          <w:sz w:val="20"/>
        </w:rPr>
        <w:t>mvn spring-boot:run</w:t>
      </w:r>
    </w:p>
    <w:p>
      <w:r>
        <w:rPr>
          <w:b/>
        </w:rPr>
        <w:t>第 4 步：浏览器打开模拟器</w:t>
      </w:r>
    </w:p>
    <w:p>
      <w:r>
        <w:rPr>
          <w:rFonts w:ascii="Consolas" w:hAnsi="Consolas"/>
          <w:color w:val="1A3C5E"/>
          <w:sz w:val="20"/>
        </w:rPr>
        <w:t>http://localhost:8080/simulator.html</w:t>
      </w:r>
    </w:p>
    <w:p>
      <w:pPr>
        <w:pStyle w:val="Heading1"/>
      </w:pPr>
      <w:r>
        <w:t>四、关键：为什么必须用 localhost</w:t>
      </w:r>
    </w:p>
    <w:p>
      <w:r>
        <w:rPr>
          <w:b/>
        </w:rPr>
        <w:t>浏览器安全策略规定，网页采集麦克风只允许在「https 或 localhost」下进行。</w:t>
      </w:r>
    </w:p>
    <w:p>
      <w:pPr>
        <w:pStyle w:val="ListBullet"/>
      </w:pPr>
      <w:r>
        <w:t>正确做法：本地起服务，用 http://localhost:8080/simulator.html 访问（模拟器会连公网云端 120.253.215.110 做翻译）。</w:t>
      </w:r>
    </w:p>
    <w:p>
      <w:pPr>
        <w:pStyle w:val="ListBullet"/>
      </w:pPr>
      <w:r>
        <w:t>错误做法：直接访问 http://120.253.215.110:8080/simulator.html —— 麦克风会被浏览器拒绝，无法说话。</w:t>
      </w:r>
    </w:p>
    <w:p>
      <w:pPr>
        <w:pStyle w:val="Heading1"/>
      </w:pPr>
      <w:r>
        <w:t>五、界面与基本操作</w:t>
      </w:r>
    </w:p>
    <w:p>
      <w:r>
        <w:rPr>
          <w:b/>
        </w:rPr>
        <w:t>1. 连接</w:t>
      </w:r>
    </w:p>
    <w:p>
      <w:pPr>
        <w:pStyle w:val="ListBullet"/>
      </w:pPr>
      <w:r>
        <w:t>Host 填 120.253.215.110:8080（公网云端地址，默认已填好）。</w:t>
      </w:r>
    </w:p>
    <w:p>
      <w:pPr>
        <w:pStyle w:val="ListBullet"/>
      </w:pPr>
      <w:r>
        <w:t>device_id 填 demo-device-001、token 填 demo-token-001（联调测试设备，默认已填好）。</w:t>
      </w:r>
    </w:p>
    <w:p>
      <w:pPr>
        <w:pStyle w:val="ListBullet"/>
      </w:pPr>
      <w:r>
        <w:t>点「连接」，状态区显示「已连接」即成功。</w:t>
      </w:r>
    </w:p>
    <w:p>
      <w:r>
        <w:rPr>
          <w:b/>
        </w:rPr>
        <w:t>2. 选角色（模拟双方）</w:t>
      </w:r>
    </w:p>
    <w:p>
      <w:pPr>
        <w:pStyle w:val="ListBullet"/>
      </w:pPr>
      <w:r>
        <w:t>游客（counterparty）：模拟游客说话，翻译方向为游客语言 → 员工语言。</w:t>
      </w:r>
    </w:p>
    <w:p>
      <w:pPr>
        <w:pStyle w:val="ListBullet"/>
      </w:pPr>
      <w:r>
        <w:t>员工（wearer）：模拟员工说话，翻译方向为员工语言 → 游客语言。</w:t>
      </w:r>
    </w:p>
    <w:p>
      <w:r>
        <w:rPr>
          <w:b/>
        </w:rPr>
        <w:t>3. 说话</w:t>
      </w:r>
    </w:p>
    <w:p>
      <w:pPr>
        <w:pStyle w:val="ListBullet"/>
      </w:pPr>
      <w:r>
        <w:t>按住「按住说话」按钮，对着麦克风说话；松开按钮，语音自动发送并翻译。</w:t>
      </w:r>
    </w:p>
    <w:p>
      <w:pPr>
        <w:pStyle w:val="ListBullet"/>
      </w:pPr>
      <w:r>
        <w:t>稍等 1~3 秒，听到翻译语音从电脑扬声器外放。</w:t>
      </w:r>
    </w:p>
    <w:p>
      <w:r>
        <w:rPr>
          <w:b/>
        </w:rPr>
        <w:t>4. 其它按钮</w:t>
      </w:r>
    </w:p>
    <w:p>
      <w:pPr>
        <w:pStyle w:val="ListBullet"/>
      </w:pPr>
      <w:r>
        <w:t>「✅ OK」：游客问题撞中知识库（听到「嘀嘀」提示音）后，点它模拟员工确认，答案会反向翻译成游客语言播放。</w:t>
      </w:r>
    </w:p>
    <w:p>
      <w:pPr>
        <w:pStyle w:val="ListBullet"/>
      </w:pPr>
      <w:r>
        <w:t>「⏹ 打断」：翻译播放中打断，停止播放。</w:t>
      </w:r>
    </w:p>
    <w:p>
      <w:pPr>
        <w:pStyle w:val="Heading1"/>
      </w:pPr>
      <w:r>
        <w:t>六、测试场景清单</w:t>
      </w:r>
    </w:p>
    <w:p>
      <w:r>
        <w:rPr>
          <w:b/>
        </w:rPr>
        <w:t>场景 1：双向翻译</w:t>
      </w:r>
    </w:p>
    <w:p>
      <w:pPr>
        <w:pStyle w:val="ListBullet"/>
      </w:pPr>
      <w:r>
        <w:t>切「游客」，说中文（如「你好」）→ 应听到日文。</w:t>
      </w:r>
    </w:p>
    <w:p>
      <w:pPr>
        <w:pStyle w:val="ListBullet"/>
      </w:pPr>
      <w:r>
        <w:t>切「员工」，说日语（如「こんにちは」）→ 应听到中文。</w:t>
      </w:r>
    </w:p>
    <w:p>
      <w:r>
        <w:rPr>
          <w:b/>
        </w:rPr>
        <w:t>场景 2：游客知识库自动应答（VKB）</w:t>
      </w:r>
    </w:p>
    <w:p>
      <w:pPr>
        <w:pStyle w:val="ListBullet"/>
      </w:pPr>
      <w:r>
        <w:t>mode 选 auto，scope 选 translate。</w:t>
      </w:r>
    </w:p>
    <w:p>
      <w:pPr>
        <w:pStyle w:val="ListBullet"/>
      </w:pPr>
      <w:r>
        <w:t>切「游客」，用日语问酒店/免税店问题（如「朝食は何時からですか」）。</w:t>
      </w:r>
    </w:p>
    <w:p>
      <w:pPr>
        <w:pStyle w:val="ListBullet"/>
      </w:pPr>
      <w:r>
        <w:t>听到「嘀嘀」提示音 → 点「✅ OK」→ 听到答案反向翻译成中文播放。</w:t>
      </w:r>
    </w:p>
    <w:p>
      <w:r>
        <w:rPr>
          <w:b/>
        </w:rPr>
        <w:t>场景 3：员工知识库问答（SKB）</w:t>
      </w:r>
    </w:p>
    <w:p>
      <w:pPr>
        <w:pStyle w:val="ListBullet"/>
      </w:pPr>
      <w:r>
        <w:t>scope 选 staff_qa。</w:t>
      </w:r>
    </w:p>
    <w:p>
      <w:pPr>
        <w:pStyle w:val="ListBullet"/>
      </w:pPr>
      <w:r>
        <w:t>用日语问员工 SOP 问题（如「打刻漏れはどうすればいいですか」）→ 听到答案。</w:t>
      </w:r>
    </w:p>
    <w:p>
      <w:r>
        <w:rPr>
          <w:b/>
        </w:rPr>
        <w:t>场景 4：模式切换</w:t>
      </w:r>
    </w:p>
    <w:p>
      <w:pPr>
        <w:pStyle w:val="ListBullet"/>
      </w:pPr>
      <w:r>
        <w:t>auto：云端自动判断游客语言并翻译（时延约 5 秒）。</w:t>
      </w:r>
    </w:p>
    <w:p>
      <w:pPr>
        <w:pStyle w:val="ListBullet"/>
      </w:pPr>
      <w:r>
        <w:t>fixed：按固定语言对翻译（如 zh-ja 中↔日，时延约 2 秒，更稳定）。</w:t>
      </w:r>
    </w:p>
    <w:p>
      <w:r>
        <w:rPr>
          <w:b/>
        </w:rPr>
        <w:t>场景 5：打断</w:t>
      </w:r>
    </w:p>
    <w:p>
      <w:pPr>
        <w:pStyle w:val="ListBullet"/>
      </w:pPr>
      <w:r>
        <w:t>说话翻译播放中，点「⏹ 打断」→ 播放停止。</w:t>
      </w:r>
    </w:p>
    <w:p>
      <w:pPr>
        <w:pStyle w:val="Heading1"/>
      </w:pPr>
      <w:r>
        <w:t>七、常见问题</w:t>
      </w:r>
    </w:p>
    <w:p>
      <w:r>
        <w:rPr>
          <w:b/>
        </w:rPr>
        <w:t>Q1：点「连接」没反应？</w:t>
      </w:r>
    </w:p>
    <w:p>
      <w:pPr>
        <w:pStyle w:val="ListBullet"/>
      </w:pPr>
      <w:r>
        <w:t>检查 Host 是否正确、网络是否连通（能 ping 通 120.253.215.110）。</w:t>
      </w:r>
    </w:p>
    <w:p>
      <w:r>
        <w:rPr>
          <w:b/>
        </w:rPr>
        <w:t>Q2：说话没声音/麦克风没反应？</w:t>
      </w:r>
    </w:p>
    <w:p>
      <w:pPr>
        <w:pStyle w:val="ListBullet"/>
      </w:pPr>
      <w:r>
        <w:t>确认是用 http://localhost:8080 访问（不是公网 http）；首次会弹麦克风权限，点「允许」。</w:t>
      </w:r>
    </w:p>
    <w:p>
      <w:r>
        <w:rPr>
          <w:b/>
        </w:rPr>
        <w:t>Q3：说中文但没翻译？</w:t>
      </w:r>
    </w:p>
    <w:p>
      <w:pPr>
        <w:pStyle w:val="ListBullet"/>
      </w:pPr>
      <w:r>
        <w:t>确认切到了「游客」角色；mode 为 fixed 时确认 lang_pair 含中文（zh-ja）。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