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会后待办清单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2026-09-12 三方例会 · 会后待办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端侧（TT）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跟进 DSP 内存具体占用数值，确认语音唤醒词的内存占用量化数据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内部专项讨论耳麦接入 8201 芯片的具体方案及 P4 芯片功耗影响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确认 8201 芯片与麦克风接口的具体规格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产品 / UI（蒋旭）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周一（会议当周后推）下午下班前给出 UI 需求动机的初步意见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测试（小陈）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下周有时间时使用模拟器测试游客知识库与员工知识库功能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云侧（我方）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针对语言偏移漂移及品牌词表白名单进行测试用例设计与测试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开放品牌词表和白名单的后台静态配置功能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下周视情况搭建 OTA 配置服务，或提供内网 VPN 供端侧团队自行搭建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☐  </w:t>
      </w:r>
      <w:r>
        <w:rPr>
          <w:rFonts w:ascii="宋体" w:hAnsi="宋体" w:eastAsia="宋体"/>
          <w:b w:val="0"/>
          <w:sz w:val="21"/>
        </w:rPr>
        <w:t>提供需要增加的行业场景方向及具体场景建议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