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Request, approve and administer leave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UJ008  |  User acceptance test  |  Version 2.0</w:t>
      </w:r>
    </w:p>
    <w:p>
      <w:pPr>
        <w:spacing w:after="200"/>
      </w:pPr>
      <w:r>
        <w:t>Confirm the full leave lifecycle, balance calculation and separation between employee, manager and HR 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Employee, line Manager and 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employee with a manager, working pattern, leave policy, public-holiday calendar and known opening balance.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valid future leave request within the employee's available balance.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Employee, review the current balance and submit a valid leave request.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request is Pending and shows the expected working-day total.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Manager, open the request from the work queue.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request and relevant operational context are available.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Approve the leave request.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request becomes Approved and records the manager's action.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to the employee view.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approved leave appears in history and the balance is reduced correctly.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relevant leave report as HR.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request and totals match the employee record.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UJ008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Request, approve and administer leave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