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Publish and acknowledge company documents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UJ013  |  User acceptance test  |  Version 2.0</w:t>
      </w:r>
    </w:p>
    <w:p>
      <w:pPr>
        <w:spacing w:after="200"/>
      </w:pPr>
      <w:r>
        <w:t>Confirm the shared company-document lifecycle from draft through publication, audience delivery, acknowledgement, versioning and progress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 and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At least three eligible employees across different departments/locations; document storage and scanning available.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Clean policy PDF; draft title/description; intended audience; due date; custom acknowledgement statement; replacement version.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 draft shared company document and upload its file.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document remains in Draft with version 1.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Set its audience, acknowledgement requirement, due date and statement.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intended publication settings are retained.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Publish the document.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document becomes Published and acknowledgement tasks are created for eligible employees.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an eligible Employee, open and acknowledge the document.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acknowledgement records the employee, time, statement and version.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review acknowledgement progress and reporting.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is counted as acknowledged and totals reconcile.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UJ013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Publish and acknowledge company documents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