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Start and manage a leaving process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UJ022  |  User acceptance test  |  Version 2.0</w:t>
      </w:r>
    </w:p>
    <w:p>
      <w:pPr>
        <w:spacing w:after="200"/>
      </w:pPr>
      <w:r>
        <w:t>Confirm that HR can record a resignation, place the employee into Leaving status and create the expected offboarding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with manager, assets, documents, system access and a configured default notice period.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active employee, resignation dates and configured offboarding requirements.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More Actions &gt; Start offboarding for an active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leaving flow opens with configured notice defaults.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Select Resignation and enter the notification and inclusive final employment dates.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leaving details are ready for confirmation.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the leaving process.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becomes Leaving and one leaving record is created.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generated offboarding obligations.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Applicable asset, document, access, handover and template tasks are present.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employee and My Team status.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is clearly marked Leaving while remaining employed until the final date.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UJ022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and manage a leaving process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