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UJ024-UserAdministration</w:t>
      </w:r>
    </w:p>
    <w:p>
      <w:pPr>
        <w:pStyle w:val="Heading2"/>
      </w:pPr>
      <w:r>
        <w:t>Purpose</w:t>
      </w:r>
    </w:p>
    <w:p>
      <w:r>
        <w:t>Review the user administration experience from the perspective of an administrator responsible for releasing One Big Team to customers.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Invite a new user.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2</w:t>
      </w:r>
    </w:p>
    <w:p>
      <w:r>
        <w:t>Link the user to an employee.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3</w:t>
      </w:r>
    </w:p>
    <w:p>
      <w:r>
        <w:t>Assign appropriate roles.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3"/>
      </w:pPr>
      <w:r>
        <w:t>Stage 4</w:t>
      </w:r>
    </w:p>
    <w:p>
      <w:r>
        <w:t>Review access from the user's perspective.</w:t>
      </w:r>
    </w:p>
    <w:p>
      <w:pPr>
        <w:pStyle w:val="ListBullet"/>
      </w:pPr>
      <w:r>
        <w:t>Was this easy to understand?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Would this inspire confidence in a new customer?</w:t>
      </w:r>
    </w:p>
    <w:p>
      <w:pPr>
        <w:pStyle w:val="ListBullet"/>
      </w:pPr>
      <w:r>
        <w:t>Should a feature ticket be raised?</w:t>
      </w:r>
    </w:p>
    <w:p>
      <w:pPr>
        <w:pStyle w:val="Heading2"/>
      </w:pPr>
      <w:r>
        <w:t>Review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Strengths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Weaknesses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Top priority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Decision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