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Justin Weigle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Database Management Systems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HW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INSERT Trials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474720" cy="34399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39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74720" cy="343997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39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931920" cy="389260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892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Running </w:t>
      </w:r>
      <w:r w:rsidDel="00000000" w:rsidR="00000000" w:rsidRPr="00000000">
        <w:rPr>
          <w:b w:val="1"/>
          <w:rtl w:val="0"/>
        </w:rPr>
        <w:t xml:space="preserve">25,000 insertions</w:t>
      </w:r>
      <w:r w:rsidDel="00000000" w:rsidR="00000000" w:rsidRPr="00000000">
        <w:rPr>
          <w:rtl w:val="0"/>
        </w:rPr>
        <w:t xml:space="preserve"> on the database </w:t>
      </w:r>
      <w:r w:rsidDel="00000000" w:rsidR="00000000" w:rsidRPr="00000000">
        <w:rPr>
          <w:b w:val="1"/>
          <w:rtl w:val="0"/>
        </w:rPr>
        <w:t xml:space="preserve">20 times</w:t>
      </w:r>
      <w:r w:rsidDel="00000000" w:rsidR="00000000" w:rsidRPr="00000000">
        <w:rPr>
          <w:rtl w:val="0"/>
        </w:rPr>
        <w:t xml:space="preserve"> resulted in the following results: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Primary Key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time: 220868.2 milliseconds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deviation: 2282.662 milliseconds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Without Primary Key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time: 220373.4 milliseconds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deviation: 647.669 milliseconds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 Test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Error: 530.5667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t: 0.9325877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 value: 0.3611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Null Hypothesis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difference between the average times of 25000 insertions is 0 whether using a primary key or not.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Fail to reject the null hypothesis.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With 95% confidence, there is insufficient evidence to reject the null hypothesis, and therefore it can be concluded that there is no difference in insertion time whether using a primary key or not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Trials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74720" cy="340522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05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74720" cy="343997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39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31920" cy="389260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892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Running </w:t>
      </w:r>
      <w:r w:rsidDel="00000000" w:rsidR="00000000" w:rsidRPr="00000000">
        <w:rPr>
          <w:b w:val="1"/>
          <w:rtl w:val="0"/>
        </w:rPr>
        <w:t xml:space="preserve">100 selects</w:t>
      </w:r>
      <w:r w:rsidDel="00000000" w:rsidR="00000000" w:rsidRPr="00000000">
        <w:rPr>
          <w:rtl w:val="0"/>
        </w:rPr>
        <w:t xml:space="preserve"> of row size </w:t>
      </w:r>
      <w:r w:rsidDel="00000000" w:rsidR="00000000" w:rsidRPr="00000000">
        <w:rPr>
          <w:b w:val="1"/>
          <w:rtl w:val="0"/>
        </w:rPr>
        <w:t xml:space="preserve">400</w:t>
      </w:r>
      <w:r w:rsidDel="00000000" w:rsidR="00000000" w:rsidRPr="00000000">
        <w:rPr>
          <w:rtl w:val="0"/>
        </w:rPr>
        <w:t xml:space="preserve"> on the database </w:t>
      </w:r>
      <w:r w:rsidDel="00000000" w:rsidR="00000000" w:rsidRPr="00000000">
        <w:rPr>
          <w:b w:val="1"/>
          <w:rtl w:val="0"/>
        </w:rPr>
        <w:t xml:space="preserve">20 times</w:t>
      </w:r>
      <w:r w:rsidDel="00000000" w:rsidR="00000000" w:rsidRPr="00000000">
        <w:rPr>
          <w:rtl w:val="0"/>
        </w:rPr>
        <w:t xml:space="preserve"> resulted in the following results: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With Primary Key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Average time: 118.8 milliseconds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Standard deviation: 18.509 milliseconds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Without Primary Key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Average time: 11857.5 milliseconds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Standard deviation: 326.759 milliseconds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 Test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Standard Error: 73.1827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t: 160.4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 value: 2.2 x 10</w:t>
      </w:r>
      <w:r w:rsidDel="00000000" w:rsidR="00000000" w:rsidRPr="00000000">
        <w:rPr>
          <w:vertAlign w:val="superscript"/>
          <w:rtl w:val="0"/>
        </w:rPr>
        <w:t xml:space="preserve">-16</w:t>
      </w:r>
      <w:r w:rsidDel="00000000" w:rsidR="00000000" w:rsidRPr="00000000">
        <w:rPr>
          <w:rtl w:val="0"/>
        </w:rPr>
        <w:t xml:space="preserve"> (2.2e-16)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Null Hypothesis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The difference between the average times of 100 selections is 0 whether using a primary key or not.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Reject the null hypothesis.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With 95% confidence, there is sufficient evidence to reject the null hypothesis, and therefore it can be concluded that there is a difference in selection time when using a primary key. It is faster when using a primary key.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