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6E4D9ACF" w:rsidRDefault="007E12E6" w14:paraId="02EB378F" wp14:textId="51C504C0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4710311A">
        <w:drawing>
          <wp:inline xmlns:wp14="http://schemas.microsoft.com/office/word/2010/wordprocessingDrawing" wp14:editId="40604817" wp14:anchorId="528484A5">
            <wp:extent cx="4572000" cy="3124200"/>
            <wp:effectExtent l="0" t="0" r="0" b="0"/>
            <wp:docPr id="65568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dfde00ddb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6E4D9ACF" w:rsidRDefault="007E12E6" w14:paraId="6A05A809" wp14:textId="26A3F8D7">
      <w:pPr>
        <w:pStyle w:val="Normal"/>
        <w:suppressAutoHyphens/>
        <w:spacing w:after="0" w:line="240" w:lineRule="auto"/>
      </w:pPr>
      <w:r w:rsidR="2124113C">
        <w:drawing>
          <wp:inline xmlns:wp14="http://schemas.microsoft.com/office/word/2010/wordprocessingDrawing" wp14:editId="049475AE" wp14:anchorId="1DD366A0">
            <wp:extent cx="1447800" cy="4572000"/>
            <wp:effectExtent l="0" t="0" r="0" b="0"/>
            <wp:docPr id="1846294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0910a8152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0FE0BB">
        <w:rPr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="0B0FE0BB">
        <w:drawing>
          <wp:inline xmlns:wp14="http://schemas.microsoft.com/office/word/2010/wordprocessingDrawing" wp14:editId="3B594A52" wp14:anchorId="24218B9E">
            <wp:extent cx="1628775" cy="4572000"/>
            <wp:effectExtent l="0" t="0" r="0" b="0"/>
            <wp:docPr id="87207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a6866826b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6E4D9ACF" w:rsidRDefault="007E12E6" w14:paraId="5A39BBE3" wp14:textId="1CF622F7">
      <w:pPr>
        <w:pStyle w:val="Normal"/>
        <w:suppressAutoHyphens/>
        <w:spacing w:after="0" w:line="240" w:lineRule="auto"/>
      </w:pPr>
      <w:r w:rsidR="1958E1E3">
        <w:drawing>
          <wp:inline xmlns:wp14="http://schemas.microsoft.com/office/word/2010/wordprocessingDrawing" wp14:editId="64A78FF5" wp14:anchorId="3518510F">
            <wp:extent cx="4572000" cy="4133850"/>
            <wp:effectExtent l="0" t="0" r="0" b="0"/>
            <wp:docPr id="75917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64c3602c7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D9ACF" w:rsidP="6E4D9ACF" w:rsidRDefault="6E4D9ACF" w14:paraId="5CE74012" w14:textId="46E0446D">
      <w:pPr>
        <w:pStyle w:val="Normal"/>
        <w:spacing w:after="0" w:line="240" w:lineRule="auto"/>
      </w:pPr>
    </w:p>
    <w:p w:rsidR="6E4D9ACF" w:rsidP="6E4D9ACF" w:rsidRDefault="6E4D9ACF" w14:paraId="005F5F7D" w14:textId="7E2EC058">
      <w:pPr>
        <w:pStyle w:val="Normal"/>
        <w:spacing w:after="0" w:line="240" w:lineRule="auto"/>
      </w:pPr>
    </w:p>
    <w:p w:rsidR="6E4D9ACF" w:rsidP="6E4D9ACF" w:rsidRDefault="6E4D9ACF" w14:paraId="47608541" w14:textId="06B1A49A">
      <w:pPr>
        <w:pStyle w:val="Normal"/>
        <w:spacing w:after="0" w:line="240" w:lineRule="auto"/>
      </w:pP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6E4D9ACF" w:rsidRDefault="007E12E6" w14:paraId="41C8F396" wp14:textId="32E156E0">
      <w:pPr>
        <w:pStyle w:val="Normal"/>
        <w:suppressAutoHyphens/>
        <w:spacing w:after="0" w:line="240" w:lineRule="auto"/>
      </w:pPr>
      <w:r w:rsidR="5D1272ED">
        <w:drawing>
          <wp:inline xmlns:wp14="http://schemas.microsoft.com/office/word/2010/wordprocessingDrawing" wp14:editId="4F433F92" wp14:anchorId="56AE7DE5">
            <wp:extent cx="4572000" cy="1657350"/>
            <wp:effectExtent l="0" t="0" r="0" b="0"/>
            <wp:docPr id="1465974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a593d5e36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6EC0D011" w:rsidP="6E4D9ACF" w:rsidRDefault="6EC0D011" w14:paraId="4583BFB3" w14:textId="4B203CA3">
      <w:pPr>
        <w:spacing w:after="0" w:line="480" w:lineRule="auto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6E4D9ACF" w:rsidR="6EC0D0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There are a couple of technical requirements for this system. This website needs to be able to function on both computers and mobile devices. The client has requested it be a Cloud-based program and offline access is expected as well. There must also be a verification system put into place to </w:t>
      </w:r>
      <w:r w:rsidRPr="6E4D9ACF" w:rsidR="6EC0D0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determine</w:t>
      </w:r>
      <w:r w:rsidRPr="6E4D9ACF" w:rsidR="6EC0D01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level of access that each user should have based on the type of user they are. This way customers do not have admin privlieges, admin</w:t>
      </w:r>
      <w:r w:rsidRPr="6E4D9ACF" w:rsidR="5479D90E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istrators having total access, etc.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A2991"/>
    <w:rsid w:val="00E0362B"/>
    <w:rsid w:val="023F16AC"/>
    <w:rsid w:val="08BAA610"/>
    <w:rsid w:val="0B0FE0BB"/>
    <w:rsid w:val="135FFAB7"/>
    <w:rsid w:val="14127A6D"/>
    <w:rsid w:val="19034CC6"/>
    <w:rsid w:val="1958E1E3"/>
    <w:rsid w:val="1D6FF300"/>
    <w:rsid w:val="20864171"/>
    <w:rsid w:val="2124113C"/>
    <w:rsid w:val="3EC477B6"/>
    <w:rsid w:val="4710311A"/>
    <w:rsid w:val="4813FAC0"/>
    <w:rsid w:val="5479D90E"/>
    <w:rsid w:val="5D1272ED"/>
    <w:rsid w:val="664288EA"/>
    <w:rsid w:val="697A29AC"/>
    <w:rsid w:val="6C60E46A"/>
    <w:rsid w:val="6E4D9ACF"/>
    <w:rsid w:val="6EC0D011"/>
    <w:rsid w:val="750D1DE9"/>
    <w:rsid w:val="78B15CC2"/>
    <w:rsid w:val="7DA288CE"/>
    <w:rsid w:val="7F8A9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21EB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60bdfde00ddb4fda" /><Relationship Type="http://schemas.openxmlformats.org/officeDocument/2006/relationships/image" Target="/media/image2.png" Id="R85f0910a815245d0" /><Relationship Type="http://schemas.openxmlformats.org/officeDocument/2006/relationships/image" Target="/media/image3.png" Id="Refda6866826b4d33" /><Relationship Type="http://schemas.openxmlformats.org/officeDocument/2006/relationships/image" Target="/media/image4.png" Id="Rd8864c3602c74599" /><Relationship Type="http://schemas.openxmlformats.org/officeDocument/2006/relationships/image" Target="/media/image5.png" Id="R156a593d5e364b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Brown, Justin</lastModifiedBy>
  <revision>3</revision>
  <dcterms:created xsi:type="dcterms:W3CDTF">2020-01-15T13:21:00.0000000Z</dcterms:created>
  <dcterms:modified xsi:type="dcterms:W3CDTF">2023-12-11T01:36:51.9739461Z</dcterms:modified>
</coreProperties>
</file>