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1BCB9D50" w:rsidR="00FB2164" w:rsidRPr="0027079E" w:rsidRDefault="00DB5F6B" w:rsidP="0027079E">
      <w:pPr>
        <w:pBdr>
          <w:top w:val="nil"/>
          <w:left w:val="nil"/>
          <w:bottom w:val="nil"/>
          <w:right w:val="nil"/>
          <w:between w:val="nil"/>
        </w:pBdr>
        <w:spacing w:line="360" w:lineRule="auto"/>
        <w:jc w:val="center"/>
        <w:rPr>
          <w:b/>
          <w:color w:val="000000"/>
        </w:rPr>
      </w:pPr>
      <w:r>
        <w:rPr>
          <w:b/>
          <w:color w:val="000000"/>
        </w:rPr>
        <w:t>Recommendation</w:t>
      </w:r>
      <w:r w:rsidR="00875062" w:rsidRPr="0027079E">
        <w:rPr>
          <w:b/>
          <w:color w:val="000000"/>
        </w:rPr>
        <w:t xml:space="preserve"> </w:t>
      </w:r>
      <w:r w:rsidR="005E0A7A">
        <w:rPr>
          <w:b/>
          <w:color w:val="000000"/>
        </w:rPr>
        <w:t>${</w:t>
      </w:r>
      <w:r w:rsidR="00F13FE3">
        <w:rPr>
          <w:b/>
          <w:color w:val="000000"/>
        </w:rPr>
        <w:t>REC</w:t>
      </w:r>
      <w:r w:rsidR="005E0A7A">
        <w:rPr>
          <w:b/>
          <w:color w:val="000000"/>
        </w:rPr>
        <w:t>}</w:t>
      </w:r>
      <w:r w:rsidR="00A62316"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r w:rsidR="00934BAA" w:rsidRPr="0027079E">
        <w:rPr>
          <w:color w:val="000000"/>
          <w:vertAlign w:val="superscript"/>
        </w:rPr>
        <w:t>o</w:t>
      </w:r>
      <w:r w:rsidR="00934BAA" w:rsidRPr="0027079E">
        <w:rPr>
          <w:color w:val="000000"/>
        </w:rPr>
        <w:t>F</w:t>
      </w:r>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248E9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xml:space="preserve">= Average indoor temperature; </w:t>
      </w:r>
      <w:r w:rsidR="005E0A7A">
        <w:t>${</w:t>
      </w:r>
      <w:r w:rsidR="00425427">
        <w:t>TI</w:t>
      </w:r>
      <w:r w:rsidR="005E0A7A">
        <w:t>}</w:t>
      </w:r>
      <w:r w:rsidR="00A62316" w:rsidRPr="0027079E">
        <w:rPr>
          <w:color w:val="000000"/>
          <w:vertAlign w:val="superscript"/>
        </w:rPr>
        <w:t>o</w:t>
      </w:r>
      <w:r w:rsidR="00A62316" w:rsidRPr="0027079E">
        <w:rPr>
          <w:color w:val="000000"/>
        </w:rPr>
        <w:t>F</w:t>
      </w:r>
    </w:p>
    <w:p w14:paraId="032BA9BC" w14:textId="7A61F8BD"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A62316" w:rsidRPr="0027079E">
        <w:rPr>
          <w:color w:val="000000"/>
        </w:rPr>
        <w:t xml:space="preserve">; </w:t>
      </w:r>
      <w:r w:rsidR="00425427">
        <w:t>${TO}</w:t>
      </w:r>
      <w:r w:rsidR="00094740" w:rsidRPr="0027079E">
        <w:rPr>
          <w:color w:val="000000"/>
          <w:vertAlign w:val="superscript"/>
        </w:rPr>
        <w:t>o</w:t>
      </w:r>
      <w:r w:rsidR="00A62316" w:rsidRPr="0027079E">
        <w:rPr>
          <w:color w:val="000000"/>
        </w:rPr>
        <w:t>F</w:t>
      </w:r>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r w:rsidR="007D799E" w:rsidRPr="0027079E">
        <w:rPr>
          <w:color w:val="000000"/>
          <w:vertAlign w:val="superscript"/>
        </w:rPr>
        <w:t>o</w:t>
      </w:r>
      <w:r w:rsidR="007D799E" w:rsidRPr="0027079E">
        <w:rPr>
          <w:color w:val="000000"/>
        </w:rPr>
        <w:t xml:space="preserve">F - </w:t>
      </w:r>
      <w:r w:rsidR="00527E40">
        <w:t>${</w:t>
      </w:r>
      <w:r w:rsidR="00425427">
        <w:t>TO</w:t>
      </w:r>
      <w:r w:rsidR="00527E40">
        <w:t>}</w:t>
      </w:r>
      <w:r w:rsidR="007D799E" w:rsidRPr="0027079E">
        <w:rPr>
          <w:color w:val="000000"/>
          <w:vertAlign w:val="superscript"/>
        </w:rPr>
        <w:t>o</w:t>
      </w:r>
      <w:r w:rsidR="007D799E" w:rsidRPr="0027079E">
        <w:rPr>
          <w:color w:val="000000"/>
        </w:rPr>
        <w:t>F) / (</w:t>
      </w:r>
      <w:r w:rsidR="005E0A7A">
        <w:t>${</w:t>
      </w:r>
      <w:r w:rsidR="00425427">
        <w:t>TI</w:t>
      </w:r>
      <w:r w:rsidR="005E0A7A">
        <w:t>}</w:t>
      </w:r>
      <w:r w:rsidR="007D799E" w:rsidRPr="0027079E">
        <w:rPr>
          <w:color w:val="000000"/>
          <w:vertAlign w:val="superscript"/>
        </w:rPr>
        <w:t>o</w:t>
      </w:r>
      <w:r w:rsidR="007D799E" w:rsidRPr="0027079E">
        <w:rPr>
          <w:color w:val="000000"/>
        </w:rPr>
        <w:t>F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499BABDE"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58F2EC0B"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xml:space="preserve">= Conversion constant; </w:t>
      </w:r>
      <w:r w:rsidR="00123DFD" w:rsidRPr="0027079E">
        <w:t>0.746</w:t>
      </w:r>
      <w:r w:rsidR="00123DFD" w:rsidRPr="0027079E">
        <w:rPr>
          <w:color w:val="000000"/>
        </w:rPr>
        <w:t xml:space="preserve"> kW/HP</w:t>
      </w:r>
    </w:p>
    <w:p w14:paraId="77F249CE" w14:textId="0BE1CCB5"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Pr="0027079E">
        <w:rPr>
          <w:color w:val="000000"/>
        </w:rPr>
        <w:t xml:space="preserve">; </w:t>
      </w:r>
      <w:r w:rsidR="005E0A7A">
        <w:t>${</w:t>
      </w:r>
      <w:r w:rsidR="00A05D89">
        <w:t>FR</w:t>
      </w:r>
      <w:r w:rsidR="005E0A7A">
        <w:t>}</w:t>
      </w:r>
      <w:r w:rsidRPr="0027079E">
        <w:t>%</w:t>
      </w:r>
    </w:p>
    <w:p w14:paraId="38DCA444" w14:textId="7F0B39E1"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45683B38"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season</w:t>
      </w:r>
      <w:r w:rsidRPr="0027079E">
        <w:rPr>
          <w:color w:val="000000"/>
        </w:rPr>
        <w:t xml:space="preserve">; </w:t>
      </w:r>
      <w:r w:rsidR="005E0A7A">
        <w:t>${</w:t>
      </w:r>
      <w:r w:rsidR="005712D7">
        <w:t>OH</w:t>
      </w:r>
      <w:r w:rsidR="005E0A7A">
        <w:t>}</w:t>
      </w:r>
      <w:r w:rsidRPr="0027079E">
        <w:rPr>
          <w:color w:val="000000"/>
        </w:rPr>
        <w:t xml:space="preserve"> hr</w:t>
      </w:r>
      <w:r>
        <w:rPr>
          <w:color w:val="000000"/>
        </w:rPr>
        <w:t>s</w:t>
      </w:r>
      <w:r w:rsidRPr="0027079E">
        <w:rPr>
          <w:color w:val="000000"/>
        </w:rPr>
        <w:t>/yr</w:t>
      </w:r>
      <w:r>
        <w:rPr>
          <w:color w:val="000000"/>
        </w:rPr>
        <w:t xml:space="preserve"> (</w:t>
      </w:r>
      <w:r w:rsidR="005E0A7A">
        <w:rPr>
          <w:color w:val="000000"/>
        </w:rPr>
        <w:t>${HR}</w:t>
      </w:r>
      <w:r>
        <w:rPr>
          <w:color w:val="000000"/>
        </w:rPr>
        <w:t xml:space="preserve"> h</w:t>
      </w:r>
      <w:r w:rsidR="00262B03">
        <w:rPr>
          <w:color w:val="000000"/>
        </w:rPr>
        <w:t>ou</w:t>
      </w:r>
      <w:r>
        <w:rPr>
          <w:color w:val="000000"/>
        </w:rPr>
        <w:t>rs p</w:t>
      </w:r>
      <w:r w:rsidR="00934C09">
        <w:rPr>
          <w:color w:val="000000"/>
        </w:rPr>
        <w:t>e</w:t>
      </w:r>
      <w:r>
        <w:rPr>
          <w:color w:val="000000"/>
        </w:rPr>
        <w:t xml:space="preserve">r day, </w:t>
      </w:r>
      <w:r w:rsidR="005E0A7A">
        <w:rPr>
          <w:color w:val="000000"/>
        </w:rPr>
        <w:t>${DY}</w:t>
      </w:r>
      <w:r>
        <w:rPr>
          <w:color w:val="000000"/>
        </w:rPr>
        <w:t xml:space="preserve"> days per week, </w:t>
      </w:r>
      <w:r w:rsidR="005E0A7A">
        <w:rPr>
          <w:color w:val="000000"/>
        </w:rPr>
        <w:t>${WK}</w:t>
      </w:r>
      <w:r>
        <w:rPr>
          <w:color w:val="000000"/>
        </w:rPr>
        <w:t xml:space="preserve"> weeks per year)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hr</w:t>
      </w:r>
      <w:r w:rsidR="00E95E66">
        <w:rPr>
          <w:color w:val="000000"/>
        </w:rPr>
        <w:t>s</w:t>
      </w:r>
      <w:r w:rsidR="00E95E66" w:rsidRPr="0027079E">
        <w:rPr>
          <w:color w:val="000000"/>
        </w:rPr>
        <w:t>/yr</w:t>
      </w:r>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kWh/yr</w:t>
      </w:r>
    </w:p>
    <w:p w14:paraId="7BFC6620" w14:textId="44DA23E8"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 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65F94C91" w:rsidR="00DB1833" w:rsidRPr="00DB1833" w:rsidRDefault="00DB1833" w:rsidP="00DB1833">
      <w:pPr>
        <w:spacing w:line="360" w:lineRule="auto"/>
        <w:ind w:right="-720"/>
      </w:pPr>
      <w:r w:rsidRPr="0027079E">
        <w:tab/>
        <w:t>CF</w:t>
      </w:r>
      <w:r w:rsidRPr="0027079E">
        <w:tab/>
        <w:t xml:space="preserve">= Coincidence factor, probability that the equipment contributes to the kW; </w:t>
      </w:r>
      <w:r w:rsidR="005E0A7A">
        <w:t>${CF}</w:t>
      </w:r>
      <w:r>
        <w:t>%/month</w:t>
      </w:r>
    </w:p>
    <w:p w14:paraId="013B3AF0" w14:textId="03958C2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xml:space="preserve">= Conversion constant;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 xml:space="preserve">%/mo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mo</w:t>
      </w:r>
      <w:r w:rsidR="00700CAF">
        <w:rPr>
          <w:color w:val="000000"/>
        </w:rPr>
        <w:t>s</w:t>
      </w:r>
      <w:r w:rsidR="00ED74AC">
        <w:rPr>
          <w:color w:val="000000"/>
        </w:rPr>
        <w:t>/yr</w:t>
      </w:r>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kWh/yr</w:t>
      </w:r>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 xml:space="preserve">kW/yr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 xml:space="preserve">/yr + </w:t>
      </w:r>
      <w:r w:rsidR="009F7484">
        <w:t>${DCS}</w:t>
      </w:r>
      <w:r w:rsidRPr="0027079E">
        <w:rPr>
          <w:color w:val="000000"/>
        </w:rPr>
        <w:t>/yr</w:t>
      </w:r>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044EB9CC"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1906A0">
        <w:rPr>
          <w:color w:val="000000"/>
        </w:rPr>
        <w:t>recommendation</w:t>
      </w:r>
      <w:r w:rsidR="00A62316" w:rsidRPr="0027079E">
        <w:rPr>
          <w:color w:val="000000"/>
        </w:rPr>
        <w:t>,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158B54F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F13FE3">
        <w:rPr>
          <w:b/>
        </w:rPr>
        <w:t xml:space="preserve">recommendation </w:t>
      </w:r>
      <w:r w:rsidR="00A62316" w:rsidRPr="0027079E">
        <w:rPr>
          <w:b/>
          <w:color w:val="000000"/>
        </w:rPr>
        <w:t xml:space="preserve">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D92B" w14:textId="77777777" w:rsidR="005B6567" w:rsidRDefault="005B6567" w:rsidP="009E429A">
      <w:r>
        <w:separator/>
      </w:r>
    </w:p>
  </w:endnote>
  <w:endnote w:type="continuationSeparator" w:id="0">
    <w:p w14:paraId="42C81411" w14:textId="77777777" w:rsidR="005B6567" w:rsidRDefault="005B6567"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3CF7D" w14:textId="77777777" w:rsidR="005B6567" w:rsidRDefault="005B6567" w:rsidP="009E429A">
      <w:r>
        <w:separator/>
      </w:r>
    </w:p>
  </w:footnote>
  <w:footnote w:type="continuationSeparator" w:id="0">
    <w:p w14:paraId="2A49694C" w14:textId="77777777" w:rsidR="005B6567" w:rsidRDefault="005B6567"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(Meteostat)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4864"/>
    <w:rsid w:val="000C5ABC"/>
    <w:rsid w:val="000E32AC"/>
    <w:rsid w:val="00123DFD"/>
    <w:rsid w:val="001270F8"/>
    <w:rsid w:val="001317A7"/>
    <w:rsid w:val="00142D2D"/>
    <w:rsid w:val="00185BF2"/>
    <w:rsid w:val="001906A0"/>
    <w:rsid w:val="001B788A"/>
    <w:rsid w:val="001C08BD"/>
    <w:rsid w:val="001C5A36"/>
    <w:rsid w:val="001E5E27"/>
    <w:rsid w:val="001F373A"/>
    <w:rsid w:val="002334B5"/>
    <w:rsid w:val="00253E02"/>
    <w:rsid w:val="00262B03"/>
    <w:rsid w:val="00265342"/>
    <w:rsid w:val="0027079E"/>
    <w:rsid w:val="00281672"/>
    <w:rsid w:val="002E2C41"/>
    <w:rsid w:val="00301101"/>
    <w:rsid w:val="00335744"/>
    <w:rsid w:val="00357551"/>
    <w:rsid w:val="00383B5F"/>
    <w:rsid w:val="00392E4B"/>
    <w:rsid w:val="003A1510"/>
    <w:rsid w:val="003B2E0B"/>
    <w:rsid w:val="003C36BE"/>
    <w:rsid w:val="003C79E5"/>
    <w:rsid w:val="003D008E"/>
    <w:rsid w:val="003D71E8"/>
    <w:rsid w:val="003F560D"/>
    <w:rsid w:val="00400D8E"/>
    <w:rsid w:val="00424808"/>
    <w:rsid w:val="00425427"/>
    <w:rsid w:val="004304CE"/>
    <w:rsid w:val="00473892"/>
    <w:rsid w:val="00481F7B"/>
    <w:rsid w:val="004B22F2"/>
    <w:rsid w:val="004E16F8"/>
    <w:rsid w:val="004F5EC2"/>
    <w:rsid w:val="00505BD5"/>
    <w:rsid w:val="00512473"/>
    <w:rsid w:val="00527E40"/>
    <w:rsid w:val="005712D7"/>
    <w:rsid w:val="005816F5"/>
    <w:rsid w:val="0058405B"/>
    <w:rsid w:val="005A3675"/>
    <w:rsid w:val="005B6567"/>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75E"/>
    <w:rsid w:val="00A64B5E"/>
    <w:rsid w:val="00A95636"/>
    <w:rsid w:val="00AA08C4"/>
    <w:rsid w:val="00AB7BD1"/>
    <w:rsid w:val="00AE244A"/>
    <w:rsid w:val="00AF5754"/>
    <w:rsid w:val="00B00F47"/>
    <w:rsid w:val="00B05004"/>
    <w:rsid w:val="00B202D8"/>
    <w:rsid w:val="00B4488F"/>
    <w:rsid w:val="00B56081"/>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B5F6B"/>
    <w:rsid w:val="00DD1485"/>
    <w:rsid w:val="00DE43DD"/>
    <w:rsid w:val="00DF569D"/>
    <w:rsid w:val="00E02426"/>
    <w:rsid w:val="00E04F13"/>
    <w:rsid w:val="00E2487B"/>
    <w:rsid w:val="00E26CF0"/>
    <w:rsid w:val="00E3325E"/>
    <w:rsid w:val="00E4185F"/>
    <w:rsid w:val="00E457CA"/>
    <w:rsid w:val="00E47772"/>
    <w:rsid w:val="00E95E66"/>
    <w:rsid w:val="00EB05B1"/>
    <w:rsid w:val="00EC0789"/>
    <w:rsid w:val="00EC1D6E"/>
    <w:rsid w:val="00EC5682"/>
    <w:rsid w:val="00EC5C55"/>
    <w:rsid w:val="00ED74AC"/>
    <w:rsid w:val="00EF1A88"/>
    <w:rsid w:val="00F059E9"/>
    <w:rsid w:val="00F13FE3"/>
    <w:rsid w:val="00F20F12"/>
    <w:rsid w:val="00F25397"/>
    <w:rsid w:val="00F27769"/>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Props1.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Caspar</cp:lastModifiedBy>
  <cp:revision>130</cp:revision>
  <dcterms:created xsi:type="dcterms:W3CDTF">2022-03-18T16:41:00Z</dcterms:created>
  <dcterms:modified xsi:type="dcterms:W3CDTF">2024-02-05T18:51:00Z</dcterms:modified>
</cp:coreProperties>
</file>