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38DB8" w14:textId="4E97562A" w:rsidR="00645BFC" w:rsidRDefault="00F50197" w:rsidP="00F50197">
      <w:pPr>
        <w:spacing w:line="480" w:lineRule="auto"/>
        <w:jc w:val="center"/>
      </w:pPr>
      <w:r>
        <w:t>Innovation Brief</w:t>
      </w:r>
    </w:p>
    <w:p w14:paraId="62690107" w14:textId="77777777" w:rsidR="00F50197" w:rsidRDefault="00F50197" w:rsidP="00F50197">
      <w:pPr>
        <w:spacing w:line="480" w:lineRule="auto"/>
        <w:jc w:val="center"/>
      </w:pPr>
    </w:p>
    <w:p w14:paraId="726CF915" w14:textId="4202419D" w:rsidR="00AA6DDA" w:rsidRDefault="00AA6DDA" w:rsidP="00AA6DDA">
      <w:pPr>
        <w:pStyle w:val="ListParagraph"/>
        <w:numPr>
          <w:ilvl w:val="0"/>
          <w:numId w:val="2"/>
        </w:numPr>
        <w:spacing w:line="480" w:lineRule="auto"/>
        <w:rPr>
          <w:lang w:eastAsia="zh-CN"/>
        </w:rPr>
      </w:pPr>
      <w:r>
        <w:rPr>
          <w:lang w:eastAsia="zh-CN"/>
        </w:rPr>
        <w:t>Q</w:t>
      </w:r>
    </w:p>
    <w:p w14:paraId="6C79EF97" w14:textId="7B9B2BAD" w:rsidR="00AA6DDA" w:rsidRDefault="00AA6DDA" w:rsidP="00AA6DDA">
      <w:pPr>
        <w:pStyle w:val="ListParagraph"/>
        <w:numPr>
          <w:ilvl w:val="0"/>
          <w:numId w:val="2"/>
        </w:numPr>
        <w:spacing w:line="480" w:lineRule="auto"/>
        <w:rPr>
          <w:lang w:eastAsia="zh-CN"/>
        </w:rPr>
      </w:pPr>
      <w:r>
        <w:rPr>
          <w:lang w:eastAsia="zh-CN"/>
        </w:rPr>
        <w:t>Q</w:t>
      </w:r>
    </w:p>
    <w:p w14:paraId="642C3933" w14:textId="25803C22" w:rsidR="00B55F55" w:rsidRDefault="00B55F55" w:rsidP="00B55F55">
      <w:pPr>
        <w:pStyle w:val="ListParagraph"/>
        <w:numPr>
          <w:ilvl w:val="0"/>
          <w:numId w:val="2"/>
        </w:numPr>
        <w:spacing w:line="480" w:lineRule="auto"/>
        <w:rPr>
          <w:lang w:eastAsia="zh-CN"/>
        </w:rPr>
      </w:pPr>
      <w:r>
        <w:rPr>
          <w:lang w:eastAsia="zh-CN"/>
        </w:rPr>
        <w:t>For a human robot, any part of the system needs careful consideration. For robots that focuses more on movement ability, including needing the ability to move through rough terrain and great vertical distance. These robots may take the role to traverse through mountain area, or rescue people in a building. The traditional wheels may not be a good option. Human-like legs can traverse through a more complex environment. So, a good leg, or more specific, a good ankle will help the robots to traverse better in complex environments.</w:t>
      </w:r>
    </w:p>
    <w:p w14:paraId="20F9A4CD" w14:textId="32E555A1" w:rsidR="00AA6DDA" w:rsidRDefault="00B55F55" w:rsidP="00B55F55">
      <w:pPr>
        <w:pStyle w:val="ListParagraph"/>
        <w:spacing w:line="480" w:lineRule="auto"/>
        <w:rPr>
          <w:lang w:eastAsia="zh-CN"/>
        </w:rPr>
      </w:pPr>
      <w:r>
        <w:rPr>
          <w:lang w:eastAsia="zh-CN"/>
        </w:rPr>
        <w:t xml:space="preserve">The application of the bionic ankle can explicitly </w:t>
      </w:r>
      <w:r w:rsidR="001B6BEF">
        <w:rPr>
          <w:lang w:eastAsia="zh-CN"/>
        </w:rPr>
        <w:t>be</w:t>
      </w:r>
      <w:r>
        <w:rPr>
          <w:lang w:eastAsia="zh-CN"/>
        </w:rPr>
        <w:t xml:space="preserve"> seen in outer-space exploration. Instead of sending astronauts into outer space, bionic robots, that acts like a human, can be sent into outer space instead of astronauts. To fulfill this objective, the bionic ankle must mimic those of a human ankle, and even surpass it.</w:t>
      </w:r>
      <w:r w:rsidR="001D6C56">
        <w:rPr>
          <w:lang w:eastAsia="zh-CN"/>
        </w:rPr>
        <w:t xml:space="preserve"> A human ankle can move flexibly in two dimensions, which nowadays human robots does not fully have. </w:t>
      </w:r>
      <w:r w:rsidR="00DB6B70">
        <w:rPr>
          <w:lang w:eastAsia="zh-CN"/>
        </w:rPr>
        <w:t>T</w:t>
      </w:r>
      <w:r w:rsidR="00DB6B70" w:rsidRPr="00DB6B70">
        <w:rPr>
          <w:lang w:eastAsia="zh-CN"/>
        </w:rPr>
        <w:t>his bionic ankle</w:t>
      </w:r>
      <w:r w:rsidR="00DB6B70">
        <w:rPr>
          <w:lang w:eastAsia="zh-CN"/>
        </w:rPr>
        <w:t xml:space="preserve"> will be able to </w:t>
      </w:r>
      <w:r w:rsidR="00DB6B70" w:rsidRPr="00DB6B70">
        <w:rPr>
          <w:lang w:eastAsia="zh-CN"/>
        </w:rPr>
        <w:t xml:space="preserve">move through complex </w:t>
      </w:r>
      <w:r w:rsidR="00FF70EF" w:rsidRPr="00DB6B70">
        <w:rPr>
          <w:lang w:eastAsia="zh-CN"/>
        </w:rPr>
        <w:t>terrain and</w:t>
      </w:r>
      <w:r w:rsidR="00DB6B70" w:rsidRPr="00DB6B70">
        <w:rPr>
          <w:lang w:eastAsia="zh-CN"/>
        </w:rPr>
        <w:t xml:space="preserve"> be able to pass through uneven ground easily.</w:t>
      </w:r>
    </w:p>
    <w:p w14:paraId="7BBCB843" w14:textId="5F737C36" w:rsidR="00B55F55" w:rsidRDefault="00B55F55" w:rsidP="001854B9">
      <w:pPr>
        <w:pStyle w:val="ListParagraph"/>
        <w:spacing w:line="480" w:lineRule="auto"/>
        <w:rPr>
          <w:lang w:eastAsia="zh-CN"/>
        </w:rPr>
      </w:pPr>
      <w:r>
        <w:rPr>
          <w:lang w:eastAsia="zh-CN"/>
        </w:rPr>
        <w:t xml:space="preserve">This bionic ankle has </w:t>
      </w:r>
      <w:r>
        <w:rPr>
          <w:lang w:eastAsia="zh-CN"/>
        </w:rPr>
        <w:t>an additional motor to control not only the leg's dorsiflexion and plantar flexion, but also inversion and eversion movement of an ankle</w:t>
      </w:r>
      <w:r>
        <w:rPr>
          <w:lang w:eastAsia="zh-CN"/>
        </w:rPr>
        <w:t xml:space="preserve">, </w:t>
      </w:r>
      <w:r w:rsidR="00341894">
        <w:rPr>
          <w:lang w:eastAsia="zh-CN"/>
        </w:rPr>
        <w:t xml:space="preserve">and </w:t>
      </w:r>
      <w:r>
        <w:rPr>
          <w:lang w:eastAsia="zh-CN"/>
        </w:rPr>
        <w:t>a</w:t>
      </w:r>
      <w:r>
        <w:rPr>
          <w:lang w:eastAsia="zh-CN"/>
        </w:rPr>
        <w:t xml:space="preserve"> </w:t>
      </w:r>
      <w:r w:rsidR="00341894">
        <w:rPr>
          <w:lang w:eastAsia="zh-CN"/>
        </w:rPr>
        <w:t>self-adaptive</w:t>
      </w:r>
      <w:r>
        <w:rPr>
          <w:lang w:eastAsia="zh-CN"/>
        </w:rPr>
        <w:t xml:space="preserve"> program for it to aid walking using the combination of IMU and laser distance sensors</w:t>
      </w:r>
      <w:r w:rsidR="001854B9">
        <w:rPr>
          <w:lang w:eastAsia="zh-CN"/>
        </w:rPr>
        <w:t xml:space="preserve">. </w:t>
      </w:r>
      <w:r>
        <w:rPr>
          <w:lang w:eastAsia="zh-CN"/>
        </w:rPr>
        <w:t>These two factors can help the robot to balance itself better where the ground is uneven in all directions.</w:t>
      </w:r>
    </w:p>
    <w:p w14:paraId="364622CF" w14:textId="23A5032F" w:rsidR="00AA6DDA" w:rsidRDefault="00EB7829" w:rsidP="00AA6DDA">
      <w:pPr>
        <w:pStyle w:val="ListParagraph"/>
        <w:numPr>
          <w:ilvl w:val="0"/>
          <w:numId w:val="2"/>
        </w:numPr>
        <w:spacing w:line="480" w:lineRule="auto"/>
        <w:rPr>
          <w:lang w:eastAsia="zh-CN"/>
        </w:rPr>
      </w:pPr>
      <w:r w:rsidRPr="00EB7829">
        <w:rPr>
          <w:lang w:eastAsia="zh-CN"/>
        </w:rPr>
        <w:lastRenderedPageBreak/>
        <w:t>My main goal in the design of the bionic ankle is to simulate the components of the human leg. In the final design, I simulated the bone system, joint system, muscle system, cartilage and ligaments.</w:t>
      </w:r>
      <w:r>
        <w:rPr>
          <w:lang w:eastAsia="zh-CN"/>
        </w:rPr>
        <w:t xml:space="preserve"> These simulation processes are described in the following structures: spring system, 3D-printed leg, universal joint, drive system, 3D-printed foot.</w:t>
      </w:r>
    </w:p>
    <w:p w14:paraId="4E4FEC93" w14:textId="77777777" w:rsidR="00EB7829" w:rsidRDefault="00EB7829" w:rsidP="00EB7829">
      <w:pPr>
        <w:pStyle w:val="ListParagraph"/>
        <w:spacing w:line="480" w:lineRule="auto"/>
        <w:rPr>
          <w:lang w:eastAsia="zh-CN"/>
        </w:rPr>
      </w:pPr>
    </w:p>
    <w:p w14:paraId="668C54DA" w14:textId="2C1AB371" w:rsidR="00EB7829" w:rsidRDefault="00EB7829" w:rsidP="00EB7829">
      <w:pPr>
        <w:pStyle w:val="ListParagraph"/>
        <w:spacing w:line="480" w:lineRule="auto"/>
        <w:rPr>
          <w:lang w:eastAsia="zh-CN"/>
        </w:rPr>
      </w:pPr>
      <w:r>
        <w:rPr>
          <w:lang w:eastAsia="zh-CN"/>
        </w:rPr>
        <w:t xml:space="preserve">The spring system acts as a shock absorber to the system, similarly the articular cartilage in the human ankle. It will allow the walking, running, and jumping process </w:t>
      </w:r>
      <w:proofErr w:type="gramStart"/>
      <w:r>
        <w:rPr>
          <w:lang w:eastAsia="zh-CN"/>
        </w:rPr>
        <w:t>more smooth</w:t>
      </w:r>
      <w:proofErr w:type="gramEnd"/>
      <w:r>
        <w:rPr>
          <w:lang w:eastAsia="zh-CN"/>
        </w:rPr>
        <w:t xml:space="preserve">, and decrease the impact that the human / robot will experience. </w:t>
      </w:r>
    </w:p>
    <w:p w14:paraId="33EF5265" w14:textId="210B70F6" w:rsidR="00EB7829" w:rsidRDefault="00EB7829" w:rsidP="00EB7829">
      <w:pPr>
        <w:pStyle w:val="ListParagraph"/>
        <w:spacing w:line="480" w:lineRule="auto"/>
        <w:rPr>
          <w:lang w:eastAsia="zh-CN"/>
        </w:rPr>
      </w:pPr>
      <w:r>
        <w:rPr>
          <w:lang w:eastAsia="zh-CN"/>
        </w:rPr>
        <w:t>It provides support to the foot, similarly to ligaments. With the spring system, the leg will be more stable. Without the spring system, the leg is only attached to the joint, reach means that the foot's motion cannot be restricted. Additionally</w:t>
      </w:r>
      <w:r>
        <w:rPr>
          <w:lang w:eastAsia="zh-CN"/>
        </w:rPr>
        <w:t>,</w:t>
      </w:r>
      <w:r>
        <w:rPr>
          <w:lang w:eastAsia="zh-CN"/>
        </w:rPr>
        <w:t xml:space="preserve"> the spring system limits the movement of the foot. There </w:t>
      </w:r>
      <w:proofErr w:type="gramStart"/>
      <w:r>
        <w:rPr>
          <w:lang w:eastAsia="zh-CN"/>
        </w:rPr>
        <w:t>is</w:t>
      </w:r>
      <w:proofErr w:type="gramEnd"/>
      <w:r>
        <w:rPr>
          <w:lang w:eastAsia="zh-CN"/>
        </w:rPr>
        <w:t xml:space="preserve"> two springs attached to the leg, which limits the dorsiflexion, planar flexion, inversion, and eversion. This function parallels with some muscles in the human ankle.</w:t>
      </w:r>
    </w:p>
    <w:p w14:paraId="38B66795" w14:textId="77777777" w:rsidR="00EB7829" w:rsidRDefault="00EB7829" w:rsidP="00EB7829">
      <w:pPr>
        <w:pStyle w:val="ListParagraph"/>
        <w:spacing w:line="480" w:lineRule="auto"/>
        <w:rPr>
          <w:lang w:eastAsia="zh-CN"/>
        </w:rPr>
      </w:pPr>
    </w:p>
    <w:p w14:paraId="36685C1E" w14:textId="3EA6205E" w:rsidR="00EB7829" w:rsidRDefault="00EB7829" w:rsidP="00EB7829">
      <w:pPr>
        <w:pStyle w:val="ListParagraph"/>
        <w:spacing w:line="480" w:lineRule="auto"/>
        <w:rPr>
          <w:lang w:eastAsia="zh-CN"/>
        </w:rPr>
      </w:pPr>
      <w:r>
        <w:rPr>
          <w:lang w:eastAsia="zh-CN"/>
        </w:rPr>
        <w:t xml:space="preserve">The 3D printed legs provide support to the drive system of the leg, which acts like the bones of a human body, which also provide attachment to the muscles. In my human ankle model, the 3D printed legs correlate to the bones Fibula and Tibia. Different from the human body, the 3D printed legs cannot rotate. It is an immovable object. This is due to my focus on simulating the ankle. The lower leg length of the bionic ankle is </w:t>
      </w:r>
      <w:proofErr w:type="gramStart"/>
      <w:r>
        <w:rPr>
          <w:lang w:eastAsia="zh-CN"/>
        </w:rPr>
        <w:t>similar to</w:t>
      </w:r>
      <w:proofErr w:type="gramEnd"/>
      <w:r>
        <w:rPr>
          <w:lang w:eastAsia="zh-CN"/>
        </w:rPr>
        <w:t xml:space="preserve"> the real human leg, which is around 500 mm.</w:t>
      </w:r>
    </w:p>
    <w:p w14:paraId="29792F1A" w14:textId="77777777" w:rsidR="00EB7829" w:rsidRDefault="00EB7829" w:rsidP="00EB7829">
      <w:pPr>
        <w:pStyle w:val="ListParagraph"/>
        <w:spacing w:line="480" w:lineRule="auto"/>
        <w:rPr>
          <w:lang w:eastAsia="zh-CN"/>
        </w:rPr>
      </w:pPr>
    </w:p>
    <w:p w14:paraId="020772BC" w14:textId="564727D6" w:rsidR="00EB7829" w:rsidRDefault="00EB7829" w:rsidP="00EB7829">
      <w:pPr>
        <w:pStyle w:val="ListParagraph"/>
        <w:spacing w:line="480" w:lineRule="auto"/>
        <w:rPr>
          <w:lang w:eastAsia="zh-CN"/>
        </w:rPr>
      </w:pPr>
      <w:r w:rsidRPr="00EB7829">
        <w:rPr>
          <w:lang w:eastAsia="zh-CN"/>
        </w:rPr>
        <w:lastRenderedPageBreak/>
        <w:t>The universal joint is a mechanical component that allows two-dimensional movement, similarly to the ankle’s movement. It contains three parts: upper Yolk, block, and lower Yolk. The upper Yolk and the lower Yolk allows different directions of movement. This corresponds to the ankles joint, which contains an upper ankle joint and a lower ankle joint. The upper ankle joint, formed by the Fibula, Tibia, and surface of Talus, controls the dorsiflexion and the plantar flexion. The mechanical ankle joint is formed by the 3D-printed leg and block. The lower ankle joint, formed by the talus and the bones of the foot, controls the inversion and eversion movement. The mechanical ankle joint is formed by the 3D-printed foot and block. The universal joint is like the Talus in the human body, forming the two joints that allow the leg to move.</w:t>
      </w:r>
    </w:p>
    <w:p w14:paraId="04863DBA" w14:textId="77777777" w:rsidR="00EB7829" w:rsidRDefault="00EB7829" w:rsidP="00EB7829">
      <w:pPr>
        <w:pStyle w:val="ListParagraph"/>
        <w:spacing w:line="480" w:lineRule="auto"/>
        <w:rPr>
          <w:lang w:eastAsia="zh-CN"/>
        </w:rPr>
      </w:pPr>
    </w:p>
    <w:p w14:paraId="29B3E509" w14:textId="1DD6C749" w:rsidR="00EB7829" w:rsidRDefault="00EB7829" w:rsidP="00EB7829">
      <w:pPr>
        <w:pStyle w:val="ListParagraph"/>
        <w:spacing w:line="480" w:lineRule="auto"/>
        <w:rPr>
          <w:lang w:eastAsia="zh-CN"/>
        </w:rPr>
      </w:pPr>
      <w:r w:rsidRPr="00EB7829">
        <w:rPr>
          <w:lang w:eastAsia="zh-CN"/>
        </w:rPr>
        <w:t>The drive system consists of two motors, where they simultaneously control the dorsiflexion-plantar flexion action, and the inversion-eversion action. The drive system acts like fibularis longus and tibialis anterior, which also simultaneously controls these directions.</w:t>
      </w:r>
    </w:p>
    <w:p w14:paraId="6C68DFBB" w14:textId="77777777" w:rsidR="00EB7829" w:rsidRDefault="00EB7829" w:rsidP="00EB7829">
      <w:pPr>
        <w:pStyle w:val="ListParagraph"/>
        <w:spacing w:line="480" w:lineRule="auto"/>
        <w:rPr>
          <w:lang w:eastAsia="zh-CN"/>
        </w:rPr>
      </w:pPr>
    </w:p>
    <w:p w14:paraId="43204263" w14:textId="534540EA" w:rsidR="00EB7829" w:rsidRDefault="00EB7829" w:rsidP="00EB7829">
      <w:pPr>
        <w:pStyle w:val="ListParagraph"/>
        <w:spacing w:line="480" w:lineRule="auto"/>
        <w:rPr>
          <w:lang w:eastAsia="zh-CN"/>
        </w:rPr>
      </w:pPr>
      <w:r>
        <w:rPr>
          <w:lang w:eastAsia="zh-CN"/>
        </w:rPr>
        <w:t>The 3D-printed foot is an immovable object connected to the universal joint. Although the foot is a complex structure itself, it is not the important feature that this paper hopes to consider. So, the bones, muscles, and other parts in the foot are not considered in the creation of the bionic ankle.</w:t>
      </w:r>
    </w:p>
    <w:p w14:paraId="7711AC7F" w14:textId="35708707" w:rsidR="00EB7829" w:rsidRDefault="00EB7829" w:rsidP="00EB7829">
      <w:pPr>
        <w:pStyle w:val="ListParagraph"/>
        <w:spacing w:line="480" w:lineRule="auto"/>
        <w:rPr>
          <w:lang w:eastAsia="zh-CN"/>
        </w:rPr>
      </w:pPr>
      <w:r>
        <w:rPr>
          <w:lang w:eastAsia="zh-CN"/>
        </w:rPr>
        <w:t xml:space="preserve">The foot's dimensions </w:t>
      </w:r>
      <w:r w:rsidR="009C6A9F">
        <w:rPr>
          <w:lang w:eastAsia="zh-CN"/>
        </w:rPr>
        <w:t>correspond</w:t>
      </w:r>
      <w:r>
        <w:rPr>
          <w:lang w:eastAsia="zh-CN"/>
        </w:rPr>
        <w:t xml:space="preserve"> to the actual human foot, which has a length of 260 mm and a width of 94 mm.</w:t>
      </w:r>
    </w:p>
    <w:p w14:paraId="5BB10454" w14:textId="01F675FF" w:rsidR="00EB7829" w:rsidRDefault="00EB7829" w:rsidP="00EB7829">
      <w:pPr>
        <w:pStyle w:val="ListParagraph"/>
        <w:spacing w:line="480" w:lineRule="auto"/>
        <w:rPr>
          <w:lang w:eastAsia="zh-CN"/>
        </w:rPr>
      </w:pPr>
    </w:p>
    <w:p w14:paraId="5474319D" w14:textId="2276204F" w:rsidR="00EB7829" w:rsidRDefault="00EB7829" w:rsidP="00EB7829">
      <w:pPr>
        <w:pStyle w:val="ListParagraph"/>
        <w:spacing w:line="480" w:lineRule="auto"/>
        <w:rPr>
          <w:lang w:eastAsia="zh-CN"/>
        </w:rPr>
      </w:pPr>
      <w:r>
        <w:rPr>
          <w:lang w:eastAsia="zh-CN"/>
        </w:rPr>
        <w:lastRenderedPageBreak/>
        <w:t xml:space="preserve">This innovation </w:t>
      </w:r>
      <w:r w:rsidR="00B73693">
        <w:rPr>
          <w:lang w:eastAsia="zh-CN"/>
        </w:rPr>
        <w:t>also incorporates a self-adaptive program using esp32 controllers, distance sensors, and motors. The 4 distance sensors will model the ground, giving it an approximate value of the pitch and roll, which the foot can then turn to that specific angle to be able to stamp onto the ground fittingly</w:t>
      </w:r>
      <w:r w:rsidR="009137EB">
        <w:rPr>
          <w:lang w:eastAsia="zh-CN"/>
        </w:rPr>
        <w:t xml:space="preserve"> with a PID controller, which is able to act efficiently, quickly, and effectively. </w:t>
      </w:r>
    </w:p>
    <w:p w14:paraId="14F4DC9D" w14:textId="77777777" w:rsidR="00416F50" w:rsidRDefault="00416F50" w:rsidP="00EB7829">
      <w:pPr>
        <w:pStyle w:val="ListParagraph"/>
        <w:spacing w:line="480" w:lineRule="auto"/>
        <w:rPr>
          <w:lang w:eastAsia="zh-CN"/>
        </w:rPr>
      </w:pPr>
    </w:p>
    <w:p w14:paraId="39B43D2E" w14:textId="40809FC2" w:rsidR="00416F50" w:rsidRDefault="00416F50" w:rsidP="00EB7829">
      <w:pPr>
        <w:pStyle w:val="ListParagraph"/>
        <w:spacing w:line="480" w:lineRule="auto"/>
        <w:rPr>
          <w:lang w:eastAsia="zh-CN"/>
        </w:rPr>
      </w:pPr>
      <w:r>
        <w:rPr>
          <w:lang w:eastAsia="zh-CN"/>
        </w:rPr>
        <w:t xml:space="preserve">This new self-adaptive program and 2 </w:t>
      </w:r>
      <w:proofErr w:type="spellStart"/>
      <w:r w:rsidR="002C3FA4">
        <w:rPr>
          <w:lang w:eastAsia="zh-CN"/>
        </w:rPr>
        <w:t>d</w:t>
      </w:r>
      <w:r>
        <w:rPr>
          <w:lang w:eastAsia="zh-CN"/>
        </w:rPr>
        <w:t>of</w:t>
      </w:r>
      <w:proofErr w:type="spellEnd"/>
      <w:r>
        <w:rPr>
          <w:lang w:eastAsia="zh-CN"/>
        </w:rPr>
        <w:t xml:space="preserve"> bionic ankle can significantly increase the flexibility of the foot component in a human robot. </w:t>
      </w:r>
      <w:r w:rsidR="002C3FA4">
        <w:rPr>
          <w:lang w:eastAsia="zh-CN"/>
        </w:rPr>
        <w:t xml:space="preserve">This can help human robots in much complex environments, while following the ground in </w:t>
      </w:r>
      <w:r w:rsidR="0061358F">
        <w:rPr>
          <w:lang w:eastAsia="zh-CN"/>
        </w:rPr>
        <w:t>milliseconds</w:t>
      </w:r>
      <w:r w:rsidR="002C3FA4">
        <w:rPr>
          <w:lang w:eastAsia="zh-CN"/>
        </w:rPr>
        <w:t>.</w:t>
      </w:r>
    </w:p>
    <w:p w14:paraId="653B7978" w14:textId="77777777" w:rsidR="00EB7829" w:rsidRDefault="00EB7829" w:rsidP="00EB7829">
      <w:pPr>
        <w:pStyle w:val="ListParagraph"/>
        <w:spacing w:line="480" w:lineRule="auto"/>
        <w:rPr>
          <w:lang w:eastAsia="zh-CN"/>
        </w:rPr>
      </w:pPr>
    </w:p>
    <w:p w14:paraId="767E1C21" w14:textId="33B0B4B3" w:rsidR="00AA6DDA" w:rsidRDefault="007C1B69" w:rsidP="00AA6DDA">
      <w:pPr>
        <w:pStyle w:val="ListParagraph"/>
        <w:numPr>
          <w:ilvl w:val="0"/>
          <w:numId w:val="2"/>
        </w:numPr>
        <w:spacing w:line="480" w:lineRule="auto"/>
        <w:rPr>
          <w:lang w:eastAsia="zh-CN"/>
        </w:rPr>
      </w:pPr>
      <w:r>
        <w:rPr>
          <w:lang w:eastAsia="zh-CN"/>
        </w:rPr>
        <w:t xml:space="preserve">Validating the bionic ankle, technology, and processes requires </w:t>
      </w:r>
      <w:r w:rsidR="00A9449E">
        <w:rPr>
          <w:lang w:eastAsia="zh-CN"/>
        </w:rPr>
        <w:t>multiple</w:t>
      </w:r>
      <w:r>
        <w:rPr>
          <w:lang w:eastAsia="zh-CN"/>
        </w:rPr>
        <w:t xml:space="preserve"> versions of the bionic ankle.</w:t>
      </w:r>
      <w:r w:rsidR="00A9449E">
        <w:rPr>
          <w:lang w:eastAsia="zh-CN"/>
        </w:rPr>
        <w:t xml:space="preserve"> For first version, I used Solid works to design the whole bionic ankle, making sure that there are no problems in the design. </w:t>
      </w:r>
      <w:r w:rsidR="00D4729F">
        <w:rPr>
          <w:lang w:eastAsia="zh-CN"/>
        </w:rPr>
        <w:t xml:space="preserve">After building up the first version, I started to tweak some parts in the ankle to make it more durable, effective, and useful. </w:t>
      </w:r>
    </w:p>
    <w:p w14:paraId="4EE5F22D" w14:textId="77777777" w:rsidR="00A9449E" w:rsidRDefault="00A9449E" w:rsidP="00A9449E">
      <w:pPr>
        <w:spacing w:line="480" w:lineRule="auto"/>
        <w:ind w:left="720"/>
        <w:rPr>
          <w:lang w:eastAsia="zh-CN"/>
        </w:rPr>
      </w:pPr>
    </w:p>
    <w:p w14:paraId="79272D0E" w14:textId="64CBE7FC" w:rsidR="00A9449E" w:rsidRDefault="00A9449E" w:rsidP="00A9449E">
      <w:pPr>
        <w:spacing w:line="480" w:lineRule="auto"/>
        <w:ind w:left="720"/>
        <w:rPr>
          <w:lang w:eastAsia="zh-CN"/>
        </w:rPr>
      </w:pPr>
      <w:r>
        <w:rPr>
          <w:lang w:eastAsia="zh-CN"/>
        </w:rPr>
        <w:t xml:space="preserve">For the whole bionic ankle’s structure, I want the proportions to be close to a real human ankle. </w:t>
      </w:r>
      <w:r>
        <w:rPr>
          <w:lang w:eastAsia="zh-CN"/>
        </w:rPr>
        <w:t xml:space="preserve">An average human calf is around 500mm. So, for the drive leg, I estimated it to be a length of 250mm. The drive legs </w:t>
      </w:r>
      <w:proofErr w:type="gramStart"/>
      <w:r>
        <w:rPr>
          <w:lang w:eastAsia="zh-CN"/>
        </w:rPr>
        <w:t>is</w:t>
      </w:r>
      <w:proofErr w:type="gramEnd"/>
      <w:r>
        <w:rPr>
          <w:lang w:eastAsia="zh-CN"/>
        </w:rPr>
        <w:t xml:space="preserve"> the place to put two motors, so it cannot be too short in length.</w:t>
      </w:r>
    </w:p>
    <w:p w14:paraId="48939D41" w14:textId="7D8FA501" w:rsidR="00A9449E" w:rsidRDefault="00A9449E" w:rsidP="00A9449E">
      <w:pPr>
        <w:spacing w:line="480" w:lineRule="auto"/>
        <w:ind w:left="720"/>
        <w:rPr>
          <w:lang w:eastAsia="zh-CN"/>
        </w:rPr>
      </w:pPr>
      <w:r>
        <w:rPr>
          <w:lang w:eastAsia="zh-CN"/>
        </w:rPr>
        <w:t xml:space="preserve">I first need to design two boards that can fix the motors. To make work easy, the two boards are set to be identical. There will be two parts of the board: the motor part, where a motor is attached to this side, and the axle part, where the axle is attached to it. The first </w:t>
      </w:r>
      <w:r>
        <w:rPr>
          <w:lang w:eastAsia="zh-CN"/>
        </w:rPr>
        <w:lastRenderedPageBreak/>
        <w:t>board's motor will correspond to the second board's axle. The first board's axle will correspond to the second board's motor.</w:t>
      </w:r>
    </w:p>
    <w:p w14:paraId="1633D2D6" w14:textId="620494C3" w:rsidR="00A9449E" w:rsidRDefault="00A9449E" w:rsidP="00A9449E">
      <w:pPr>
        <w:spacing w:line="480" w:lineRule="auto"/>
        <w:ind w:left="720"/>
        <w:rPr>
          <w:lang w:eastAsia="zh-CN"/>
        </w:rPr>
      </w:pPr>
      <w:r>
        <w:rPr>
          <w:lang w:eastAsia="zh-CN"/>
        </w:rPr>
        <w:t>The motor has a diameter of 89mm. I estimated that I need 10 mm of spacing between the motors for it to not interfere. There also need some space at the top of the board for connection to top boards and bottom boards. After calculation, the motor’s center is set to be 65.5 mm away from the top of the board. To protect the motor, I also designed a circular baffle on the board to cover the motor. This circular baffle has a radius of 47.5mm, which covers the motor’s 89 mm diameter. Additionally, a small hole must be at present for the motor’s external DIP switch, which is used to control the ID of the motor. Moreover, on the other end of the sideboard, there must be a hole for the axle, which is set for 19mm.</w:t>
      </w:r>
    </w:p>
    <w:p w14:paraId="4C43DB7A" w14:textId="77777777" w:rsidR="00A9449E" w:rsidRDefault="00A9449E" w:rsidP="00A9449E">
      <w:pPr>
        <w:spacing w:line="480" w:lineRule="auto"/>
        <w:ind w:left="720"/>
        <w:rPr>
          <w:lang w:eastAsia="zh-CN"/>
        </w:rPr>
      </w:pPr>
    </w:p>
    <w:p w14:paraId="08CCA3A9" w14:textId="16DFF438" w:rsidR="003C734B" w:rsidRDefault="003C734B" w:rsidP="00A9449E">
      <w:pPr>
        <w:spacing w:line="480" w:lineRule="auto"/>
        <w:ind w:left="720"/>
        <w:rPr>
          <w:lang w:eastAsia="zh-CN"/>
        </w:rPr>
      </w:pPr>
      <w:r>
        <w:rPr>
          <w:lang w:eastAsia="zh-CN"/>
        </w:rPr>
        <w:t>For other examples, the updates are shown below</w:t>
      </w:r>
      <w:r w:rsidR="00F325B1">
        <w:rPr>
          <w:lang w:eastAsia="zh-CN"/>
        </w:rPr>
        <w:t xml:space="preserve">: </w:t>
      </w:r>
    </w:p>
    <w:p w14:paraId="6ED51AF4" w14:textId="77777777" w:rsidR="00F325B1" w:rsidRDefault="00F325B1" w:rsidP="00A9449E">
      <w:pPr>
        <w:spacing w:line="480" w:lineRule="auto"/>
        <w:ind w:left="720"/>
        <w:rPr>
          <w:lang w:eastAsia="zh-CN"/>
        </w:rPr>
      </w:pPr>
    </w:p>
    <w:p w14:paraId="49DF3D95" w14:textId="08C6C751" w:rsidR="00A9449E" w:rsidRDefault="003C734B" w:rsidP="00A9449E">
      <w:pPr>
        <w:spacing w:line="480" w:lineRule="auto"/>
        <w:ind w:left="720"/>
        <w:rPr>
          <w:lang w:eastAsia="zh-CN"/>
        </w:rPr>
      </w:pPr>
      <w:r w:rsidRPr="003C734B">
        <w:rPr>
          <w:lang w:eastAsia="zh-CN"/>
        </w:rPr>
        <w:t xml:space="preserve">Because the motors </w:t>
      </w:r>
      <w:r w:rsidRPr="003C734B">
        <w:rPr>
          <w:lang w:eastAsia="zh-CN"/>
        </w:rPr>
        <w:t>emit</w:t>
      </w:r>
      <w:r w:rsidRPr="003C734B">
        <w:rPr>
          <w:lang w:eastAsia="zh-CN"/>
        </w:rPr>
        <w:t xml:space="preserve"> large vibrations, as it pulls the strings, a damping is needed to increase the load of the motor and decrease the vibration of the motor. The damping consists of an adjustable groove to change its force onto the motor, and a piece silica gel to increase the friction.</w:t>
      </w:r>
    </w:p>
    <w:p w14:paraId="3F611ED3" w14:textId="77777777" w:rsidR="003C734B" w:rsidRDefault="003C734B" w:rsidP="00A9449E">
      <w:pPr>
        <w:spacing w:line="480" w:lineRule="auto"/>
        <w:ind w:left="720"/>
        <w:rPr>
          <w:lang w:eastAsia="zh-CN"/>
        </w:rPr>
      </w:pPr>
    </w:p>
    <w:p w14:paraId="2CC06CAE" w14:textId="2CA17C98" w:rsidR="003C734B" w:rsidRDefault="003C734B" w:rsidP="003C734B">
      <w:pPr>
        <w:spacing w:line="480" w:lineRule="auto"/>
        <w:ind w:left="720"/>
        <w:rPr>
          <w:lang w:eastAsia="zh-CN"/>
        </w:rPr>
      </w:pPr>
      <w:r>
        <w:rPr>
          <w:lang w:eastAsia="zh-CN"/>
        </w:rPr>
        <w:t xml:space="preserve">The string is the </w:t>
      </w:r>
      <w:r>
        <w:rPr>
          <w:lang w:eastAsia="zh-CN"/>
        </w:rPr>
        <w:t>trickiest</w:t>
      </w:r>
      <w:r>
        <w:rPr>
          <w:lang w:eastAsia="zh-CN"/>
        </w:rPr>
        <w:t xml:space="preserve"> part in the whole design of the bionic ankle. In </w:t>
      </w:r>
      <w:proofErr w:type="spellStart"/>
      <w:r>
        <w:rPr>
          <w:lang w:eastAsia="zh-CN"/>
        </w:rPr>
        <w:t>Solidworks</w:t>
      </w:r>
      <w:proofErr w:type="spellEnd"/>
      <w:r>
        <w:rPr>
          <w:lang w:eastAsia="zh-CN"/>
        </w:rPr>
        <w:t>, it is impossible to create a good enough model to plan out how to tie the strings.</w:t>
      </w:r>
    </w:p>
    <w:p w14:paraId="04A7DB1E" w14:textId="5C4335A6" w:rsidR="003C734B" w:rsidRDefault="003C734B" w:rsidP="003C734B">
      <w:pPr>
        <w:spacing w:line="480" w:lineRule="auto"/>
        <w:ind w:left="720"/>
        <w:rPr>
          <w:lang w:eastAsia="zh-CN"/>
        </w:rPr>
      </w:pPr>
      <w:r>
        <w:rPr>
          <w:lang w:eastAsia="zh-CN"/>
        </w:rPr>
        <w:t>After experimenting with the tying of the strings myself, I found out that it requires a great deal of strength to loosely tie the wire rope onto the four ends of the foot.</w:t>
      </w:r>
    </w:p>
    <w:p w14:paraId="6D443085" w14:textId="368DB623" w:rsidR="003C734B" w:rsidRDefault="003C734B" w:rsidP="003C734B">
      <w:pPr>
        <w:spacing w:line="480" w:lineRule="auto"/>
        <w:ind w:left="720"/>
        <w:rPr>
          <w:lang w:eastAsia="zh-CN"/>
        </w:rPr>
      </w:pPr>
      <w:r>
        <w:rPr>
          <w:lang w:eastAsia="zh-CN"/>
        </w:rPr>
        <w:lastRenderedPageBreak/>
        <w:t>After searching solutions to tying rope, I found two objects that can help: Wire sleeve and One way wire tighter. Wire sleeve can solve the problem of tying the wire rope to the spring. One way wire tighter can easily fix the steel rope to the four corners of the foot.</w:t>
      </w:r>
    </w:p>
    <w:sectPr w:rsidR="003C73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3FA5"/>
    <w:multiLevelType w:val="hybridMultilevel"/>
    <w:tmpl w:val="2200E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D748A3"/>
    <w:multiLevelType w:val="hybridMultilevel"/>
    <w:tmpl w:val="AD2E5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3168524">
    <w:abstractNumId w:val="1"/>
  </w:num>
  <w:num w:numId="2" w16cid:durableId="971129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97"/>
    <w:rsid w:val="0001169F"/>
    <w:rsid w:val="001854B9"/>
    <w:rsid w:val="001B6BEF"/>
    <w:rsid w:val="001D6C56"/>
    <w:rsid w:val="002C3FA4"/>
    <w:rsid w:val="00341894"/>
    <w:rsid w:val="003C734B"/>
    <w:rsid w:val="00416F50"/>
    <w:rsid w:val="00554BCE"/>
    <w:rsid w:val="0061358F"/>
    <w:rsid w:val="006301C1"/>
    <w:rsid w:val="00645BFC"/>
    <w:rsid w:val="007C1B69"/>
    <w:rsid w:val="009137EB"/>
    <w:rsid w:val="009C6A9F"/>
    <w:rsid w:val="00A9449E"/>
    <w:rsid w:val="00AA6DDA"/>
    <w:rsid w:val="00B55F55"/>
    <w:rsid w:val="00B73693"/>
    <w:rsid w:val="00D4729F"/>
    <w:rsid w:val="00DB6B70"/>
    <w:rsid w:val="00EB7829"/>
    <w:rsid w:val="00F325B1"/>
    <w:rsid w:val="00F50197"/>
    <w:rsid w:val="00F74787"/>
    <w:rsid w:val="00FF70E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B058C2"/>
  <w15:chartTrackingRefBased/>
  <w15:docId w15:val="{B025D8A1-07DD-4E44-A413-A9B2872B9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LA"/>
    <w:qFormat/>
    <w:rsid w:val="00554BCE"/>
    <w:pPr>
      <w:kinsoku w:val="0"/>
      <w:autoSpaceDE w:val="0"/>
      <w:autoSpaceDN w:val="0"/>
      <w:adjustRightInd w:val="0"/>
      <w:snapToGrid w:val="0"/>
      <w:textAlignment w:val="baseline"/>
    </w:pPr>
    <w:rPr>
      <w:rFonts w:ascii="Times New Roman" w:hAnsi="Times New Roman" w:cs="Arial"/>
      <w:snapToGrid w:val="0"/>
      <w:color w:val="000000"/>
      <w:kern w:val="0"/>
      <w:szCs w:val="21"/>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D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18</cp:revision>
  <dcterms:created xsi:type="dcterms:W3CDTF">2024-10-11T10:16:00Z</dcterms:created>
  <dcterms:modified xsi:type="dcterms:W3CDTF">2024-10-11T11:50:00Z</dcterms:modified>
</cp:coreProperties>
</file>