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B1B0B" w14:textId="4616E60D" w:rsidR="0075091C" w:rsidRDefault="00000000" w:rsidP="00523583">
      <w:pPr>
        <w:pStyle w:val="BodyText"/>
        <w:spacing w:line="322" w:lineRule="auto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F13BBF" wp14:editId="068DC10B">
                <wp:simplePos x="0" y="0"/>
                <wp:positionH relativeFrom="column">
                  <wp:posOffset>1845310</wp:posOffset>
                </wp:positionH>
                <wp:positionV relativeFrom="paragraph">
                  <wp:posOffset>-99060</wp:posOffset>
                </wp:positionV>
                <wp:extent cx="1893570" cy="589280"/>
                <wp:effectExtent l="0" t="0" r="11430" b="203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8C0E2" w14:textId="3794FE88" w:rsidR="0075091C" w:rsidRDefault="0075091C">
                            <w:pPr>
                              <w:jc w:val="center"/>
                              <w:rPr>
                                <w:rFonts w:eastAsia="SimSun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F13BBF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145.3pt;margin-top:-7.8pt;width:149.1pt;height:4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" fillcolor="white [3201]" stroked="f" strokeweight=".5pt">
                <v:textbox>
                  <w:txbxContent>
                    <w:p w14:paraId="78F8C0E2" w14:textId="3794FE88" w:rsidR="0075091C" w:rsidRDefault="0075091C">
                      <w:pPr>
                        <w:jc w:val="center"/>
                        <w:rPr>
                          <w:rFonts w:eastAsia="SimSun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7132">
        <w:pict w14:anchorId="07336E62">
          <v:shape id="_x0000_s1027" type="#_x0000_t202" alt="" style="position:absolute;margin-left:269.6pt;margin-top:47.5pt;width:5.25pt;height:5.8pt;z-index:251663360;mso-wrap-style:square;mso-wrap-edited:f;mso-width-percent:0;mso-height-percent:0;mso-position-horizontal-relative:page;mso-position-vertical-relative:page;mso-width-percent:0;mso-height-percent:0;mso-width-relative:page;mso-height-relative:page;v-text-anchor:top" o:allowincell="f" filled="f" stroked="f">
            <v:textbox inset="0,0,0,0">
              <w:txbxContent>
                <w:p w14:paraId="4D9870BF" w14:textId="77777777" w:rsidR="0075091C" w:rsidRDefault="0075091C">
                  <w:pPr>
                    <w:pStyle w:val="BodyText"/>
                    <w:spacing w:before="20" w:line="197" w:lineRule="auto"/>
                    <w:ind w:left="20"/>
                    <w:rPr>
                      <w:sz w:val="8"/>
                      <w:szCs w:val="8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463AB0" wp14:editId="1C463E11">
                <wp:simplePos x="0" y="0"/>
                <wp:positionH relativeFrom="column">
                  <wp:posOffset>1728470</wp:posOffset>
                </wp:positionH>
                <wp:positionV relativeFrom="paragraph">
                  <wp:posOffset>143510</wp:posOffset>
                </wp:positionV>
                <wp:extent cx="3937000" cy="673735"/>
                <wp:effectExtent l="6350" t="6350" r="19050" b="3111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1920" y="962660"/>
                          <a:ext cx="3937000" cy="673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rnd" cmpd="sng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3C767" w14:textId="632E65E0" w:rsidR="00B61995" w:rsidRDefault="00EA4280">
                            <w:pPr>
                              <w:rPr>
                                <w:color w:val="000000" w:themeColor="text1"/>
                                <w:lang w:eastAsia="zh-CN"/>
                                <w14:textOutline w14:w="317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1995">
                              <w:rPr>
                                <w:color w:val="000000" w:themeColor="text1"/>
                                <w14:textOutline w14:w="317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Bionic Ankle</w:t>
                            </w:r>
                          </w:p>
                          <w:p w14:paraId="277F7320" w14:textId="6C6FBA87" w:rsidR="0075091C" w:rsidRPr="00B61995" w:rsidRDefault="00B61995">
                            <w:pPr>
                              <w:rPr>
                                <w:rFonts w:hint="eastAsia"/>
                                <w:color w:val="000000" w:themeColor="text1"/>
                                <w:lang w:eastAsia="zh-CN"/>
                                <w14:textOutline w14:w="317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申报上海青少年科学社</w:t>
                            </w:r>
                            <w:r>
                              <w:rPr>
                                <w:lang w:eastAsia="zh-CN"/>
                              </w:rPr>
                              <w:t xml:space="preserve"> 2025</w:t>
                            </w:r>
                            <w:r>
                              <w:rPr>
                                <w:lang w:eastAsia="zh-CN"/>
                              </w:rPr>
                              <w:t>级高级会</w:t>
                            </w:r>
                            <w:r>
                              <w:rPr>
                                <w:rFonts w:ascii="SimSun" w:eastAsia="SimSun" w:hAnsi="SimSun" w:cs="SimSun" w:hint="eastAsia"/>
                                <w:lang w:eastAsia="zh-CN"/>
                              </w:rPr>
                              <w:t>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63AB0" id="文本框 17" o:spid="_x0000_s1027" type="#_x0000_t202" style="position:absolute;margin-left:136.1pt;margin-top:11.3pt;width:310pt;height:5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" fillcolor="white [3201]" strokecolor="#00b0f0">
                <v:stroke endcap="round"/>
                <v:textbox>
                  <w:txbxContent>
                    <w:p w14:paraId="1553C767" w14:textId="632E65E0" w:rsidR="00B61995" w:rsidRDefault="00EA4280">
                      <w:pPr>
                        <w:rPr>
                          <w:color w:val="000000" w:themeColor="text1"/>
                          <w:lang w:eastAsia="zh-CN"/>
                          <w14:textOutline w14:w="3175" w14:cap="flat" w14:cmpd="sng" w14:algn="ctr">
                            <w14:solidFill>
                              <w14:srgbClr w14:val="00B0F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61995">
                        <w:rPr>
                          <w:color w:val="000000" w:themeColor="text1"/>
                          <w14:textOutline w14:w="3175" w14:cap="flat" w14:cmpd="sng" w14:algn="ctr">
                            <w14:solidFill>
                              <w14:srgbClr w14:val="00B0F0"/>
                            </w14:solidFill>
                            <w14:prstDash w14:val="solid"/>
                            <w14:round/>
                          </w14:textOutline>
                        </w:rPr>
                        <w:t>Bionic Ankle</w:t>
                      </w:r>
                    </w:p>
                    <w:p w14:paraId="277F7320" w14:textId="6C6FBA87" w:rsidR="0075091C" w:rsidRPr="00B61995" w:rsidRDefault="00B61995">
                      <w:pPr>
                        <w:rPr>
                          <w:rFonts w:hint="eastAsia"/>
                          <w:color w:val="000000" w:themeColor="text1"/>
                          <w:lang w:eastAsia="zh-CN"/>
                          <w14:textOutline w14:w="3175" w14:cap="flat" w14:cmpd="sng" w14:algn="ctr">
                            <w14:solidFill>
                              <w14:srgbClr w14:val="00B0F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lang w:eastAsia="zh-CN"/>
                        </w:rPr>
                        <w:t>申报上海青少年科学社</w:t>
                      </w:r>
                      <w:r>
                        <w:rPr>
                          <w:lang w:eastAsia="zh-CN"/>
                        </w:rPr>
                        <w:t xml:space="preserve"> 2025</w:t>
                      </w:r>
                      <w:r>
                        <w:rPr>
                          <w:lang w:eastAsia="zh-CN"/>
                        </w:rPr>
                        <w:t>级高级会</w:t>
                      </w:r>
                      <w:r>
                        <w:rPr>
                          <w:rFonts w:ascii="SimSun" w:eastAsia="SimSun" w:hAnsi="SimSun" w:cs="SimSun" w:hint="eastAsia"/>
                          <w:lang w:eastAsia="zh-CN"/>
                        </w:rPr>
                        <w:t>员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1"/>
        <w:tblW w:w="2449" w:type="dxa"/>
        <w:tblInd w:w="15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2449"/>
      </w:tblGrid>
      <w:tr w:rsidR="0075091C" w14:paraId="3BA5748F" w14:textId="77777777">
        <w:trPr>
          <w:trHeight w:val="1028"/>
        </w:trPr>
        <w:tc>
          <w:tcPr>
            <w:tcW w:w="2449" w:type="dxa"/>
            <w:tcBorders>
              <w:top w:val="single" w:sz="12" w:space="0" w:color="00B0F0"/>
              <w:left w:val="single" w:sz="12" w:space="0" w:color="00B0F0"/>
              <w:bottom w:val="single" w:sz="12" w:space="0" w:color="00B0F0"/>
              <w:right w:val="single" w:sz="12" w:space="0" w:color="00B0F0"/>
            </w:tcBorders>
          </w:tcPr>
          <w:p w14:paraId="74996430" w14:textId="2E6532FC" w:rsidR="0075091C" w:rsidRDefault="00000000">
            <w:pPr>
              <w:pStyle w:val="TableText"/>
              <w:spacing w:before="350" w:line="181" w:lineRule="auto"/>
              <w:ind w:left="528"/>
              <w:rPr>
                <w:rFonts w:hint="eastAsia"/>
                <w:sz w:val="32"/>
                <w:szCs w:val="32"/>
                <w:lang w:eastAsia="zh-CN"/>
              </w:rPr>
            </w:pPr>
            <w:proofErr w:type="spellStart"/>
            <w:r>
              <w:rPr>
                <w:b/>
                <w:bCs/>
                <w:color w:val="1FB0DD"/>
                <w:spacing w:val="-1"/>
                <w:sz w:val="32"/>
                <w:szCs w:val="32"/>
              </w:rPr>
              <w:t>项目名称</w:t>
            </w:r>
            <w:proofErr w:type="spellEnd"/>
            <w:r w:rsidR="00B61995">
              <w:rPr>
                <w:rFonts w:hint="eastAsia"/>
                <w:b/>
                <w:bCs/>
                <w:color w:val="1FB0DD"/>
                <w:spacing w:val="-1"/>
                <w:sz w:val="32"/>
                <w:szCs w:val="32"/>
                <w:lang w:eastAsia="zh-CN"/>
              </w:rPr>
              <w:t>及目的</w:t>
            </w:r>
          </w:p>
        </w:tc>
      </w:tr>
    </w:tbl>
    <w:p w14:paraId="557553CF" w14:textId="77777777" w:rsidR="0075091C" w:rsidRDefault="0075091C">
      <w:pPr>
        <w:spacing w:before="6"/>
      </w:pPr>
    </w:p>
    <w:tbl>
      <w:tblPr>
        <w:tblStyle w:val="TableNormal1"/>
        <w:tblW w:w="8894" w:type="dxa"/>
        <w:tblInd w:w="34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14:paraId="6DC7E5A8" w14:textId="77777777">
        <w:trPr>
          <w:trHeight w:val="1789"/>
        </w:trPr>
        <w:tc>
          <w:tcPr>
            <w:tcW w:w="8894" w:type="dxa"/>
          </w:tcPr>
          <w:p w14:paraId="111D1F71" w14:textId="77777777" w:rsidR="0075091C" w:rsidRDefault="00000000">
            <w:pPr>
              <w:pStyle w:val="TableText"/>
              <w:spacing w:before="177" w:line="181" w:lineRule="auto"/>
              <w:ind w:left="185"/>
              <w:rPr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1FB0DD"/>
                <w:spacing w:val="32"/>
                <w:sz w:val="32"/>
                <w:szCs w:val="32"/>
                <w:fitText w:val="2784" w:id="1605874714"/>
                <w:lang w:eastAsia="zh-CN"/>
              </w:rPr>
              <w:t>一．查新项目概</w:t>
            </w:r>
            <w:r>
              <w:rPr>
                <w:b/>
                <w:bCs/>
                <w:color w:val="1FB0DD"/>
                <w:sz w:val="32"/>
                <w:szCs w:val="32"/>
                <w:fitText w:val="2784" w:id="1605874714"/>
                <w:lang w:eastAsia="zh-CN"/>
              </w:rPr>
              <w:t>况</w:t>
            </w:r>
          </w:p>
          <w:p w14:paraId="10EBED2C" w14:textId="133E004A" w:rsidR="00061254" w:rsidRDefault="009F2AD7" w:rsidP="00061254">
            <w:pPr>
              <w:pStyle w:val="TableText"/>
              <w:numPr>
                <w:ilvl w:val="0"/>
                <w:numId w:val="1"/>
              </w:numPr>
              <w:spacing w:before="212" w:line="174" w:lineRule="auto"/>
              <w:rPr>
                <w:rFonts w:ascii="Times New Roman" w:hAnsi="Times New Roman" w:cs="Times New Roman"/>
                <w:color w:val="030303"/>
                <w:spacing w:val="-5"/>
                <w:lang w:eastAsia="zh-CN"/>
              </w:rPr>
            </w:pPr>
            <w:r>
              <w:rPr>
                <w:rFonts w:ascii="Times New Roman" w:hAnsi="Times New Roman" w:cs="Times New Roman"/>
                <w:color w:val="030303"/>
                <w:spacing w:val="-5"/>
                <w:lang w:eastAsia="zh-CN"/>
              </w:rPr>
              <w:t>A bionic ankle that can help disabled people to walk</w:t>
            </w:r>
          </w:p>
          <w:p w14:paraId="5C5D7D9C" w14:textId="3D76F1FF" w:rsidR="00061254" w:rsidRPr="00061254" w:rsidRDefault="00061254" w:rsidP="00710229">
            <w:pPr>
              <w:pStyle w:val="TableText"/>
              <w:numPr>
                <w:ilvl w:val="0"/>
                <w:numId w:val="1"/>
              </w:numPr>
              <w:spacing w:before="212" w:line="276" w:lineRule="auto"/>
              <w:rPr>
                <w:rFonts w:ascii="Times New Roman" w:hAnsi="Times New Roman" w:cs="Times New Roman"/>
                <w:color w:val="030303"/>
                <w:spacing w:val="-5"/>
                <w:lang w:eastAsia="zh-CN"/>
              </w:rPr>
            </w:pPr>
            <w:r>
              <w:rPr>
                <w:rFonts w:ascii="Times New Roman" w:hAnsi="Times New Roman" w:cs="Times New Roman"/>
                <w:color w:val="030303"/>
                <w:spacing w:val="-5"/>
                <w:lang w:eastAsia="zh-CN"/>
              </w:rPr>
              <w:t xml:space="preserve">Consists of two motors in the upper part of the leg to drive the bionic ankle, a universal joint to act as the human joint, and a </w:t>
            </w:r>
            <w:r w:rsidR="00710229">
              <w:rPr>
                <w:rFonts w:ascii="Times New Roman" w:hAnsi="Times New Roman" w:cs="Times New Roman"/>
                <w:color w:val="030303"/>
                <w:spacing w:val="-5"/>
                <w:lang w:eastAsia="zh-CN"/>
              </w:rPr>
              <w:t>movable foot.</w:t>
            </w:r>
          </w:p>
          <w:p w14:paraId="039B0D01" w14:textId="2607B13F" w:rsidR="009F2AD7" w:rsidRDefault="00EA4280" w:rsidP="009F2AD7">
            <w:pPr>
              <w:pStyle w:val="TableText"/>
              <w:numPr>
                <w:ilvl w:val="0"/>
                <w:numId w:val="1"/>
              </w:numPr>
              <w:spacing w:before="212" w:line="276" w:lineRule="auto"/>
              <w:rPr>
                <w:rFonts w:ascii="Times New Roman" w:hAnsi="Times New Roman" w:cs="Times New Roman"/>
                <w:lang w:val="en-CN" w:eastAsia="zh-CN"/>
              </w:rPr>
            </w:pPr>
            <w:r w:rsidRPr="00EA4280">
              <w:rPr>
                <w:rFonts w:ascii="Times New Roman" w:hAnsi="Times New Roman" w:cs="Times New Roman"/>
                <w:lang w:val="en-CN" w:eastAsia="zh-CN"/>
              </w:rPr>
              <w:t>Used a better spring system to mimic human’s ankle function</w:t>
            </w:r>
          </w:p>
          <w:p w14:paraId="000168C3" w14:textId="0B5663F8" w:rsidR="009F2AD7" w:rsidRPr="009F2AD7" w:rsidRDefault="009F2AD7" w:rsidP="009F2AD7">
            <w:pPr>
              <w:pStyle w:val="TableText"/>
              <w:numPr>
                <w:ilvl w:val="0"/>
                <w:numId w:val="1"/>
              </w:numPr>
              <w:spacing w:before="212" w:line="276" w:lineRule="auto"/>
              <w:rPr>
                <w:rFonts w:ascii="Times New Roman" w:hAnsi="Times New Roman" w:cs="Times New Roman"/>
                <w:lang w:val="en-CN"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Uses 2 motors to allow a 2-dimensional movement for better adaption</w:t>
            </w:r>
          </w:p>
          <w:p w14:paraId="3AA8A965" w14:textId="77777777" w:rsidR="00EA4280" w:rsidRPr="00EA4280" w:rsidRDefault="00EA4280" w:rsidP="00D650D8">
            <w:pPr>
              <w:pStyle w:val="TableText"/>
              <w:numPr>
                <w:ilvl w:val="0"/>
                <w:numId w:val="1"/>
              </w:numPr>
              <w:spacing w:before="212" w:line="276" w:lineRule="auto"/>
              <w:rPr>
                <w:rFonts w:ascii="Times New Roman" w:hAnsi="Times New Roman" w:cs="Times New Roman"/>
                <w:lang w:val="en-CN" w:eastAsia="zh-CN"/>
              </w:rPr>
            </w:pPr>
            <w:r w:rsidRPr="00EA4280">
              <w:rPr>
                <w:rFonts w:ascii="Times New Roman" w:hAnsi="Times New Roman" w:cs="Times New Roman"/>
                <w:lang w:val="en-CN" w:eastAsia="zh-CN"/>
              </w:rPr>
              <w:t>Added inversion and eversion movements</w:t>
            </w:r>
          </w:p>
          <w:p w14:paraId="30FE6295" w14:textId="58948D20" w:rsidR="00EA4280" w:rsidRDefault="00EA4280" w:rsidP="00D650D8">
            <w:pPr>
              <w:pStyle w:val="TableText"/>
              <w:numPr>
                <w:ilvl w:val="0"/>
                <w:numId w:val="1"/>
              </w:numPr>
              <w:spacing w:before="212" w:line="276" w:lineRule="auto"/>
              <w:rPr>
                <w:rFonts w:ascii="Times New Roman" w:hAnsi="Times New Roman" w:cs="Times New Roman"/>
                <w:lang w:val="en-CN" w:eastAsia="zh-CN"/>
              </w:rPr>
            </w:pPr>
            <w:r w:rsidRPr="00EA4280">
              <w:rPr>
                <w:rFonts w:ascii="Times New Roman" w:hAnsi="Times New Roman" w:cs="Times New Roman"/>
                <w:lang w:val="en-CN" w:eastAsia="zh-CN"/>
              </w:rPr>
              <w:t>Used ADAMS to model the kinematics for optimized lengths</w:t>
            </w:r>
          </w:p>
          <w:p w14:paraId="3D1DBF71" w14:textId="12288352" w:rsidR="00EA4280" w:rsidRPr="00061254" w:rsidRDefault="003F55D0" w:rsidP="00D650D8">
            <w:pPr>
              <w:pStyle w:val="TableText"/>
              <w:numPr>
                <w:ilvl w:val="0"/>
                <w:numId w:val="1"/>
              </w:numPr>
              <w:spacing w:before="212" w:line="276" w:lineRule="auto"/>
              <w:rPr>
                <w:rFonts w:ascii="Times New Roman" w:hAnsi="Times New Roman" w:cs="Times New Roman"/>
                <w:lang w:val="en-CN"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Uses PID controller to move the leg</w:t>
            </w:r>
          </w:p>
          <w:p w14:paraId="515CD549" w14:textId="77777777" w:rsidR="00EA4280" w:rsidRPr="00EA4280" w:rsidRDefault="00EA4280" w:rsidP="00061254">
            <w:pPr>
              <w:pStyle w:val="TableText"/>
              <w:spacing w:before="212" w:line="276" w:lineRule="auto"/>
              <w:ind w:left="360"/>
              <w:rPr>
                <w:rFonts w:ascii="Times New Roman" w:hAnsi="Times New Roman" w:cs="Times New Roman"/>
                <w:lang w:val="en-CN" w:eastAsia="zh-CN"/>
              </w:rPr>
            </w:pPr>
          </w:p>
          <w:p w14:paraId="254BF377" w14:textId="77777777" w:rsidR="00EA4280" w:rsidRPr="00EA4280" w:rsidRDefault="00EA4280" w:rsidP="00EA4280">
            <w:pPr>
              <w:pStyle w:val="TableText"/>
              <w:spacing w:before="212" w:line="174" w:lineRule="auto"/>
              <w:rPr>
                <w:lang w:val="en-CN" w:eastAsia="zh-CN"/>
              </w:rPr>
            </w:pPr>
          </w:p>
        </w:tc>
      </w:tr>
    </w:tbl>
    <w:p w14:paraId="28C25E89" w14:textId="77777777" w:rsidR="0075091C" w:rsidRDefault="0075091C">
      <w:pPr>
        <w:spacing w:before="24"/>
        <w:rPr>
          <w:lang w:eastAsia="zh-CN"/>
        </w:rPr>
      </w:pPr>
    </w:p>
    <w:tbl>
      <w:tblPr>
        <w:tblStyle w:val="TableNormal1"/>
        <w:tblW w:w="8894" w:type="dxa"/>
        <w:tblInd w:w="34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14:paraId="72839D79" w14:textId="77777777">
        <w:trPr>
          <w:trHeight w:val="2694"/>
        </w:trPr>
        <w:tc>
          <w:tcPr>
            <w:tcW w:w="8894" w:type="dxa"/>
          </w:tcPr>
          <w:p w14:paraId="43B17507" w14:textId="77777777" w:rsidR="0075091C" w:rsidRDefault="00000000">
            <w:pPr>
              <w:pStyle w:val="TableText"/>
              <w:spacing w:before="205" w:line="179" w:lineRule="auto"/>
              <w:ind w:left="191"/>
              <w:rPr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1FB0DD"/>
                <w:spacing w:val="26"/>
                <w:sz w:val="32"/>
                <w:szCs w:val="32"/>
                <w:fitText w:val="1707" w:id="-62039"/>
                <w:lang w:eastAsia="zh-CN"/>
              </w:rPr>
              <w:t>二．查新</w:t>
            </w:r>
            <w:r>
              <w:rPr>
                <w:b/>
                <w:bCs/>
                <w:color w:val="1FB0DD"/>
                <w:spacing w:val="3"/>
                <w:sz w:val="32"/>
                <w:szCs w:val="32"/>
                <w:fitText w:val="1707" w:id="-62039"/>
                <w:lang w:eastAsia="zh-CN"/>
              </w:rPr>
              <w:t>点</w:t>
            </w:r>
          </w:p>
          <w:p w14:paraId="15AA0A1C" w14:textId="3B03AAEA" w:rsidR="00EA4280" w:rsidRDefault="00EA4280" w:rsidP="00D650D8"/>
          <w:p w14:paraId="472F0DC3" w14:textId="2069AC96" w:rsidR="00EA4280" w:rsidRDefault="00D650D8" w:rsidP="00D650D8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Inversion and Eversion</w:t>
            </w:r>
            <w:r w:rsidR="003F55D0">
              <w:t xml:space="preserve"> movements</w:t>
            </w:r>
          </w:p>
          <w:p w14:paraId="1B770502" w14:textId="348C6932" w:rsidR="006E23DE" w:rsidRDefault="006E23DE" w:rsidP="00D650D8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Spring system</w:t>
            </w:r>
          </w:p>
          <w:p w14:paraId="7AFA3C7F" w14:textId="767E4D33" w:rsidR="003F55D0" w:rsidRDefault="003F55D0" w:rsidP="00D650D8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PID controller</w:t>
            </w:r>
          </w:p>
          <w:p w14:paraId="715876FD" w14:textId="34206DEE" w:rsidR="004A6FFC" w:rsidRDefault="004A6FFC" w:rsidP="00D650D8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ADAMS simulation</w:t>
            </w:r>
          </w:p>
          <w:p w14:paraId="09E35D6C" w14:textId="5855D584" w:rsidR="00D650D8" w:rsidRDefault="00D650D8" w:rsidP="00D650D8">
            <w:pPr>
              <w:ind w:left="360"/>
            </w:pPr>
          </w:p>
        </w:tc>
      </w:tr>
    </w:tbl>
    <w:p w14:paraId="3E3D0F5D" w14:textId="77777777" w:rsidR="0075091C" w:rsidRDefault="0075091C">
      <w:pPr>
        <w:spacing w:before="21"/>
      </w:pPr>
    </w:p>
    <w:tbl>
      <w:tblPr>
        <w:tblStyle w:val="TableNormal1"/>
        <w:tblW w:w="8894" w:type="dxa"/>
        <w:tblInd w:w="34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14:paraId="130B5E8D" w14:textId="77777777">
        <w:trPr>
          <w:trHeight w:val="8453"/>
        </w:trPr>
        <w:tc>
          <w:tcPr>
            <w:tcW w:w="8894" w:type="dxa"/>
          </w:tcPr>
          <w:p w14:paraId="4783258C" w14:textId="77777777" w:rsidR="0075091C" w:rsidRDefault="00000000">
            <w:pPr>
              <w:pStyle w:val="TableText"/>
              <w:spacing w:before="161" w:line="181" w:lineRule="auto"/>
              <w:ind w:left="194"/>
              <w:rPr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1FB0DD"/>
                <w:spacing w:val="53"/>
                <w:sz w:val="32"/>
                <w:szCs w:val="32"/>
                <w:fitText w:val="4800" w:id="-1118047792"/>
                <w:lang w:eastAsia="zh-CN"/>
              </w:rPr>
              <w:lastRenderedPageBreak/>
              <w:t>三．文献检索范围及检索策</w:t>
            </w:r>
            <w:r>
              <w:rPr>
                <w:b/>
                <w:bCs/>
                <w:color w:val="1FB0DD"/>
                <w:spacing w:val="4"/>
                <w:sz w:val="32"/>
                <w:szCs w:val="32"/>
                <w:fitText w:val="4800" w:id="-1118047792"/>
                <w:lang w:eastAsia="zh-CN"/>
              </w:rPr>
              <w:t>略</w:t>
            </w:r>
          </w:p>
          <w:p w14:paraId="0D443FA2" w14:textId="77777777" w:rsidR="0075091C" w:rsidRDefault="00000000">
            <w:pPr>
              <w:pStyle w:val="TableText"/>
              <w:spacing w:before="217" w:line="175" w:lineRule="auto"/>
              <w:ind w:left="185"/>
              <w:rPr>
                <w:lang w:eastAsia="zh-CN"/>
              </w:rPr>
            </w:pPr>
            <w:r>
              <w:rPr>
                <w:color w:val="030303"/>
                <w:spacing w:val="-7"/>
                <w:lang w:eastAsia="zh-CN"/>
              </w:rPr>
              <w:t>文献检索范围：</w:t>
            </w:r>
          </w:p>
          <w:p w14:paraId="0E49E02E" w14:textId="77777777" w:rsidR="0075091C" w:rsidRDefault="00000000">
            <w:pPr>
              <w:pStyle w:val="TableText"/>
              <w:spacing w:before="180" w:line="174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11"/>
                <w:lang w:eastAsia="zh-CN"/>
              </w:rPr>
              <w:t>□中国知网</w:t>
            </w:r>
          </w:p>
          <w:p w14:paraId="4329EC46" w14:textId="77777777" w:rsidR="0075091C" w:rsidRDefault="00000000">
            <w:pPr>
              <w:pStyle w:val="TableText"/>
              <w:spacing w:before="181" w:line="174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9"/>
                <w:lang w:eastAsia="zh-CN"/>
              </w:rPr>
              <w:t>□维普期刊网</w:t>
            </w:r>
          </w:p>
          <w:p w14:paraId="3A5A0FAC" w14:textId="77777777" w:rsidR="0075091C" w:rsidRDefault="00000000">
            <w:pPr>
              <w:pStyle w:val="TableText"/>
              <w:spacing w:before="181" w:line="173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5"/>
                <w:lang w:eastAsia="zh-CN"/>
              </w:rPr>
              <w:t>□万方数据知识服务平台</w:t>
            </w:r>
          </w:p>
          <w:p w14:paraId="2C1815F3" w14:textId="77777777" w:rsidR="0075091C" w:rsidRDefault="00000000">
            <w:pPr>
              <w:pStyle w:val="TableText"/>
              <w:spacing w:before="180" w:line="176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4"/>
                <w:lang w:eastAsia="zh-CN"/>
              </w:rPr>
              <w:t>□中国学术期刊网络出版总库</w:t>
            </w:r>
          </w:p>
          <w:p w14:paraId="330EC44D" w14:textId="77777777" w:rsidR="0075091C" w:rsidRDefault="00000000">
            <w:pPr>
              <w:pStyle w:val="TableText"/>
              <w:spacing w:before="181" w:line="175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6"/>
                <w:lang w:eastAsia="zh-CN"/>
              </w:rPr>
              <w:t>□国家知识产权局网</w:t>
            </w:r>
          </w:p>
          <w:p w14:paraId="588D7A37" w14:textId="77777777" w:rsidR="0075091C" w:rsidRDefault="00000000">
            <w:pPr>
              <w:pStyle w:val="TableText"/>
              <w:spacing w:before="178" w:line="174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5"/>
                <w:lang w:eastAsia="zh-CN"/>
              </w:rPr>
              <w:t>□中国国家数字图书馆</w:t>
            </w:r>
          </w:p>
          <w:p w14:paraId="46966B51" w14:textId="77777777" w:rsidR="0075091C" w:rsidRDefault="00000000">
            <w:pPr>
              <w:pStyle w:val="TableText"/>
              <w:spacing w:before="181" w:line="175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4"/>
                <w:lang w:eastAsia="zh-CN"/>
              </w:rPr>
              <w:t>□中国重要报纸全文数据库</w:t>
            </w:r>
          </w:p>
          <w:p w14:paraId="139FEC61" w14:textId="77777777" w:rsidR="0075091C" w:rsidRDefault="00000000">
            <w:pPr>
              <w:pStyle w:val="TableText"/>
              <w:spacing w:before="181" w:line="175" w:lineRule="auto"/>
              <w:ind w:left="198"/>
              <w:rPr>
                <w:lang w:eastAsia="zh-CN"/>
              </w:rPr>
            </w:pPr>
            <w:r>
              <w:rPr>
                <w:color w:val="030303"/>
                <w:spacing w:val="11"/>
                <w:lang w:eastAsia="zh-CN"/>
              </w:rPr>
              <w:t>□百度学术</w:t>
            </w:r>
          </w:p>
          <w:p w14:paraId="793BF291" w14:textId="3341FB8B" w:rsidR="0075091C" w:rsidRPr="0010495B" w:rsidRDefault="009F2AD7">
            <w:pPr>
              <w:pStyle w:val="TableText"/>
              <w:spacing w:before="180" w:line="183" w:lineRule="auto"/>
              <w:ind w:left="198"/>
              <w:rPr>
                <w:color w:val="000000" w:themeColor="text1"/>
                <w:lang w:eastAsia="zh-CN"/>
              </w:rPr>
            </w:pPr>
            <w:r w:rsidRPr="0010495B">
              <w:rPr>
                <w:color w:val="000000" w:themeColor="text1"/>
                <w:spacing w:val="-2"/>
                <w:lang w:eastAsia="zh-CN"/>
              </w:rPr>
              <w:t>√Google 学术</w:t>
            </w:r>
          </w:p>
          <w:p w14:paraId="0BD5A0C3" w14:textId="77777777" w:rsidR="0075091C" w:rsidRDefault="00000000">
            <w:pPr>
              <w:pStyle w:val="TableText"/>
              <w:spacing w:before="160" w:line="246" w:lineRule="auto"/>
              <w:ind w:left="183" w:right="1944" w:firstLine="14"/>
              <w:rPr>
                <w:color w:val="030303"/>
                <w:lang w:eastAsia="zh-CN"/>
              </w:rPr>
            </w:pPr>
            <w:r>
              <w:rPr>
                <w:color w:val="030303"/>
              </w:rPr>
              <w:t>□</w:t>
            </w:r>
            <w:proofErr w:type="spellStart"/>
            <w:r>
              <w:rPr>
                <w:color w:val="030303"/>
              </w:rPr>
              <w:t>搜索引擎（如百度、谷</w:t>
            </w:r>
            <w:proofErr w:type="spellEnd"/>
            <w:r>
              <w:rPr>
                <w:rFonts w:hint="eastAsia"/>
                <w:color w:val="030303"/>
                <w:lang w:eastAsia="zh-CN"/>
              </w:rPr>
              <w:t>歌）</w:t>
            </w:r>
          </w:p>
          <w:p w14:paraId="7D091E47" w14:textId="77777777" w:rsidR="0075091C" w:rsidRDefault="00000000">
            <w:pPr>
              <w:pStyle w:val="TableText"/>
              <w:spacing w:before="160" w:line="246" w:lineRule="auto"/>
              <w:ind w:left="183" w:right="5558" w:firstLine="14"/>
              <w:rPr>
                <w:color w:val="030303"/>
                <w:spacing w:val="-11"/>
              </w:rPr>
            </w:pPr>
            <w:r>
              <w:rPr>
                <w:color w:val="030303"/>
                <w:spacing w:val="-23"/>
              </w:rPr>
              <w:t>□</w:t>
            </w:r>
            <w:proofErr w:type="spellStart"/>
            <w:r>
              <w:rPr>
                <w:color w:val="030303"/>
                <w:spacing w:val="-23"/>
              </w:rPr>
              <w:t>其他</w:t>
            </w:r>
            <w:proofErr w:type="spellEnd"/>
            <w:r>
              <w:rPr>
                <w:color w:val="030303"/>
                <w:spacing w:val="-23"/>
              </w:rPr>
              <w:t>：</w:t>
            </w:r>
            <w:r>
              <w:rPr>
                <w:color w:val="030303"/>
                <w:spacing w:val="13"/>
              </w:rPr>
              <w:t xml:space="preserve"> </w:t>
            </w:r>
            <w:r>
              <w:rPr>
                <w:color w:val="030303"/>
                <w:spacing w:val="1"/>
                <w:u w:val="single" w:color="494949"/>
              </w:rPr>
              <w:t xml:space="preserve">                               </w:t>
            </w:r>
            <w:r>
              <w:rPr>
                <w:color w:val="030303"/>
                <w:spacing w:val="19"/>
              </w:rPr>
              <w:t xml:space="preserve"> </w:t>
            </w:r>
            <w:proofErr w:type="spellStart"/>
            <w:r>
              <w:rPr>
                <w:color w:val="030303"/>
                <w:spacing w:val="-11"/>
              </w:rPr>
              <w:t>检索词</w:t>
            </w:r>
            <w:proofErr w:type="spellEnd"/>
            <w:r>
              <w:rPr>
                <w:color w:val="030303"/>
                <w:spacing w:val="-11"/>
              </w:rPr>
              <w:t>：</w:t>
            </w:r>
          </w:p>
          <w:p w14:paraId="18F96A1F" w14:textId="3058FE07" w:rsidR="0010495B" w:rsidRDefault="0010495B">
            <w:pPr>
              <w:pStyle w:val="TableText"/>
              <w:spacing w:before="160" w:line="246" w:lineRule="auto"/>
              <w:ind w:left="183" w:right="5558" w:firstLine="14"/>
              <w:rPr>
                <w:rFonts w:ascii="Times New Roman" w:hAnsi="Times New Roman" w:cs="Times New Roman"/>
                <w:color w:val="030303"/>
                <w:spacing w:val="-11"/>
              </w:rPr>
            </w:pPr>
            <w:r w:rsidRPr="0010495B">
              <w:rPr>
                <w:rFonts w:ascii="Times New Roman" w:hAnsi="Times New Roman" w:cs="Times New Roman"/>
                <w:color w:val="030303"/>
                <w:spacing w:val="-11"/>
              </w:rPr>
              <w:t>Inversion</w:t>
            </w:r>
            <w:r w:rsidR="006016CB">
              <w:rPr>
                <w:rFonts w:ascii="Times New Roman" w:hAnsi="Times New Roman" w:cs="Times New Roman"/>
                <w:color w:val="030303"/>
                <w:spacing w:val="-11"/>
              </w:rPr>
              <w:t xml:space="preserve"> </w:t>
            </w:r>
            <w:r w:rsidRPr="0010495B">
              <w:rPr>
                <w:rFonts w:ascii="Times New Roman" w:hAnsi="Times New Roman" w:cs="Times New Roman"/>
                <w:color w:val="030303"/>
                <w:spacing w:val="-11"/>
              </w:rPr>
              <w:t>Eversion</w:t>
            </w:r>
            <w:r w:rsidR="006016CB">
              <w:rPr>
                <w:rFonts w:ascii="Times New Roman" w:hAnsi="Times New Roman" w:cs="Times New Roman"/>
                <w:color w:val="030303"/>
                <w:spacing w:val="-11"/>
              </w:rPr>
              <w:t xml:space="preserve"> bionic ankle</w:t>
            </w:r>
          </w:p>
          <w:p w14:paraId="1D850487" w14:textId="3432F049" w:rsidR="0010495B" w:rsidRPr="0010495B" w:rsidRDefault="006016CB">
            <w:pPr>
              <w:pStyle w:val="TableText"/>
              <w:spacing w:before="160" w:line="246" w:lineRule="auto"/>
              <w:ind w:left="183" w:right="5558" w:firstLine="14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color w:val="030303"/>
                <w:spacing w:val="-11"/>
              </w:rPr>
              <w:t>PID bionic ankle</w:t>
            </w:r>
          </w:p>
        </w:tc>
      </w:tr>
    </w:tbl>
    <w:p w14:paraId="77282C17" w14:textId="77777777" w:rsidR="0075091C" w:rsidRDefault="0075091C">
      <w:pPr>
        <w:sectPr w:rsidR="0075091C">
          <w:headerReference w:type="default" r:id="rId8"/>
          <w:pgSz w:w="11906" w:h="16838"/>
          <w:pgMar w:top="400" w:right="1490" w:bottom="0" w:left="1470" w:header="0" w:footer="0" w:gutter="0"/>
          <w:cols w:space="720"/>
        </w:sectPr>
      </w:pPr>
    </w:p>
    <w:p w14:paraId="660F5916" w14:textId="775AC6DF" w:rsidR="0075091C" w:rsidRDefault="00000000" w:rsidP="00224B4C">
      <w:pPr>
        <w:pStyle w:val="BodyText"/>
        <w:spacing w:line="322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C7DAA2" wp14:editId="071B4522">
                <wp:simplePos x="0" y="0"/>
                <wp:positionH relativeFrom="column">
                  <wp:posOffset>1670050</wp:posOffset>
                </wp:positionH>
                <wp:positionV relativeFrom="paragraph">
                  <wp:posOffset>-163830</wp:posOffset>
                </wp:positionV>
                <wp:extent cx="1893570" cy="589280"/>
                <wp:effectExtent l="0" t="0" r="11430" b="2032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D87A1" w14:textId="69F5830B" w:rsidR="0075091C" w:rsidRDefault="0075091C">
                            <w:pPr>
                              <w:jc w:val="center"/>
                              <w:rPr>
                                <w:rFonts w:eastAsia="SimSun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7DAA2" id="文本框 15" o:spid="_x0000_s1028" type="#_x0000_t202" style="position:absolute;margin-left:131.5pt;margin-top:-12.9pt;width:149.1pt;height:4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" fillcolor="white [3201]" stroked="f" strokeweight=".5pt">
                <v:textbox>
                  <w:txbxContent>
                    <w:p w14:paraId="73CD87A1" w14:textId="69F5830B" w:rsidR="0075091C" w:rsidRDefault="0075091C">
                      <w:pPr>
                        <w:jc w:val="center"/>
                        <w:rPr>
                          <w:rFonts w:eastAsia="SimSun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7132">
        <w:pict w14:anchorId="3C37D962">
          <v:shape id="_x0000_s1026" type="#_x0000_t202" alt="" style="position:absolute;margin-left:246.15pt;margin-top:36.35pt;width:37.2pt;height:17pt;z-index:251664384;mso-wrap-style:square;mso-wrap-edited:f;mso-width-percent:0;mso-height-percent:0;mso-position-horizontal-relative:page;mso-position-vertical-relative:page;mso-width-percent:0;mso-height-percent:0;mso-width-relative:page;mso-height-relative:page;v-text-anchor:top" o:allowincell="f" filled="f" stroked="f">
            <v:textbox inset="0,0,0,0">
              <w:txbxContent>
                <w:p w14:paraId="5988586A" w14:textId="77777777" w:rsidR="0075091C" w:rsidRDefault="0075091C">
                  <w:pPr>
                    <w:pStyle w:val="BodyText"/>
                    <w:spacing w:before="35" w:line="197" w:lineRule="auto"/>
                    <w:ind w:left="468"/>
                    <w:rPr>
                      <w:sz w:val="8"/>
                      <w:szCs w:val="8"/>
                    </w:rPr>
                  </w:pPr>
                </w:p>
              </w:txbxContent>
            </v:textbox>
            <w10:wrap anchorx="page" anchory="page"/>
          </v:shape>
        </w:pict>
      </w:r>
    </w:p>
    <w:tbl>
      <w:tblPr>
        <w:tblStyle w:val="TableNormal1"/>
        <w:tblW w:w="8894" w:type="dxa"/>
        <w:tblInd w:w="15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:rsidRPr="0010541E" w14:paraId="5C20F5CE" w14:textId="77777777">
        <w:trPr>
          <w:trHeight w:val="2684"/>
        </w:trPr>
        <w:tc>
          <w:tcPr>
            <w:tcW w:w="8894" w:type="dxa"/>
          </w:tcPr>
          <w:p w14:paraId="75D99055" w14:textId="77777777" w:rsidR="0075091C" w:rsidRDefault="00000000">
            <w:pPr>
              <w:pStyle w:val="TableText"/>
              <w:spacing w:before="202" w:line="182" w:lineRule="auto"/>
              <w:ind w:left="202"/>
              <w:rPr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1FB0DD"/>
                <w:spacing w:val="32"/>
                <w:sz w:val="32"/>
                <w:szCs w:val="32"/>
                <w:fitText w:val="2080" w:id="-269800207"/>
                <w:lang w:eastAsia="zh-CN"/>
              </w:rPr>
              <w:t>四．检索结</w:t>
            </w:r>
            <w:r>
              <w:rPr>
                <w:b/>
                <w:bCs/>
                <w:color w:val="1FB0DD"/>
                <w:sz w:val="32"/>
                <w:szCs w:val="32"/>
                <w:fitText w:val="2080" w:id="-269800207"/>
                <w:lang w:eastAsia="zh-CN"/>
              </w:rPr>
              <w:t>果</w:t>
            </w:r>
          </w:p>
          <w:p w14:paraId="1E32B547" w14:textId="7060C40F" w:rsidR="0075091C" w:rsidRDefault="0075091C">
            <w:pPr>
              <w:pStyle w:val="TableText"/>
              <w:spacing w:before="170" w:line="360" w:lineRule="exact"/>
              <w:ind w:left="193" w:right="34" w:hanging="79"/>
              <w:jc w:val="both"/>
              <w:rPr>
                <w:rFonts w:hint="eastAsia"/>
                <w:color w:val="030303"/>
                <w:spacing w:val="-6"/>
                <w:lang w:eastAsia="zh-CN"/>
              </w:rPr>
            </w:pPr>
          </w:p>
          <w:p w14:paraId="5C6E97DF" w14:textId="6F66BCDA" w:rsidR="0010541E" w:rsidRPr="0010541E" w:rsidRDefault="0010541E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</w:rPr>
            </w:pPr>
            <w:r w:rsidRPr="0010541E">
              <w:rPr>
                <w:color w:val="333132"/>
                <w:sz w:val="24"/>
                <w:szCs w:val="24"/>
                <w:shd w:val="clear" w:color="auto" w:fill="FFFFFF"/>
                <w:lang w:val="en-US"/>
              </w:rPr>
              <w:t>[1]</w:t>
            </w:r>
            <w:r w:rsidRPr="0010541E">
              <w:rPr>
                <w:b w:val="0"/>
                <w:bCs w:val="0"/>
                <w:color w:val="333132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0541E">
              <w:rPr>
                <w:color w:val="333132"/>
                <w:sz w:val="24"/>
                <w:szCs w:val="24"/>
                <w:shd w:val="clear" w:color="auto" w:fill="FFFFFF"/>
                <w:lang w:val="en-US"/>
              </w:rPr>
              <w:t>Title:</w:t>
            </w:r>
            <w:r>
              <w:rPr>
                <w:b w:val="0"/>
                <w:bCs w:val="0"/>
                <w:color w:val="333132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0541E">
              <w:rPr>
                <w:b w:val="0"/>
                <w:bCs w:val="0"/>
                <w:color w:val="333333"/>
                <w:sz w:val="24"/>
                <w:szCs w:val="24"/>
              </w:rPr>
              <w:t xml:space="preserve">A Multiaxial Bionic Ankle Based on Series Elastic Actuation </w:t>
            </w:r>
            <w:proofErr w:type="gramStart"/>
            <w:r w:rsidRPr="0010541E">
              <w:rPr>
                <w:b w:val="0"/>
                <w:bCs w:val="0"/>
                <w:color w:val="333333"/>
                <w:sz w:val="24"/>
                <w:szCs w:val="24"/>
              </w:rPr>
              <w:t>With</w:t>
            </w:r>
            <w:proofErr w:type="gramEnd"/>
            <w:r w:rsidRPr="0010541E">
              <w:rPr>
                <w:b w:val="0"/>
                <w:bCs w:val="0"/>
                <w:color w:val="333333"/>
                <w:sz w:val="24"/>
                <w:szCs w:val="24"/>
              </w:rPr>
              <w:t xml:space="preserve"> a Parallel Spring</w:t>
            </w:r>
          </w:p>
          <w:p w14:paraId="19C53AE7" w14:textId="765FE861" w:rsidR="0010541E" w:rsidRPr="0010541E" w:rsidRDefault="0010541E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  <w:r w:rsidRPr="0010541E">
              <w:rPr>
                <w:color w:val="333333"/>
                <w:sz w:val="24"/>
                <w:szCs w:val="24"/>
                <w:lang w:val="en-US"/>
              </w:rPr>
              <w:t>Authors</w:t>
            </w:r>
            <w:r w:rsidRPr="0010541E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: </w:t>
            </w:r>
            <w:r w:rsidRPr="0010541E">
              <w:rPr>
                <w:b w:val="0"/>
                <w:bCs w:val="0"/>
                <w:color w:val="333333"/>
                <w:sz w:val="24"/>
                <w:szCs w:val="24"/>
              </w:rPr>
              <w:t>Shun Zhao, Wei Liang, Kunyang Wang, Lei Ren, Zhihui Qian, Guangrong Chen, Xuewei Lu, Di Zhao, Xu Wang, Luquan R</w:t>
            </w:r>
            <w:proofErr w:type="spellStart"/>
            <w:r w:rsidRPr="0010541E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>en</w:t>
            </w:r>
            <w:proofErr w:type="spellEnd"/>
          </w:p>
          <w:p w14:paraId="5EC8134D" w14:textId="7BABF6D8" w:rsidR="0010541E" w:rsidRDefault="0010541E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  <w:r w:rsidRPr="0010541E">
              <w:rPr>
                <w:color w:val="333333"/>
                <w:sz w:val="24"/>
                <w:szCs w:val="24"/>
                <w:lang w:val="en-US"/>
              </w:rPr>
              <w:t>Publisher</w:t>
            </w:r>
            <w:r w:rsidRPr="0010541E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>: IEEE</w:t>
            </w:r>
          </w:p>
          <w:p w14:paraId="72434689" w14:textId="77777777" w:rsidR="005503C9" w:rsidRDefault="005503C9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</w:p>
          <w:p w14:paraId="7865282F" w14:textId="02DCEA4F" w:rsidR="005503C9" w:rsidRDefault="005503C9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The paper describes the developing of a 2 degree-of-freedom bionic ankle using springs and a four-SEAPS-based spring mechanism. </w:t>
            </w:r>
            <w:r w:rsidR="003D2D00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The bionic ankle exhibits a high land-buffering performance. </w:t>
            </w:r>
          </w:p>
          <w:p w14:paraId="5C2AA98D" w14:textId="674DAF2C" w:rsidR="006E23DE" w:rsidRDefault="006E23DE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This paper is </w:t>
            </w:r>
            <w:proofErr w:type="gramStart"/>
            <w:r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>similar to</w:t>
            </w:r>
            <w:proofErr w:type="gramEnd"/>
            <w:r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 my bionic ankle in terms of having a 2 degree-of-freedom, and also a strong parallel spring mechanism.</w:t>
            </w:r>
          </w:p>
          <w:p w14:paraId="4AFEF0D0" w14:textId="33198887" w:rsidR="008E4AFB" w:rsidRDefault="008E4AFB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This paper is different </w:t>
            </w:r>
            <w:r w:rsidR="004A6FFC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>from</w:t>
            </w:r>
            <w:r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 my bionic ankle </w:t>
            </w:r>
            <w:r w:rsidR="009919C9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>in the method to</w:t>
            </w:r>
            <w:r w:rsidR="002321F9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 optimize the numbers of the ankle</w:t>
            </w:r>
            <w:r w:rsidR="009919C9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. </w:t>
            </w:r>
            <w:r w:rsidR="004A6FFC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>I used ADAMS to get a virtual environment</w:t>
            </w:r>
            <w:r w:rsidR="009974B5"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  <w:t xml:space="preserve">, which eventually reaches to completely different statistics in the maximum degree to move the ankle, the height of the ankle. </w:t>
            </w:r>
          </w:p>
          <w:p w14:paraId="7854E3C7" w14:textId="77777777" w:rsidR="005503C9" w:rsidRDefault="005503C9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</w:p>
          <w:p w14:paraId="01A99AED" w14:textId="64AF61F4" w:rsidR="005503C9" w:rsidRDefault="005503C9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sz w:val="24"/>
                <w:szCs w:val="24"/>
              </w:rPr>
            </w:pPr>
            <w:r w:rsidRPr="00AD02CC">
              <w:rPr>
                <w:color w:val="333333"/>
                <w:sz w:val="24"/>
                <w:szCs w:val="24"/>
                <w:lang w:val="en-US"/>
              </w:rPr>
              <w:t>[2] Title</w:t>
            </w:r>
            <w:r w:rsidR="00AD02CC" w:rsidRPr="00AD02CC">
              <w:rPr>
                <w:color w:val="333333"/>
                <w:sz w:val="24"/>
                <w:szCs w:val="24"/>
                <w:lang w:val="en-US"/>
              </w:rPr>
              <w:t>:</w:t>
            </w:r>
            <w:r w:rsidR="00AD02CC">
              <w:rPr>
                <w:color w:val="333333"/>
                <w:sz w:val="24"/>
                <w:szCs w:val="24"/>
                <w:lang w:val="en-US"/>
              </w:rPr>
              <w:t xml:space="preserve"> </w:t>
            </w:r>
            <w:r w:rsidR="00AD02CC" w:rsidRPr="00AD02CC">
              <w:rPr>
                <w:b w:val="0"/>
                <w:bCs w:val="0"/>
                <w:sz w:val="24"/>
                <w:szCs w:val="24"/>
              </w:rPr>
              <w:t>Control of Bionic Robot Leg Performance with Proportional Integral and Derivative Controller</w:t>
            </w:r>
          </w:p>
          <w:p w14:paraId="480681C9" w14:textId="0C9F0A71" w:rsidR="00AD02CC" w:rsidRDefault="00AD02CC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sz w:val="24"/>
                <w:szCs w:val="24"/>
              </w:rPr>
            </w:pPr>
            <w:r w:rsidRPr="00AD02CC">
              <w:rPr>
                <w:sz w:val="24"/>
                <w:szCs w:val="24"/>
                <w:lang w:val="en-US"/>
              </w:rPr>
              <w:t>Authors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r w:rsidRPr="00AD02CC">
              <w:rPr>
                <w:b w:val="0"/>
                <w:bCs w:val="0"/>
                <w:sz w:val="24"/>
                <w:szCs w:val="24"/>
              </w:rPr>
              <w:t>W. Widhiada, T. G. T. Nindhia, I. M. Widiyarta, and I. N. Budiarsa</w:t>
            </w:r>
          </w:p>
          <w:p w14:paraId="09ED1EB4" w14:textId="501BCBC9" w:rsidR="00AD02CC" w:rsidRDefault="00AD02CC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sz w:val="24"/>
                <w:szCs w:val="24"/>
              </w:rPr>
            </w:pPr>
            <w:r w:rsidRPr="00AD02CC">
              <w:rPr>
                <w:sz w:val="24"/>
                <w:szCs w:val="24"/>
                <w:lang w:val="en-US"/>
              </w:rPr>
              <w:t xml:space="preserve">Publisher: </w:t>
            </w:r>
            <w:r w:rsidRPr="00AD02CC">
              <w:rPr>
                <w:b w:val="0"/>
                <w:bCs w:val="0"/>
                <w:sz w:val="24"/>
                <w:szCs w:val="24"/>
              </w:rPr>
              <w:t>International Journal of Mechanical Engineering and Robotics Research</w:t>
            </w:r>
          </w:p>
          <w:p w14:paraId="5D9C8663" w14:textId="77777777" w:rsidR="00AD02CC" w:rsidRDefault="00AD02CC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sz w:val="24"/>
                <w:szCs w:val="24"/>
              </w:rPr>
            </w:pPr>
          </w:p>
          <w:p w14:paraId="18B13D64" w14:textId="3D3FDF45" w:rsidR="00AD02CC" w:rsidRDefault="00AD02CC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The paper </w:t>
            </w:r>
            <w:r w:rsidR="00C12D02">
              <w:rPr>
                <w:b w:val="0"/>
                <w:bCs w:val="0"/>
                <w:sz w:val="24"/>
                <w:szCs w:val="24"/>
                <w:lang w:val="en-US"/>
              </w:rPr>
              <w:t xml:space="preserve">introduces the concept of PID controlling to bionic ankles and knees which proves to quickly achieve a stable response. </w:t>
            </w:r>
          </w:p>
          <w:p w14:paraId="69F7CA6E" w14:textId="7ED08661" w:rsidR="00C12D02" w:rsidRDefault="00C12D02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This paper is </w:t>
            </w:r>
            <w:proofErr w:type="gramStart"/>
            <w:r>
              <w:rPr>
                <w:b w:val="0"/>
                <w:bCs w:val="0"/>
                <w:sz w:val="24"/>
                <w:szCs w:val="24"/>
                <w:lang w:val="en-US"/>
              </w:rPr>
              <w:t>similar to</w:t>
            </w:r>
            <w:proofErr w:type="gramEnd"/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 my bionic ankle in terms of using a PID controller to quickly, and accurately control the bionic ankle. </w:t>
            </w:r>
          </w:p>
          <w:p w14:paraId="3EC52EAE" w14:textId="3AA6EC3B" w:rsidR="00E432ED" w:rsidRPr="00AD02CC" w:rsidRDefault="00E432ED" w:rsidP="0010541E">
            <w:pPr>
              <w:pStyle w:val="Heading1"/>
              <w:shd w:val="clear" w:color="auto" w:fill="FFFFFF"/>
              <w:spacing w:before="0" w:beforeAutospacing="0" w:after="0" w:afterAutospacing="0" w:line="276" w:lineRule="auto"/>
              <w:rPr>
                <w:b w:val="0"/>
                <w:bCs w:val="0"/>
                <w:color w:val="333333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My bionic ankle adds a second degree-of-freedom to the human ankle, mimicking the human ankle better. </w:t>
            </w:r>
          </w:p>
          <w:p w14:paraId="57BF141B" w14:textId="77777777" w:rsidR="0010541E" w:rsidRDefault="0010541E">
            <w:pPr>
              <w:pStyle w:val="TableText"/>
              <w:spacing w:before="170" w:line="360" w:lineRule="exact"/>
              <w:ind w:left="193" w:right="34" w:hanging="79"/>
              <w:jc w:val="both"/>
              <w:rPr>
                <w:color w:val="030303"/>
                <w:spacing w:val="-6"/>
                <w:lang w:eastAsia="zh-CN"/>
              </w:rPr>
            </w:pPr>
          </w:p>
          <w:p w14:paraId="368309EF" w14:textId="77777777" w:rsidR="004A5F0B" w:rsidRPr="0010541E" w:rsidRDefault="004A5F0B" w:rsidP="008D4388">
            <w:pPr>
              <w:pStyle w:val="Heading1"/>
              <w:shd w:val="clear" w:color="auto" w:fill="FFFFFF"/>
            </w:pPr>
          </w:p>
        </w:tc>
      </w:tr>
    </w:tbl>
    <w:p w14:paraId="7782D3D2" w14:textId="1D7FCBE1" w:rsidR="0075091C" w:rsidRPr="0010541E" w:rsidRDefault="0075091C">
      <w:pPr>
        <w:spacing w:before="10"/>
        <w:rPr>
          <w:lang w:val="en-CN" w:eastAsia="zh-CN"/>
        </w:rPr>
      </w:pPr>
    </w:p>
    <w:tbl>
      <w:tblPr>
        <w:tblStyle w:val="TableNormal1"/>
        <w:tblW w:w="8894" w:type="dxa"/>
        <w:tblInd w:w="15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14:paraId="716D3AB0" w14:textId="77777777">
        <w:trPr>
          <w:trHeight w:val="2601"/>
        </w:trPr>
        <w:tc>
          <w:tcPr>
            <w:tcW w:w="8894" w:type="dxa"/>
          </w:tcPr>
          <w:p w14:paraId="7111C1A0" w14:textId="558FF40F" w:rsidR="0010541E" w:rsidRPr="00B61995" w:rsidRDefault="00000000" w:rsidP="00B61995">
            <w:pPr>
              <w:pStyle w:val="TableText"/>
              <w:spacing w:before="159" w:line="181" w:lineRule="auto"/>
              <w:ind w:left="196"/>
              <w:rPr>
                <w:rFonts w:hint="eastAsia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1FB0DD"/>
                <w:spacing w:val="19"/>
                <w:sz w:val="32"/>
                <w:szCs w:val="32"/>
                <w:fitText w:val="2018" w:id="2110782479"/>
                <w:lang w:eastAsia="zh-CN"/>
              </w:rPr>
              <w:t>五．查新结</w:t>
            </w:r>
            <w:r>
              <w:rPr>
                <w:b/>
                <w:bCs/>
                <w:color w:val="1FB0DD"/>
                <w:spacing w:val="3"/>
                <w:sz w:val="32"/>
                <w:szCs w:val="32"/>
                <w:fitText w:val="2018" w:id="2110782479"/>
                <w:lang w:eastAsia="zh-CN"/>
              </w:rPr>
              <w:t>论</w:t>
            </w:r>
          </w:p>
          <w:p w14:paraId="6BBB7B01" w14:textId="44B7B5FA" w:rsidR="0010541E" w:rsidRDefault="0010541E" w:rsidP="004F5214">
            <w:pPr>
              <w:spacing w:line="276" w:lineRule="auto"/>
            </w:pPr>
            <w:r>
              <w:t>After searching on Google Scholar, and comparing the articles, the conclusions are as following:</w:t>
            </w:r>
          </w:p>
          <w:p w14:paraId="11627224" w14:textId="77777777" w:rsidR="0010541E" w:rsidRDefault="0010541E" w:rsidP="004F5214">
            <w:pPr>
              <w:spacing w:line="276" w:lineRule="auto"/>
            </w:pPr>
          </w:p>
          <w:p w14:paraId="0657E99E" w14:textId="2F38FC29" w:rsidR="0010541E" w:rsidRDefault="00CE40BA" w:rsidP="004F5214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T</w:t>
            </w:r>
            <w:r w:rsidR="0010541E">
              <w:t>here is an article with a similar mechanical structure</w:t>
            </w:r>
            <w:r>
              <w:t xml:space="preserve">, but have different statistics, ways of improvement and approaching the bionic ankle. </w:t>
            </w:r>
          </w:p>
          <w:p w14:paraId="079513FE" w14:textId="3719C498" w:rsidR="0010541E" w:rsidRDefault="00671935" w:rsidP="004F5214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There is an article with a similar controlling method, but a more limited mobility of the ankle. </w:t>
            </w:r>
          </w:p>
          <w:p w14:paraId="3B96ECE1" w14:textId="77777777" w:rsidR="0010541E" w:rsidRDefault="0010541E" w:rsidP="004F5214">
            <w:pPr>
              <w:spacing w:line="276" w:lineRule="auto"/>
            </w:pPr>
          </w:p>
          <w:p w14:paraId="25960430" w14:textId="7B5A6A73" w:rsidR="0010541E" w:rsidRDefault="0010541E" w:rsidP="004F5214">
            <w:pPr>
              <w:spacing w:line="276" w:lineRule="auto"/>
              <w:rPr>
                <w:lang w:eastAsia="zh-CN"/>
              </w:rPr>
            </w:pPr>
            <w:r>
              <w:t>There are</w:t>
            </w:r>
            <w:r w:rsidR="004F5214">
              <w:t xml:space="preserve"> many</w:t>
            </w:r>
            <w:r>
              <w:t xml:space="preserve"> similar </w:t>
            </w:r>
            <w:proofErr w:type="gramStart"/>
            <w:r w:rsidR="004F5214">
              <w:t>researches</w:t>
            </w:r>
            <w:proofErr w:type="gramEnd"/>
            <w:r w:rsidR="004F5214">
              <w:t xml:space="preserve"> on bionic ankle, the </w:t>
            </w:r>
            <w:r w:rsidR="004F5214">
              <w:rPr>
                <w:lang w:eastAsia="zh-CN"/>
              </w:rPr>
              <w:t>characteristic of my bionic leg are as following:</w:t>
            </w:r>
          </w:p>
          <w:p w14:paraId="0C1696B6" w14:textId="458FF65A" w:rsidR="004F5214" w:rsidRDefault="004F5214" w:rsidP="004F52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Uses PID controlling mechanism to provide an accurate, quick method to move the ankle to its specific angle.</w:t>
            </w:r>
          </w:p>
          <w:p w14:paraId="4E3390E5" w14:textId="1C88E945" w:rsidR="004F5214" w:rsidRDefault="004F5214" w:rsidP="004F52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Have inversion and eversion to improve the balancing and adaption of the bionic </w:t>
            </w:r>
            <w:r>
              <w:rPr>
                <w:lang w:eastAsia="zh-CN"/>
              </w:rPr>
              <w:lastRenderedPageBreak/>
              <w:t>ankle</w:t>
            </w:r>
          </w:p>
          <w:p w14:paraId="2EDD0F30" w14:textId="1446A289" w:rsidR="00B83D4D" w:rsidRDefault="00B83D4D" w:rsidP="004F52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Using ADAMS to simulate the movement of the bionic ankle for </w:t>
            </w:r>
            <w:r w:rsidR="00ED5094">
              <w:rPr>
                <w:lang w:eastAsia="zh-CN"/>
              </w:rPr>
              <w:t>improvements</w:t>
            </w:r>
          </w:p>
          <w:p w14:paraId="758F4C21" w14:textId="77777777" w:rsidR="00A53C79" w:rsidRDefault="00A53C79" w:rsidP="00A53C79">
            <w:pPr>
              <w:spacing w:line="276" w:lineRule="auto"/>
              <w:ind w:left="360"/>
              <w:rPr>
                <w:lang w:eastAsia="zh-CN"/>
              </w:rPr>
            </w:pPr>
          </w:p>
          <w:p w14:paraId="57AB9902" w14:textId="7028D367" w:rsidR="00ED5094" w:rsidRDefault="00ED5094" w:rsidP="004F5214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Some bionic ankles that have been published have some of these characteristics, but do not exhibit them all. </w:t>
            </w:r>
          </w:p>
          <w:p w14:paraId="17DA58B5" w14:textId="77777777" w:rsidR="00E10F80" w:rsidRDefault="00E10F80" w:rsidP="004F5214">
            <w:pPr>
              <w:spacing w:line="276" w:lineRule="auto"/>
              <w:rPr>
                <w:lang w:eastAsia="zh-CN"/>
              </w:rPr>
            </w:pPr>
          </w:p>
          <w:p w14:paraId="150AFDF7" w14:textId="1E426C8B" w:rsidR="004F5214" w:rsidRDefault="004F5214" w:rsidP="004F5214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According to the above, the bionic ankle shows innovation</w:t>
            </w:r>
            <w:r w:rsidR="00CE40BA">
              <w:rPr>
                <w:lang w:eastAsia="zh-CN"/>
              </w:rPr>
              <w:t xml:space="preserve"> through </w:t>
            </w:r>
            <w:r w:rsidR="008B01B9">
              <w:rPr>
                <w:lang w:eastAsia="zh-CN"/>
              </w:rPr>
              <w:t xml:space="preserve">using ADAMS to help create a unique PID controlled 2 </w:t>
            </w:r>
            <w:proofErr w:type="spellStart"/>
            <w:r w:rsidR="008B01B9">
              <w:rPr>
                <w:lang w:eastAsia="zh-CN"/>
              </w:rPr>
              <w:t>DoF</w:t>
            </w:r>
            <w:proofErr w:type="spellEnd"/>
            <w:r w:rsidR="008B01B9">
              <w:rPr>
                <w:lang w:eastAsia="zh-CN"/>
              </w:rPr>
              <w:t xml:space="preserve"> bionic ankle. </w:t>
            </w:r>
          </w:p>
          <w:p w14:paraId="256EF5A3" w14:textId="77777777" w:rsidR="0010541E" w:rsidRDefault="0010541E">
            <w:pPr>
              <w:pStyle w:val="TableText"/>
              <w:spacing w:before="193" w:line="360" w:lineRule="exact"/>
              <w:ind w:left="193" w:right="238" w:hanging="79"/>
              <w:rPr>
                <w:color w:val="030303"/>
                <w:spacing w:val="-12"/>
              </w:rPr>
            </w:pPr>
          </w:p>
          <w:p w14:paraId="6D9E6A9F" w14:textId="77777777" w:rsidR="0010541E" w:rsidRDefault="0010541E">
            <w:pPr>
              <w:pStyle w:val="TableText"/>
              <w:spacing w:before="193" w:line="360" w:lineRule="exact"/>
              <w:ind w:left="193" w:right="238" w:hanging="79"/>
            </w:pPr>
          </w:p>
        </w:tc>
      </w:tr>
    </w:tbl>
    <w:p w14:paraId="0671658E" w14:textId="2AB1A434" w:rsidR="0075091C" w:rsidRDefault="0075091C">
      <w:pPr>
        <w:spacing w:line="201" w:lineRule="exact"/>
      </w:pPr>
    </w:p>
    <w:tbl>
      <w:tblPr>
        <w:tblStyle w:val="TableNormal1"/>
        <w:tblW w:w="8894" w:type="dxa"/>
        <w:tblInd w:w="15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14:paraId="1F6E5E22" w14:textId="77777777">
        <w:trPr>
          <w:trHeight w:val="2147"/>
        </w:trPr>
        <w:tc>
          <w:tcPr>
            <w:tcW w:w="8894" w:type="dxa"/>
          </w:tcPr>
          <w:p w14:paraId="4751B68D" w14:textId="6F2C7EE7" w:rsidR="0075091C" w:rsidRDefault="00000000">
            <w:pPr>
              <w:pStyle w:val="TableText"/>
              <w:spacing w:before="236" w:line="180" w:lineRule="auto"/>
              <w:ind w:left="189"/>
              <w:rPr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1FB0DD"/>
                <w:spacing w:val="17"/>
                <w:sz w:val="32"/>
                <w:szCs w:val="32"/>
                <w:fitText w:val="2007" w:id="1441672641"/>
                <w:lang w:eastAsia="zh-CN"/>
              </w:rPr>
              <w:t>六．附件清</w:t>
            </w:r>
            <w:r>
              <w:rPr>
                <w:b/>
                <w:bCs/>
                <w:color w:val="1FB0DD"/>
                <w:spacing w:val="2"/>
                <w:sz w:val="32"/>
                <w:szCs w:val="32"/>
                <w:fitText w:val="2007" w:id="1441672641"/>
                <w:lang w:eastAsia="zh-CN"/>
              </w:rPr>
              <w:t>单</w:t>
            </w:r>
          </w:p>
          <w:p w14:paraId="303F5C11" w14:textId="2D15E155" w:rsidR="0075091C" w:rsidRDefault="0075091C" w:rsidP="00B61995">
            <w:pPr>
              <w:pStyle w:val="TableText"/>
              <w:spacing w:before="71" w:line="360" w:lineRule="exact"/>
              <w:ind w:right="420"/>
              <w:rPr>
                <w:rFonts w:hint="eastAsia"/>
                <w:color w:val="030303"/>
                <w:spacing w:val="-8"/>
                <w:lang w:eastAsia="zh-CN"/>
              </w:rPr>
            </w:pPr>
          </w:p>
          <w:p w14:paraId="04FBFA90" w14:textId="5C574424" w:rsidR="004F5214" w:rsidRDefault="005503C9">
            <w:pPr>
              <w:pStyle w:val="TableText"/>
              <w:spacing w:before="71" w:line="360" w:lineRule="exact"/>
              <w:ind w:left="204" w:right="420" w:hanging="91"/>
              <w:rPr>
                <w:color w:val="030303"/>
                <w:spacing w:val="-8"/>
                <w:lang w:eastAsia="zh-CN"/>
              </w:rPr>
            </w:pPr>
            <w:r>
              <w:rPr>
                <w:noProof/>
                <w:snapToGrid/>
              </w:rPr>
              <w:drawing>
                <wp:anchor distT="0" distB="0" distL="114300" distR="114300" simplePos="0" relativeHeight="251676672" behindDoc="0" locked="0" layoutInCell="1" allowOverlap="1" wp14:anchorId="71A3435D" wp14:editId="4B0DA175">
                  <wp:simplePos x="0" y="0"/>
                  <wp:positionH relativeFrom="column">
                    <wp:posOffset>401527</wp:posOffset>
                  </wp:positionH>
                  <wp:positionV relativeFrom="paragraph">
                    <wp:posOffset>275708</wp:posOffset>
                  </wp:positionV>
                  <wp:extent cx="2319655" cy="1759585"/>
                  <wp:effectExtent l="0" t="0" r="4445" b="5715"/>
                  <wp:wrapThrough wrapText="bothSides">
                    <wp:wrapPolygon edited="0">
                      <wp:start x="0" y="0"/>
                      <wp:lineTo x="0" y="21514"/>
                      <wp:lineTo x="21523" y="21514"/>
                      <wp:lineTo x="21523" y="0"/>
                      <wp:lineTo x="0" y="0"/>
                    </wp:wrapPolygon>
                  </wp:wrapThrough>
                  <wp:docPr id="133266632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78530" name="Picture 2" descr="A screenshot of a computer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655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6D92DC" w14:textId="25CD88CD" w:rsidR="004F5214" w:rsidRDefault="004F5214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  <w:p w14:paraId="5DCA6610" w14:textId="56C569BD" w:rsidR="006016CB" w:rsidRDefault="006016CB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  <w:p w14:paraId="2FB4CDC2" w14:textId="322F5186" w:rsidR="006016CB" w:rsidRDefault="006016CB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  <w:p w14:paraId="14C97030" w14:textId="46E2196F" w:rsidR="006016CB" w:rsidRDefault="006016CB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  <w:p w14:paraId="01370E5F" w14:textId="17DF7E09" w:rsidR="006016CB" w:rsidRDefault="006016CB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  <w:p w14:paraId="7DD4DA4A" w14:textId="0B81E274" w:rsidR="006016CB" w:rsidRDefault="006016CB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  <w:p w14:paraId="1B6B9844" w14:textId="79012701" w:rsidR="006016CB" w:rsidRDefault="006016CB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  <w:p w14:paraId="3684872B" w14:textId="3C423BC3" w:rsidR="006016CB" w:rsidRDefault="005503C9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  <w:r>
              <w:rPr>
                <w:noProof/>
                <w:snapToGrid/>
                <w:color w:val="030303"/>
                <w:spacing w:val="-7"/>
                <w:lang w:val="zh-CN" w:eastAsia="zh-CN"/>
              </w:rPr>
              <w:drawing>
                <wp:anchor distT="0" distB="0" distL="114300" distR="114300" simplePos="0" relativeHeight="251678720" behindDoc="0" locked="0" layoutInCell="1" allowOverlap="1" wp14:anchorId="6980FCC4" wp14:editId="0F0C6B78">
                  <wp:simplePos x="0" y="0"/>
                  <wp:positionH relativeFrom="column">
                    <wp:posOffset>397732</wp:posOffset>
                  </wp:positionH>
                  <wp:positionV relativeFrom="paragraph">
                    <wp:posOffset>66675</wp:posOffset>
                  </wp:positionV>
                  <wp:extent cx="3335020" cy="2150745"/>
                  <wp:effectExtent l="0" t="0" r="5080" b="0"/>
                  <wp:wrapSquare wrapText="bothSides"/>
                  <wp:docPr id="21516235" name="Picture 3" descr="A text on a p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46909" name="Picture 3" descr="A text on a pag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2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E5D98D" w14:textId="3E3D10C7" w:rsidR="006016CB" w:rsidRDefault="006016CB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50668B69" w14:textId="77777777" w:rsidR="005503C9" w:rsidRDefault="005503C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1EB2C85E" w14:textId="77777777" w:rsidR="005503C9" w:rsidRDefault="005503C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3EE7CB59" w14:textId="77777777" w:rsidR="005503C9" w:rsidRDefault="005503C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4F8608D0" w14:textId="77777777" w:rsidR="005503C9" w:rsidRDefault="005503C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5F7AD466" w14:textId="77777777" w:rsidR="005503C9" w:rsidRDefault="005503C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74E91F88" w14:textId="77777777" w:rsidR="005503C9" w:rsidRDefault="005503C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7040E151" w14:textId="77777777" w:rsidR="005503C9" w:rsidRDefault="005503C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</w:p>
          <w:p w14:paraId="13BA9284" w14:textId="07FEDCB8" w:rsidR="005503C9" w:rsidRDefault="00A53C79" w:rsidP="006016CB">
            <w:pPr>
              <w:pStyle w:val="TableText"/>
              <w:spacing w:before="71" w:line="360" w:lineRule="exact"/>
              <w:ind w:right="420"/>
              <w:rPr>
                <w:lang w:eastAsia="zh-CN"/>
              </w:rPr>
            </w:pPr>
            <w:r>
              <w:rPr>
                <w:noProof/>
                <w:snapToGrid/>
                <w:lang w:eastAsia="zh-CN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576644C0" wp14:editId="003B384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-3372485</wp:posOffset>
                  </wp:positionV>
                  <wp:extent cx="5628640" cy="3595370"/>
                  <wp:effectExtent l="0" t="0" r="0" b="0"/>
                  <wp:wrapTopAndBottom/>
                  <wp:docPr id="2787137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13715" name="Picture 27871371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40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D52161" w14:textId="683079E6" w:rsidR="006016CB" w:rsidRDefault="006016CB">
            <w:pPr>
              <w:pStyle w:val="TableText"/>
              <w:spacing w:before="71" w:line="360" w:lineRule="exact"/>
              <w:ind w:left="204" w:right="420" w:hanging="91"/>
              <w:rPr>
                <w:lang w:eastAsia="zh-CN"/>
              </w:rPr>
            </w:pPr>
          </w:p>
        </w:tc>
      </w:tr>
    </w:tbl>
    <w:p w14:paraId="681DF44C" w14:textId="7485213A" w:rsidR="0075091C" w:rsidRDefault="0075091C">
      <w:pPr>
        <w:spacing w:before="5"/>
        <w:rPr>
          <w:lang w:eastAsia="zh-CN"/>
        </w:rPr>
      </w:pPr>
    </w:p>
    <w:tbl>
      <w:tblPr>
        <w:tblStyle w:val="TableNormal1"/>
        <w:tblW w:w="8894" w:type="dxa"/>
        <w:tblInd w:w="15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14:paraId="7242EB6E" w14:textId="77777777">
        <w:trPr>
          <w:trHeight w:val="1956"/>
        </w:trPr>
        <w:tc>
          <w:tcPr>
            <w:tcW w:w="8894" w:type="dxa"/>
          </w:tcPr>
          <w:p w14:paraId="6031FF6B" w14:textId="511E4624" w:rsidR="0075091C" w:rsidRDefault="00000000">
            <w:pPr>
              <w:pStyle w:val="TableText"/>
              <w:spacing w:before="154" w:line="182" w:lineRule="auto"/>
              <w:ind w:left="268"/>
              <w:rPr>
                <w:sz w:val="32"/>
                <w:szCs w:val="32"/>
                <w:lang w:eastAsia="zh-CN"/>
              </w:rPr>
            </w:pPr>
            <w:r w:rsidRPr="006016CB">
              <w:rPr>
                <w:b/>
                <w:bCs/>
                <w:color w:val="1FB0DD"/>
                <w:spacing w:val="53"/>
                <w:sz w:val="32"/>
                <w:szCs w:val="32"/>
                <w:fitText w:val="1440" w:id="-34748"/>
                <w:lang w:eastAsia="zh-CN"/>
              </w:rPr>
              <w:t>七．备</w:t>
            </w:r>
            <w:r w:rsidRPr="006016CB">
              <w:rPr>
                <w:b/>
                <w:bCs/>
                <w:color w:val="1FB0DD"/>
                <w:spacing w:val="2"/>
                <w:sz w:val="32"/>
                <w:szCs w:val="32"/>
                <w:fitText w:val="1440" w:id="-34748"/>
                <w:lang w:eastAsia="zh-CN"/>
              </w:rPr>
              <w:t>注</w:t>
            </w:r>
          </w:p>
          <w:p w14:paraId="792096B7" w14:textId="2C8C854F" w:rsidR="0075091C" w:rsidRDefault="0075091C" w:rsidP="00B61995">
            <w:pPr>
              <w:pStyle w:val="TableText"/>
              <w:spacing w:before="150" w:line="174" w:lineRule="auto"/>
              <w:rPr>
                <w:rFonts w:hint="eastAsia"/>
              </w:rPr>
            </w:pPr>
          </w:p>
        </w:tc>
      </w:tr>
    </w:tbl>
    <w:p w14:paraId="0C4ECC08" w14:textId="6BA813CF" w:rsidR="0075091C" w:rsidRDefault="0075091C">
      <w:pPr>
        <w:spacing w:line="217" w:lineRule="exact"/>
      </w:pPr>
    </w:p>
    <w:tbl>
      <w:tblPr>
        <w:tblStyle w:val="TableNormal1"/>
        <w:tblW w:w="8894" w:type="dxa"/>
        <w:tblInd w:w="15" w:type="dxa"/>
        <w:tblBorders>
          <w:top w:val="single" w:sz="12" w:space="0" w:color="15C0F2"/>
          <w:left w:val="single" w:sz="12" w:space="0" w:color="15C0F2"/>
          <w:bottom w:val="single" w:sz="12" w:space="0" w:color="15C0F2"/>
          <w:right w:val="single" w:sz="12" w:space="0" w:color="15C0F2"/>
        </w:tblBorders>
        <w:tblLayout w:type="fixed"/>
        <w:tblLook w:val="04A0" w:firstRow="1" w:lastRow="0" w:firstColumn="1" w:lastColumn="0" w:noHBand="0" w:noVBand="1"/>
      </w:tblPr>
      <w:tblGrid>
        <w:gridCol w:w="8894"/>
      </w:tblGrid>
      <w:tr w:rsidR="0075091C" w14:paraId="73FEB5D1" w14:textId="77777777">
        <w:trPr>
          <w:trHeight w:val="4376"/>
        </w:trPr>
        <w:tc>
          <w:tcPr>
            <w:tcW w:w="8894" w:type="dxa"/>
          </w:tcPr>
          <w:p w14:paraId="45F60621" w14:textId="77777777" w:rsidR="0075091C" w:rsidRDefault="00000000">
            <w:pPr>
              <w:pStyle w:val="TableText"/>
              <w:spacing w:before="213" w:line="183" w:lineRule="auto"/>
              <w:ind w:left="186"/>
              <w:outlineLvl w:val="0"/>
              <w:rPr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1FB0DD"/>
                <w:spacing w:val="33"/>
                <w:sz w:val="32"/>
                <w:szCs w:val="32"/>
                <w:fitText w:val="7040" w:id="536299072"/>
                <w:lang w:eastAsia="zh-CN"/>
              </w:rPr>
              <w:t>八．发明团队成员、指导教师签字的查新声</w:t>
            </w:r>
            <w:r>
              <w:rPr>
                <w:b/>
                <w:bCs/>
                <w:color w:val="1FB0DD"/>
                <w:spacing w:val="13"/>
                <w:sz w:val="32"/>
                <w:szCs w:val="32"/>
                <w:fitText w:val="7040" w:id="536299072"/>
                <w:lang w:eastAsia="zh-CN"/>
              </w:rPr>
              <w:t>明</w:t>
            </w:r>
          </w:p>
          <w:p w14:paraId="0A55F4D0" w14:textId="77777777" w:rsidR="0075091C" w:rsidRDefault="00000000">
            <w:pPr>
              <w:pStyle w:val="TableText"/>
              <w:spacing w:before="90" w:line="360" w:lineRule="exact"/>
              <w:ind w:left="190" w:right="421" w:hanging="79"/>
              <w:rPr>
                <w:lang w:eastAsia="zh-CN"/>
              </w:rPr>
            </w:pPr>
            <w:r>
              <w:rPr>
                <w:color w:val="030303"/>
                <w:spacing w:val="-2"/>
                <w:lang w:eastAsia="zh-CN"/>
              </w:rPr>
              <w:t>（签署此查新声明，即表明所提交的查新报告中的陈述事实真实准确，团队成员</w:t>
            </w:r>
            <w:r>
              <w:rPr>
                <w:color w:val="030303"/>
                <w:lang w:eastAsia="zh-CN"/>
              </w:rPr>
              <w:t xml:space="preserve"> </w:t>
            </w:r>
            <w:r>
              <w:rPr>
                <w:color w:val="030303"/>
                <w:spacing w:val="-13"/>
                <w:lang w:eastAsia="zh-CN"/>
              </w:rPr>
              <w:t>将对报告中的所有内容负责。）</w:t>
            </w:r>
          </w:p>
          <w:p w14:paraId="4728263A" w14:textId="77777777" w:rsidR="0075091C" w:rsidRDefault="00000000" w:rsidP="00AE7414">
            <w:pPr>
              <w:pStyle w:val="TableText"/>
              <w:spacing w:before="128" w:line="360" w:lineRule="exact"/>
              <w:ind w:left="189"/>
              <w:rPr>
                <w:lang w:eastAsia="zh-CN"/>
              </w:rPr>
            </w:pPr>
            <w:r>
              <w:rPr>
                <w:color w:val="030303"/>
                <w:spacing w:val="-14"/>
                <w:w w:val="99"/>
                <w:lang w:eastAsia="zh-CN"/>
              </w:rPr>
              <w:t>发明团队成员签名（手写</w:t>
            </w:r>
            <w:r>
              <w:rPr>
                <w:color w:val="030303"/>
                <w:spacing w:val="-1"/>
                <w:lang w:eastAsia="zh-CN"/>
              </w:rPr>
              <w:t>）</w:t>
            </w:r>
            <w:r>
              <w:rPr>
                <w:color w:val="030303"/>
                <w:spacing w:val="-20"/>
                <w:lang w:eastAsia="zh-CN"/>
              </w:rPr>
              <w:t xml:space="preserve"> </w:t>
            </w:r>
            <w:r>
              <w:rPr>
                <w:color w:val="030303"/>
                <w:spacing w:val="-1"/>
                <w:lang w:eastAsia="zh-CN"/>
              </w:rPr>
              <w:t>：</w:t>
            </w:r>
          </w:p>
          <w:p w14:paraId="0DEA63AE" w14:textId="3ADBAC5E" w:rsidR="00AE7414" w:rsidRDefault="00AE7414" w:rsidP="00AE7414">
            <w:pPr>
              <w:pStyle w:val="TableText"/>
              <w:spacing w:before="128" w:line="360" w:lineRule="exact"/>
              <w:ind w:left="189"/>
              <w:rPr>
                <w:rFonts w:hint="eastAsia"/>
                <w:lang w:eastAsia="zh-CN"/>
              </w:rPr>
            </w:pPr>
          </w:p>
        </w:tc>
      </w:tr>
    </w:tbl>
    <w:p w14:paraId="0D920831" w14:textId="77777777" w:rsidR="0075091C" w:rsidRDefault="0075091C">
      <w:pPr>
        <w:pStyle w:val="BodyText"/>
        <w:rPr>
          <w:lang w:eastAsia="zh-CN"/>
        </w:rPr>
      </w:pPr>
    </w:p>
    <w:sectPr w:rsidR="0075091C">
      <w:pgSz w:w="11906" w:h="16838"/>
      <w:pgMar w:top="400" w:right="1529" w:bottom="0" w:left="14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3D843" w14:textId="77777777" w:rsidR="00007132" w:rsidRDefault="00007132">
      <w:r>
        <w:separator/>
      </w:r>
    </w:p>
  </w:endnote>
  <w:endnote w:type="continuationSeparator" w:id="0">
    <w:p w14:paraId="44D9E53A" w14:textId="77777777" w:rsidR="00007132" w:rsidRDefault="00007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汉仪旗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72E9" w14:textId="77777777" w:rsidR="00007132" w:rsidRDefault="00007132">
      <w:r>
        <w:separator/>
      </w:r>
    </w:p>
  </w:footnote>
  <w:footnote w:type="continuationSeparator" w:id="0">
    <w:p w14:paraId="40006438" w14:textId="77777777" w:rsidR="00007132" w:rsidRDefault="00007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DE8BA" w14:textId="77777777" w:rsidR="0075091C" w:rsidRDefault="0075091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31309"/>
    <w:multiLevelType w:val="hybridMultilevel"/>
    <w:tmpl w:val="99A24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450FF"/>
    <w:multiLevelType w:val="hybridMultilevel"/>
    <w:tmpl w:val="78CCB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41B8D"/>
    <w:multiLevelType w:val="hybridMultilevel"/>
    <w:tmpl w:val="D1FC2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24DA9"/>
    <w:multiLevelType w:val="hybridMultilevel"/>
    <w:tmpl w:val="0B3A119A"/>
    <w:lvl w:ilvl="0" w:tplc="B26C63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5A48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501C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A09C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6C24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AA4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167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C675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A686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0803C6"/>
    <w:multiLevelType w:val="hybridMultilevel"/>
    <w:tmpl w:val="2C24BE1A"/>
    <w:lvl w:ilvl="0" w:tplc="9698AD1A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1530873325">
    <w:abstractNumId w:val="3"/>
  </w:num>
  <w:num w:numId="2" w16cid:durableId="22289294">
    <w:abstractNumId w:val="4"/>
  </w:num>
  <w:num w:numId="3" w16cid:durableId="270092724">
    <w:abstractNumId w:val="1"/>
  </w:num>
  <w:num w:numId="4" w16cid:durableId="1052071577">
    <w:abstractNumId w:val="2"/>
  </w:num>
  <w:num w:numId="5" w16cid:durableId="15796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091C"/>
    <w:rsid w:val="DBF79759"/>
    <w:rsid w:val="EEDDA3E6"/>
    <w:rsid w:val="F2BD9613"/>
    <w:rsid w:val="FDBF0D34"/>
    <w:rsid w:val="FF3C20F9"/>
    <w:rsid w:val="FF9AE844"/>
    <w:rsid w:val="00007132"/>
    <w:rsid w:val="00061254"/>
    <w:rsid w:val="0010495B"/>
    <w:rsid w:val="0010541E"/>
    <w:rsid w:val="00224B4C"/>
    <w:rsid w:val="002321F9"/>
    <w:rsid w:val="003D2D00"/>
    <w:rsid w:val="003F55D0"/>
    <w:rsid w:val="004A5F0B"/>
    <w:rsid w:val="004A6FFC"/>
    <w:rsid w:val="004F5214"/>
    <w:rsid w:val="00523583"/>
    <w:rsid w:val="005503C9"/>
    <w:rsid w:val="006016CB"/>
    <w:rsid w:val="00671935"/>
    <w:rsid w:val="006E23DE"/>
    <w:rsid w:val="006E6CB0"/>
    <w:rsid w:val="00710229"/>
    <w:rsid w:val="0075091C"/>
    <w:rsid w:val="00786CBF"/>
    <w:rsid w:val="007B2878"/>
    <w:rsid w:val="007C0FB6"/>
    <w:rsid w:val="007D716A"/>
    <w:rsid w:val="008B01B9"/>
    <w:rsid w:val="008D4388"/>
    <w:rsid w:val="008E4AFB"/>
    <w:rsid w:val="0097746D"/>
    <w:rsid w:val="009919C9"/>
    <w:rsid w:val="009974B5"/>
    <w:rsid w:val="009F2AD7"/>
    <w:rsid w:val="00A53C79"/>
    <w:rsid w:val="00AD02CC"/>
    <w:rsid w:val="00AE7414"/>
    <w:rsid w:val="00B2445C"/>
    <w:rsid w:val="00B61995"/>
    <w:rsid w:val="00B83D4D"/>
    <w:rsid w:val="00C12D02"/>
    <w:rsid w:val="00CE40BA"/>
    <w:rsid w:val="00D650D8"/>
    <w:rsid w:val="00E06E3D"/>
    <w:rsid w:val="00E10F80"/>
    <w:rsid w:val="00E432ED"/>
    <w:rsid w:val="00EA4280"/>
    <w:rsid w:val="00ED5094"/>
    <w:rsid w:val="00FA163C"/>
    <w:rsid w:val="00FD4402"/>
    <w:rsid w:val="5B5D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44C47B77"/>
  <w15:docId w15:val="{617ABF5D-5EC5-AA4C-84FC-1F6DFF6F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MLA"/>
    <w:qFormat/>
    <w:rsid w:val="00D650D8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/>
      <w:snapToGrid w:val="0"/>
      <w:color w:val="000000"/>
      <w:sz w:val="24"/>
      <w:szCs w:val="21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4A5F0B"/>
    <w:pPr>
      <w:kinsoku/>
      <w:autoSpaceDE/>
      <w:autoSpaceDN/>
      <w:adjustRightInd/>
      <w:snapToGrid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snapToGrid/>
      <w:color w:val="auto"/>
      <w:kern w:val="36"/>
      <w:sz w:val="48"/>
      <w:szCs w:val="48"/>
      <w:lang w:val="en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Microsoft YaHei" w:eastAsia="Microsoft YaHei" w:hAnsi="Microsoft YaHei" w:cs="Microsoft YaHei"/>
      <w:szCs w:val="24"/>
    </w:rPr>
  </w:style>
  <w:style w:type="paragraph" w:styleId="ListParagraph">
    <w:name w:val="List Paragraph"/>
    <w:basedOn w:val="Normal"/>
    <w:uiPriority w:val="99"/>
    <w:unhideWhenUsed/>
    <w:rsid w:val="00D650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5F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A5F0B"/>
    <w:rPr>
      <w:color w:val="0000FF"/>
      <w:u w:val="single"/>
    </w:rPr>
  </w:style>
  <w:style w:type="character" w:styleId="FollowedHyperlink">
    <w:name w:val="FollowedHyperlink"/>
    <w:basedOn w:val="DefaultParagraphFont"/>
    <w:rsid w:val="004A5F0B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qFormat/>
    <w:rsid w:val="0010541E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10541E"/>
    <w:rPr>
      <w:rFonts w:asciiTheme="minorHAnsi" w:hAnsiTheme="minorHAnsi" w:cstheme="minorBidi"/>
      <w:snapToGrid w:val="0"/>
      <w:color w:val="5A5A5A" w:themeColor="text1" w:themeTint="A5"/>
      <w:spacing w:val="15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99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04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8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2024查新报告修</vt:lpstr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2024查新报告修</dc:title>
  <dc:creator>Data</dc:creator>
  <cp:lastModifiedBy>Zhaohua Guo</cp:lastModifiedBy>
  <cp:revision>32</cp:revision>
  <cp:lastPrinted>2024-06-23T04:01:00Z</cp:lastPrinted>
  <dcterms:created xsi:type="dcterms:W3CDTF">2024-06-23T04:01:00Z</dcterms:created>
  <dcterms:modified xsi:type="dcterms:W3CDTF">2024-09-18T13:11:00Z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2024-04-08T13:29:55Z</vt:filetime>
  </property>
  <property fmtid="{D5CDD505-2E9C-101B-9397-08002B2CF9AE}" pid="4" name="KSOProductBuildVer">
    <vt:lpwstr>2052-6.5.2.8766</vt:lpwstr>
  </property>
  <property fmtid="{D5CDD505-2E9C-101B-9397-08002B2CF9AE}" pid="5" name="ICV">
    <vt:lpwstr>820A8D575D957E8390A2136678CAF2B1_43</vt:lpwstr>
  </property>
</Properties>
</file>