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D140" w14:textId="77777777" w:rsidR="008F7576" w:rsidRDefault="008F7576">
      <w:pPr>
        <w:spacing w:after="240" w:line="240" w:lineRule="auto"/>
        <w:rPr>
          <w:rFonts w:ascii="Times New Roman" w:eastAsia="Times New Roman" w:hAnsi="Times New Roman" w:cs="Times New Roman"/>
          <w:sz w:val="24"/>
          <w:szCs w:val="24"/>
        </w:rPr>
      </w:pPr>
    </w:p>
    <w:p w14:paraId="35473F4B" w14:textId="77777777" w:rsidR="008F7576" w:rsidRDefault="002976D8">
      <w:pPr>
        <w:spacing w:line="240" w:lineRule="auto"/>
        <w:jc w:val="center"/>
        <w:rPr>
          <w:rFonts w:ascii="Times New Roman" w:eastAsia="Times New Roman" w:hAnsi="Times New Roman" w:cs="Times New Roman"/>
          <w:sz w:val="24"/>
          <w:szCs w:val="24"/>
        </w:rPr>
      </w:pPr>
      <w:r>
        <w:rPr>
          <w:b/>
          <w:color w:val="2F5496"/>
          <w:sz w:val="36"/>
          <w:szCs w:val="36"/>
        </w:rPr>
        <w:t>Currency Converter</w:t>
      </w:r>
    </w:p>
    <w:p w14:paraId="0953FF2F" w14:textId="77777777" w:rsidR="008F7576" w:rsidRDefault="002976D8">
      <w:pPr>
        <w:spacing w:line="240" w:lineRule="auto"/>
        <w:jc w:val="center"/>
        <w:rPr>
          <w:rFonts w:ascii="Times New Roman" w:eastAsia="Times New Roman" w:hAnsi="Times New Roman" w:cs="Times New Roman"/>
          <w:sz w:val="24"/>
          <w:szCs w:val="24"/>
        </w:rPr>
      </w:pPr>
      <w:r>
        <w:rPr>
          <w:b/>
          <w:color w:val="5B9BD5"/>
          <w:sz w:val="32"/>
          <w:szCs w:val="32"/>
        </w:rPr>
        <w:t>University of Maryland Global Campus</w:t>
      </w:r>
    </w:p>
    <w:p w14:paraId="767166DE" w14:textId="77777777" w:rsidR="008F7576" w:rsidRDefault="002976D8">
      <w:pPr>
        <w:spacing w:line="240" w:lineRule="auto"/>
        <w:jc w:val="center"/>
        <w:rPr>
          <w:rFonts w:ascii="Times New Roman" w:eastAsia="Times New Roman" w:hAnsi="Times New Roman" w:cs="Times New Roman"/>
          <w:sz w:val="24"/>
          <w:szCs w:val="24"/>
        </w:rPr>
      </w:pPr>
      <w:r>
        <w:rPr>
          <w:b/>
          <w:color w:val="5B9BD5"/>
          <w:sz w:val="32"/>
          <w:szCs w:val="32"/>
        </w:rPr>
        <w:t>CMSC 495 7981 Current Trends and Projects </w:t>
      </w:r>
    </w:p>
    <w:p w14:paraId="778446B6" w14:textId="77777777" w:rsidR="008F7576" w:rsidRDefault="002976D8">
      <w:pPr>
        <w:spacing w:line="240" w:lineRule="auto"/>
        <w:jc w:val="center"/>
        <w:rPr>
          <w:rFonts w:ascii="Times New Roman" w:eastAsia="Times New Roman" w:hAnsi="Times New Roman" w:cs="Times New Roman"/>
          <w:sz w:val="24"/>
          <w:szCs w:val="24"/>
        </w:rPr>
      </w:pPr>
      <w:r>
        <w:rPr>
          <w:color w:val="00B050"/>
          <w:sz w:val="28"/>
          <w:szCs w:val="28"/>
        </w:rPr>
        <w:t xml:space="preserve">Group 4: Justin Miller, Mike Yacht, </w:t>
      </w:r>
      <w:proofErr w:type="spellStart"/>
      <w:r>
        <w:rPr>
          <w:color w:val="00B050"/>
          <w:sz w:val="28"/>
          <w:szCs w:val="28"/>
        </w:rPr>
        <w:t>Ayao</w:t>
      </w:r>
      <w:proofErr w:type="spellEnd"/>
      <w:r>
        <w:rPr>
          <w:color w:val="00B050"/>
          <w:sz w:val="28"/>
          <w:szCs w:val="28"/>
        </w:rPr>
        <w:t xml:space="preserve"> </w:t>
      </w:r>
      <w:proofErr w:type="spellStart"/>
      <w:r>
        <w:rPr>
          <w:color w:val="00B050"/>
          <w:sz w:val="28"/>
          <w:szCs w:val="28"/>
        </w:rPr>
        <w:t>Adanto</w:t>
      </w:r>
      <w:proofErr w:type="spellEnd"/>
      <w:r>
        <w:rPr>
          <w:color w:val="00B050"/>
          <w:sz w:val="28"/>
          <w:szCs w:val="28"/>
        </w:rPr>
        <w:t>, Brandon Tennyson</w:t>
      </w:r>
    </w:p>
    <w:p w14:paraId="28999BE5" w14:textId="77777777" w:rsidR="008F7576" w:rsidRDefault="008F7576">
      <w:pPr>
        <w:spacing w:after="0" w:line="240" w:lineRule="auto"/>
        <w:rPr>
          <w:rFonts w:ascii="Times New Roman" w:eastAsia="Times New Roman" w:hAnsi="Times New Roman" w:cs="Times New Roman"/>
          <w:sz w:val="24"/>
          <w:szCs w:val="24"/>
        </w:rPr>
      </w:pPr>
    </w:p>
    <w:p w14:paraId="27FE69B3" w14:textId="77777777" w:rsidR="008F7576" w:rsidRDefault="002976D8">
      <w:pPr>
        <w:spacing w:line="240" w:lineRule="auto"/>
        <w:jc w:val="center"/>
        <w:rPr>
          <w:rFonts w:ascii="Times New Roman" w:eastAsia="Times New Roman" w:hAnsi="Times New Roman" w:cs="Times New Roman"/>
          <w:sz w:val="24"/>
          <w:szCs w:val="24"/>
        </w:rPr>
      </w:pPr>
      <w:r>
        <w:rPr>
          <w:color w:val="2F5496"/>
          <w:sz w:val="24"/>
          <w:szCs w:val="24"/>
        </w:rPr>
        <w:t>Test Plan</w:t>
      </w:r>
    </w:p>
    <w:p w14:paraId="6629B2C5" w14:textId="56FCE4A6" w:rsidR="008F7576" w:rsidRDefault="002976D8">
      <w:pPr>
        <w:spacing w:line="240" w:lineRule="auto"/>
        <w:jc w:val="center"/>
        <w:rPr>
          <w:rFonts w:ascii="Times New Roman" w:eastAsia="Times New Roman" w:hAnsi="Times New Roman" w:cs="Times New Roman"/>
          <w:sz w:val="24"/>
          <w:szCs w:val="24"/>
        </w:rPr>
      </w:pPr>
      <w:r>
        <w:rPr>
          <w:color w:val="2F5496"/>
          <w:sz w:val="24"/>
          <w:szCs w:val="24"/>
        </w:rPr>
        <w:t>Revision 3</w:t>
      </w:r>
    </w:p>
    <w:p w14:paraId="68BC18FD" w14:textId="77777777" w:rsidR="008F7576" w:rsidRDefault="002976D8">
      <w:pPr>
        <w:spacing w:line="240" w:lineRule="auto"/>
        <w:jc w:val="center"/>
        <w:rPr>
          <w:rFonts w:ascii="Times New Roman" w:eastAsia="Times New Roman" w:hAnsi="Times New Roman" w:cs="Times New Roman"/>
          <w:sz w:val="24"/>
          <w:szCs w:val="24"/>
        </w:rPr>
      </w:pPr>
      <w:r>
        <w:rPr>
          <w:color w:val="2F5496"/>
          <w:sz w:val="24"/>
          <w:szCs w:val="24"/>
        </w:rPr>
        <w:t>April 19, 2020</w:t>
      </w:r>
    </w:p>
    <w:p w14:paraId="1317918E" w14:textId="77777777" w:rsidR="008F7576" w:rsidRDefault="002976D8">
      <w:r>
        <w:br w:type="page"/>
      </w:r>
    </w:p>
    <w:p w14:paraId="0A37C0CB" w14:textId="77777777" w:rsidR="008F7576" w:rsidRDefault="002976D8">
      <w:pPr>
        <w:rPr>
          <w:b/>
          <w:sz w:val="28"/>
          <w:szCs w:val="28"/>
        </w:rPr>
      </w:pPr>
      <w:r>
        <w:rPr>
          <w:b/>
          <w:sz w:val="28"/>
          <w:szCs w:val="28"/>
        </w:rPr>
        <w:lastRenderedPageBreak/>
        <w:t>Revision Table</w:t>
      </w:r>
    </w:p>
    <w:tbl>
      <w:tblPr>
        <w:tblStyle w:val="GridTable4-Accent5"/>
        <w:tblW w:w="9362" w:type="dxa"/>
        <w:tblLayout w:type="fixed"/>
        <w:tblLook w:val="0400" w:firstRow="0" w:lastRow="0" w:firstColumn="0" w:lastColumn="0" w:noHBand="0" w:noVBand="1"/>
      </w:tblPr>
      <w:tblGrid>
        <w:gridCol w:w="2340"/>
        <w:gridCol w:w="2340"/>
        <w:gridCol w:w="2341"/>
        <w:gridCol w:w="2341"/>
      </w:tblGrid>
      <w:tr w:rsidR="008F7576" w14:paraId="51008AF1" w14:textId="77777777" w:rsidTr="002976D8">
        <w:trPr>
          <w:cnfStyle w:val="000000100000" w:firstRow="0" w:lastRow="0" w:firstColumn="0" w:lastColumn="0" w:oddVBand="0" w:evenVBand="0" w:oddHBand="1" w:evenHBand="0" w:firstRowFirstColumn="0" w:firstRowLastColumn="0" w:lastRowFirstColumn="0" w:lastRowLastColumn="0"/>
          <w:trHeight w:val="548"/>
        </w:trPr>
        <w:tc>
          <w:tcPr>
            <w:tcW w:w="2340" w:type="dxa"/>
          </w:tcPr>
          <w:p w14:paraId="17EBD4CF" w14:textId="77777777" w:rsidR="008F7576" w:rsidRDefault="002976D8">
            <w:pPr>
              <w:jc w:val="center"/>
              <w:rPr>
                <w:sz w:val="24"/>
                <w:szCs w:val="24"/>
              </w:rPr>
            </w:pPr>
            <w:r>
              <w:rPr>
                <w:sz w:val="24"/>
                <w:szCs w:val="24"/>
              </w:rPr>
              <w:t>Revision Number</w:t>
            </w:r>
          </w:p>
        </w:tc>
        <w:tc>
          <w:tcPr>
            <w:tcW w:w="2340" w:type="dxa"/>
          </w:tcPr>
          <w:p w14:paraId="4D4FD15B" w14:textId="77777777" w:rsidR="008F7576" w:rsidRDefault="002976D8">
            <w:pPr>
              <w:jc w:val="center"/>
              <w:rPr>
                <w:sz w:val="24"/>
                <w:szCs w:val="24"/>
              </w:rPr>
            </w:pPr>
            <w:r>
              <w:rPr>
                <w:sz w:val="24"/>
                <w:szCs w:val="24"/>
              </w:rPr>
              <w:t>Description</w:t>
            </w:r>
          </w:p>
        </w:tc>
        <w:tc>
          <w:tcPr>
            <w:tcW w:w="2341" w:type="dxa"/>
          </w:tcPr>
          <w:p w14:paraId="0A1F66D4" w14:textId="77777777" w:rsidR="008F7576" w:rsidRDefault="002976D8">
            <w:pPr>
              <w:jc w:val="center"/>
              <w:rPr>
                <w:sz w:val="24"/>
                <w:szCs w:val="24"/>
              </w:rPr>
            </w:pPr>
            <w:r>
              <w:rPr>
                <w:sz w:val="24"/>
                <w:szCs w:val="24"/>
              </w:rPr>
              <w:t>Revisor</w:t>
            </w:r>
          </w:p>
        </w:tc>
        <w:tc>
          <w:tcPr>
            <w:tcW w:w="2341" w:type="dxa"/>
          </w:tcPr>
          <w:p w14:paraId="71B89387" w14:textId="77777777" w:rsidR="008F7576" w:rsidRDefault="002976D8">
            <w:pPr>
              <w:jc w:val="center"/>
              <w:rPr>
                <w:sz w:val="24"/>
                <w:szCs w:val="24"/>
              </w:rPr>
            </w:pPr>
            <w:r>
              <w:rPr>
                <w:sz w:val="24"/>
                <w:szCs w:val="24"/>
              </w:rPr>
              <w:t>Date</w:t>
            </w:r>
          </w:p>
        </w:tc>
      </w:tr>
      <w:tr w:rsidR="008F7576" w14:paraId="23AF256E" w14:textId="77777777" w:rsidTr="002976D8">
        <w:trPr>
          <w:trHeight w:val="831"/>
        </w:trPr>
        <w:tc>
          <w:tcPr>
            <w:tcW w:w="2340" w:type="dxa"/>
          </w:tcPr>
          <w:p w14:paraId="1CDF24C8" w14:textId="77777777" w:rsidR="008F7576" w:rsidRDefault="002976D8">
            <w:pPr>
              <w:jc w:val="center"/>
            </w:pPr>
            <w:r>
              <w:t>1</w:t>
            </w:r>
          </w:p>
        </w:tc>
        <w:tc>
          <w:tcPr>
            <w:tcW w:w="2340" w:type="dxa"/>
          </w:tcPr>
          <w:p w14:paraId="3792CF58" w14:textId="77777777" w:rsidR="008F7576" w:rsidRDefault="002976D8">
            <w:pPr>
              <w:jc w:val="center"/>
            </w:pPr>
            <w:r>
              <w:t>Initial Document</w:t>
            </w:r>
          </w:p>
        </w:tc>
        <w:tc>
          <w:tcPr>
            <w:tcW w:w="2341" w:type="dxa"/>
          </w:tcPr>
          <w:p w14:paraId="16292FC6" w14:textId="77777777" w:rsidR="008F7576" w:rsidRDefault="002976D8">
            <w:pPr>
              <w:jc w:val="center"/>
            </w:pPr>
            <w:r>
              <w:t>Justin Miller</w:t>
            </w:r>
          </w:p>
        </w:tc>
        <w:tc>
          <w:tcPr>
            <w:tcW w:w="2341" w:type="dxa"/>
          </w:tcPr>
          <w:p w14:paraId="451A7960" w14:textId="77777777" w:rsidR="008F7576" w:rsidRDefault="002976D8">
            <w:pPr>
              <w:jc w:val="center"/>
            </w:pPr>
            <w:r>
              <w:t>April 10, 2020</w:t>
            </w:r>
          </w:p>
        </w:tc>
      </w:tr>
      <w:tr w:rsidR="008F7576" w14:paraId="6EEE82C4" w14:textId="77777777" w:rsidTr="002976D8">
        <w:trPr>
          <w:cnfStyle w:val="000000100000" w:firstRow="0" w:lastRow="0" w:firstColumn="0" w:lastColumn="0" w:oddVBand="0" w:evenVBand="0" w:oddHBand="1" w:evenHBand="0" w:firstRowFirstColumn="0" w:firstRowLastColumn="0" w:lastRowFirstColumn="0" w:lastRowLastColumn="0"/>
          <w:trHeight w:val="880"/>
        </w:trPr>
        <w:tc>
          <w:tcPr>
            <w:tcW w:w="2340" w:type="dxa"/>
          </w:tcPr>
          <w:p w14:paraId="113BA05D" w14:textId="77777777" w:rsidR="008F7576" w:rsidRDefault="002976D8">
            <w:pPr>
              <w:jc w:val="center"/>
            </w:pPr>
            <w:r>
              <w:t>2</w:t>
            </w:r>
          </w:p>
        </w:tc>
        <w:tc>
          <w:tcPr>
            <w:tcW w:w="2340" w:type="dxa"/>
          </w:tcPr>
          <w:p w14:paraId="3783DA7D" w14:textId="77777777" w:rsidR="008F7576" w:rsidRDefault="002976D8">
            <w:pPr>
              <w:jc w:val="center"/>
            </w:pPr>
            <w:r>
              <w:t>Group conference on document and revisions</w:t>
            </w:r>
          </w:p>
        </w:tc>
        <w:tc>
          <w:tcPr>
            <w:tcW w:w="2341" w:type="dxa"/>
          </w:tcPr>
          <w:p w14:paraId="5861CAEB" w14:textId="77777777" w:rsidR="008F7576" w:rsidRDefault="002976D8">
            <w:pPr>
              <w:jc w:val="center"/>
            </w:pPr>
            <w:r>
              <w:t>Entire group through online meeting</w:t>
            </w:r>
          </w:p>
        </w:tc>
        <w:tc>
          <w:tcPr>
            <w:tcW w:w="2341" w:type="dxa"/>
          </w:tcPr>
          <w:p w14:paraId="3AB28D96" w14:textId="77777777" w:rsidR="008F7576" w:rsidRDefault="002976D8">
            <w:pPr>
              <w:jc w:val="center"/>
            </w:pPr>
            <w:r>
              <w:t>April 14, 2020</w:t>
            </w:r>
          </w:p>
        </w:tc>
      </w:tr>
      <w:tr w:rsidR="008F7576" w14:paraId="07BEAF18" w14:textId="77777777" w:rsidTr="002976D8">
        <w:trPr>
          <w:trHeight w:val="831"/>
        </w:trPr>
        <w:tc>
          <w:tcPr>
            <w:tcW w:w="2340" w:type="dxa"/>
          </w:tcPr>
          <w:p w14:paraId="4F1B79C9" w14:textId="77777777" w:rsidR="008F7576" w:rsidRDefault="002976D8">
            <w:pPr>
              <w:jc w:val="center"/>
            </w:pPr>
            <w:r>
              <w:t>3</w:t>
            </w:r>
          </w:p>
        </w:tc>
        <w:tc>
          <w:tcPr>
            <w:tcW w:w="2340" w:type="dxa"/>
          </w:tcPr>
          <w:p w14:paraId="6C1BF31A" w14:textId="08CF7149" w:rsidR="008F7576" w:rsidRDefault="002976D8">
            <w:pPr>
              <w:jc w:val="center"/>
            </w:pPr>
            <w:r>
              <w:t>Final Revisions</w:t>
            </w:r>
          </w:p>
        </w:tc>
        <w:tc>
          <w:tcPr>
            <w:tcW w:w="2341" w:type="dxa"/>
          </w:tcPr>
          <w:p w14:paraId="074A198B" w14:textId="1921EF89" w:rsidR="008F7576" w:rsidRDefault="002976D8">
            <w:pPr>
              <w:jc w:val="center"/>
            </w:pPr>
            <w:r>
              <w:t>Justin Miller</w:t>
            </w:r>
          </w:p>
        </w:tc>
        <w:tc>
          <w:tcPr>
            <w:tcW w:w="2341" w:type="dxa"/>
          </w:tcPr>
          <w:p w14:paraId="40C2AEF4" w14:textId="4704EE62" w:rsidR="008F7576" w:rsidRDefault="002976D8">
            <w:pPr>
              <w:jc w:val="center"/>
            </w:pPr>
            <w:r>
              <w:t>April 17, 2020</w:t>
            </w:r>
          </w:p>
        </w:tc>
      </w:tr>
    </w:tbl>
    <w:p w14:paraId="370BB628" w14:textId="77777777" w:rsidR="008F7576" w:rsidRDefault="008F7576">
      <w:pPr>
        <w:rPr>
          <w:sz w:val="28"/>
          <w:szCs w:val="28"/>
        </w:rPr>
      </w:pPr>
    </w:p>
    <w:p w14:paraId="5757DEC4" w14:textId="77777777" w:rsidR="008F7576" w:rsidRDefault="002976D8">
      <w:r>
        <w:br w:type="page"/>
      </w:r>
      <w:bookmarkStart w:id="0" w:name="_GoBack"/>
      <w:bookmarkEnd w:id="0"/>
    </w:p>
    <w:p w14:paraId="6109F4EB" w14:textId="77777777" w:rsidR="008F7576" w:rsidRDefault="002976D8">
      <w:pPr>
        <w:rPr>
          <w:b/>
          <w:sz w:val="36"/>
          <w:szCs w:val="36"/>
        </w:rPr>
      </w:pPr>
      <w:r>
        <w:rPr>
          <w:b/>
          <w:sz w:val="36"/>
          <w:szCs w:val="36"/>
        </w:rPr>
        <w:lastRenderedPageBreak/>
        <w:t>Test Plan</w:t>
      </w:r>
    </w:p>
    <w:p w14:paraId="5605D4E7" w14:textId="77777777" w:rsidR="008F7576" w:rsidRDefault="002976D8">
      <w:r>
        <w:t>The test plan is designed to test the Currency Program. It will test for functionality and error handling.  For each test case, the test plan will have test case numbers, a reference to the engineering requirement(s), the expected result, a section for the</w:t>
      </w:r>
      <w:r>
        <w:t xml:space="preserve"> tester to fill in the actual result and a section for the tester to pass/fail the test case.  The goal is to test all aspects of the program and find out where it is going to break. Testing will start after the first week of development. Testing will only</w:t>
      </w:r>
      <w:r>
        <w:t xml:space="preserve"> be finished after the final product has been tested and has passed.</w:t>
      </w:r>
    </w:p>
    <w:p w14:paraId="38C59396" w14:textId="77777777" w:rsidR="008F7576" w:rsidRDefault="008F7576">
      <w:bookmarkStart w:id="1" w:name="_heading=h.gjdgxs" w:colFirst="0" w:colLast="0"/>
      <w:bookmarkEnd w:id="1"/>
    </w:p>
    <w:p w14:paraId="0EBBAA07" w14:textId="77777777" w:rsidR="008F7576" w:rsidRDefault="008F7576"/>
    <w:tbl>
      <w:tblPr>
        <w:tblStyle w:val="a0"/>
        <w:tblW w:w="895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FFFFFF"/>
        </w:tblBorders>
        <w:tblLayout w:type="fixed"/>
        <w:tblLook w:val="04A0" w:firstRow="1" w:lastRow="0" w:firstColumn="1" w:lastColumn="0" w:noHBand="0" w:noVBand="1"/>
      </w:tblPr>
      <w:tblGrid>
        <w:gridCol w:w="1080"/>
        <w:gridCol w:w="1440"/>
        <w:gridCol w:w="2700"/>
        <w:gridCol w:w="2070"/>
        <w:gridCol w:w="855"/>
        <w:gridCol w:w="810"/>
      </w:tblGrid>
      <w:tr w:rsidR="008F7576" w14:paraId="0DCD0D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0767B6D" w14:textId="77777777" w:rsidR="008F7576" w:rsidRDefault="002976D8">
            <w:r>
              <w:t>Test Case Number</w:t>
            </w:r>
          </w:p>
        </w:tc>
        <w:tc>
          <w:tcPr>
            <w:tcW w:w="1440" w:type="dxa"/>
          </w:tcPr>
          <w:p w14:paraId="6C69D6DE" w14:textId="77777777" w:rsidR="008F7576" w:rsidRDefault="002976D8">
            <w:pPr>
              <w:cnfStyle w:val="100000000000" w:firstRow="1" w:lastRow="0" w:firstColumn="0" w:lastColumn="0" w:oddVBand="0" w:evenVBand="0" w:oddHBand="0" w:evenHBand="0" w:firstRowFirstColumn="0" w:firstRowLastColumn="0" w:lastRowFirstColumn="0" w:lastRowLastColumn="0"/>
            </w:pPr>
            <w:r>
              <w:t xml:space="preserve">Requirement Number </w:t>
            </w:r>
          </w:p>
        </w:tc>
        <w:tc>
          <w:tcPr>
            <w:tcW w:w="2700" w:type="dxa"/>
          </w:tcPr>
          <w:p w14:paraId="3364ED6C" w14:textId="77777777" w:rsidR="008F7576" w:rsidRDefault="002976D8">
            <w:pPr>
              <w:cnfStyle w:val="100000000000" w:firstRow="1" w:lastRow="0" w:firstColumn="0" w:lastColumn="0" w:oddVBand="0" w:evenVBand="0" w:oddHBand="0" w:evenHBand="0" w:firstRowFirstColumn="0" w:firstRowLastColumn="0" w:lastRowFirstColumn="0" w:lastRowLastColumn="0"/>
            </w:pPr>
            <w:r>
              <w:t>Test Description</w:t>
            </w:r>
          </w:p>
        </w:tc>
        <w:tc>
          <w:tcPr>
            <w:tcW w:w="2070" w:type="dxa"/>
          </w:tcPr>
          <w:p w14:paraId="41F51BEE" w14:textId="77777777" w:rsidR="008F7576" w:rsidRDefault="002976D8">
            <w:pPr>
              <w:cnfStyle w:val="100000000000" w:firstRow="1" w:lastRow="0" w:firstColumn="0" w:lastColumn="0" w:oddVBand="0" w:evenVBand="0" w:oddHBand="0" w:evenHBand="0" w:firstRowFirstColumn="0" w:firstRowLastColumn="0" w:lastRowFirstColumn="0" w:lastRowLastColumn="0"/>
            </w:pPr>
            <w:r>
              <w:t>Expected Result</w:t>
            </w:r>
          </w:p>
        </w:tc>
        <w:tc>
          <w:tcPr>
            <w:tcW w:w="855" w:type="dxa"/>
          </w:tcPr>
          <w:p w14:paraId="733D4F2D" w14:textId="77777777" w:rsidR="008F7576" w:rsidRDefault="002976D8">
            <w:pPr>
              <w:cnfStyle w:val="100000000000" w:firstRow="1" w:lastRow="0" w:firstColumn="0" w:lastColumn="0" w:oddVBand="0" w:evenVBand="0" w:oddHBand="0" w:evenHBand="0" w:firstRowFirstColumn="0" w:firstRowLastColumn="0" w:lastRowFirstColumn="0" w:lastRowLastColumn="0"/>
            </w:pPr>
            <w:r>
              <w:t>Actual Result</w:t>
            </w:r>
          </w:p>
        </w:tc>
        <w:tc>
          <w:tcPr>
            <w:tcW w:w="810" w:type="dxa"/>
          </w:tcPr>
          <w:p w14:paraId="121369C3" w14:textId="77777777" w:rsidR="008F7576" w:rsidRDefault="002976D8">
            <w:pPr>
              <w:cnfStyle w:val="100000000000" w:firstRow="1" w:lastRow="0" w:firstColumn="0" w:lastColumn="0" w:oddVBand="0" w:evenVBand="0" w:oddHBand="0" w:evenHBand="0" w:firstRowFirstColumn="0" w:firstRowLastColumn="0" w:lastRowFirstColumn="0" w:lastRowLastColumn="0"/>
            </w:pPr>
            <w:r>
              <w:t>Pass / Fail</w:t>
            </w:r>
          </w:p>
        </w:tc>
      </w:tr>
      <w:tr w:rsidR="008F7576" w14:paraId="267137CB"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0E88A8D3" w14:textId="77777777" w:rsidR="008F7576" w:rsidRDefault="002976D8">
            <w:pPr>
              <w:jc w:val="center"/>
            </w:pPr>
            <w:r>
              <w:t>1</w:t>
            </w:r>
          </w:p>
        </w:tc>
        <w:tc>
          <w:tcPr>
            <w:tcW w:w="1440" w:type="dxa"/>
          </w:tcPr>
          <w:p w14:paraId="2BC17029"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1, 2</w:t>
            </w:r>
          </w:p>
        </w:tc>
        <w:tc>
          <w:tcPr>
            <w:tcW w:w="2700" w:type="dxa"/>
          </w:tcPr>
          <w:p w14:paraId="36F88FA4" w14:textId="77777777" w:rsidR="008F7576" w:rsidRDefault="002976D8">
            <w:pPr>
              <w:cnfStyle w:val="000000100000" w:firstRow="0" w:lastRow="0" w:firstColumn="0" w:lastColumn="0" w:oddVBand="0" w:evenVBand="0" w:oddHBand="1" w:evenHBand="0" w:firstRowFirstColumn="0" w:firstRowLastColumn="0" w:lastRowFirstColumn="0" w:lastRowLastColumn="0"/>
            </w:pPr>
            <w:r>
              <w:t>Verify that exchange rates are obtained and stored in file on workstation</w:t>
            </w:r>
          </w:p>
        </w:tc>
        <w:tc>
          <w:tcPr>
            <w:tcW w:w="2070" w:type="dxa"/>
          </w:tcPr>
          <w:p w14:paraId="78AB49A3" w14:textId="77777777" w:rsidR="008F7576" w:rsidRDefault="002976D8">
            <w:pPr>
              <w:cnfStyle w:val="000000100000" w:firstRow="0" w:lastRow="0" w:firstColumn="0" w:lastColumn="0" w:oddVBand="0" w:evenVBand="0" w:oddHBand="1" w:evenHBand="0" w:firstRowFirstColumn="0" w:firstRowLastColumn="0" w:lastRowFirstColumn="0" w:lastRowLastColumn="0"/>
            </w:pPr>
            <w:r>
              <w:t>File contains three currency code identifier, rate and time stamp</w:t>
            </w:r>
          </w:p>
        </w:tc>
        <w:tc>
          <w:tcPr>
            <w:tcW w:w="855" w:type="dxa"/>
          </w:tcPr>
          <w:p w14:paraId="5E34E1DB"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2DC98146"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44485562"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607626A9" w14:textId="77777777" w:rsidR="008F7576" w:rsidRDefault="002976D8">
            <w:pPr>
              <w:jc w:val="center"/>
            </w:pPr>
            <w:r>
              <w:t>2</w:t>
            </w:r>
          </w:p>
        </w:tc>
        <w:tc>
          <w:tcPr>
            <w:tcW w:w="1440" w:type="dxa"/>
          </w:tcPr>
          <w:p w14:paraId="2FB5F8E9"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1, 2</w:t>
            </w:r>
          </w:p>
        </w:tc>
        <w:tc>
          <w:tcPr>
            <w:tcW w:w="2700" w:type="dxa"/>
          </w:tcPr>
          <w:p w14:paraId="731AE27A" w14:textId="77777777" w:rsidR="008F7576" w:rsidRDefault="002976D8">
            <w:pPr>
              <w:cnfStyle w:val="000000000000" w:firstRow="0" w:lastRow="0" w:firstColumn="0" w:lastColumn="0" w:oddVBand="0" w:evenVBand="0" w:oddHBand="0" w:evenHBand="0" w:firstRowFirstColumn="0" w:firstRowLastColumn="0" w:lastRowFirstColumn="0" w:lastRowLastColumn="0"/>
            </w:pPr>
            <w:r>
              <w:t>Verify that list of three letter code and corresponding country are on file</w:t>
            </w:r>
          </w:p>
        </w:tc>
        <w:tc>
          <w:tcPr>
            <w:tcW w:w="2070" w:type="dxa"/>
          </w:tcPr>
          <w:p w14:paraId="696F485F" w14:textId="77777777" w:rsidR="008F7576" w:rsidRDefault="002976D8">
            <w:pPr>
              <w:cnfStyle w:val="000000000000" w:firstRow="0" w:lastRow="0" w:firstColumn="0" w:lastColumn="0" w:oddVBand="0" w:evenVBand="0" w:oddHBand="0" w:evenHBand="0" w:firstRowFirstColumn="0" w:firstRowLastColumn="0" w:lastRowFirstColumn="0" w:lastRowLastColumn="0"/>
            </w:pPr>
            <w:r>
              <w:t>File contains three letter currency code and corresponding country</w:t>
            </w:r>
          </w:p>
        </w:tc>
        <w:tc>
          <w:tcPr>
            <w:tcW w:w="855" w:type="dxa"/>
          </w:tcPr>
          <w:p w14:paraId="6D384DA2"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240739FD"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0C3E8174"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26006C77" w14:textId="77777777" w:rsidR="008F7576" w:rsidRDefault="002976D8">
            <w:pPr>
              <w:jc w:val="center"/>
            </w:pPr>
            <w:r>
              <w:t>3</w:t>
            </w:r>
          </w:p>
        </w:tc>
        <w:tc>
          <w:tcPr>
            <w:tcW w:w="1440" w:type="dxa"/>
          </w:tcPr>
          <w:p w14:paraId="794DDF3A"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1, 11</w:t>
            </w:r>
          </w:p>
        </w:tc>
        <w:tc>
          <w:tcPr>
            <w:tcW w:w="2700" w:type="dxa"/>
          </w:tcPr>
          <w:p w14:paraId="3B79B7A5"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select drop down menu for “From” currency, ensure list is displayed</w:t>
            </w:r>
          </w:p>
        </w:tc>
        <w:tc>
          <w:tcPr>
            <w:tcW w:w="2070" w:type="dxa"/>
          </w:tcPr>
          <w:p w14:paraId="47870D48" w14:textId="77777777" w:rsidR="008F7576" w:rsidRDefault="002976D8">
            <w:pPr>
              <w:cnfStyle w:val="000000100000" w:firstRow="0" w:lastRow="0" w:firstColumn="0" w:lastColumn="0" w:oddVBand="0" w:evenVBand="0" w:oddHBand="1" w:evenHBand="0" w:firstRowFirstColumn="0" w:firstRowLastColumn="0" w:lastRowFirstColumn="0" w:lastRowLastColumn="0"/>
            </w:pPr>
            <w:r>
              <w:t>Dropdown menu is populated w</w:t>
            </w:r>
            <w:r>
              <w:t>ith three code identifier and country</w:t>
            </w:r>
          </w:p>
        </w:tc>
        <w:tc>
          <w:tcPr>
            <w:tcW w:w="855" w:type="dxa"/>
          </w:tcPr>
          <w:p w14:paraId="231562EB"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06808A18"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18198EF3"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54F90499" w14:textId="77777777" w:rsidR="008F7576" w:rsidRDefault="002976D8">
            <w:pPr>
              <w:jc w:val="center"/>
            </w:pPr>
            <w:r>
              <w:t>4</w:t>
            </w:r>
          </w:p>
        </w:tc>
        <w:tc>
          <w:tcPr>
            <w:tcW w:w="1440" w:type="dxa"/>
          </w:tcPr>
          <w:p w14:paraId="70324A08"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1, 3</w:t>
            </w:r>
          </w:p>
        </w:tc>
        <w:tc>
          <w:tcPr>
            <w:tcW w:w="2700" w:type="dxa"/>
          </w:tcPr>
          <w:p w14:paraId="544EF6B0"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drop down menu for “From”, USD should be automatically selected.</w:t>
            </w:r>
          </w:p>
        </w:tc>
        <w:tc>
          <w:tcPr>
            <w:tcW w:w="2070" w:type="dxa"/>
          </w:tcPr>
          <w:p w14:paraId="745A996C" w14:textId="77777777" w:rsidR="008F7576" w:rsidRDefault="002976D8">
            <w:pPr>
              <w:cnfStyle w:val="000000000000" w:firstRow="0" w:lastRow="0" w:firstColumn="0" w:lastColumn="0" w:oddVBand="0" w:evenVBand="0" w:oddHBand="0" w:evenHBand="0" w:firstRowFirstColumn="0" w:firstRowLastColumn="0" w:lastRowFirstColumn="0" w:lastRowLastColumn="0"/>
            </w:pPr>
            <w:r>
              <w:t>USD is already selected as “from” currency.</w:t>
            </w:r>
          </w:p>
        </w:tc>
        <w:tc>
          <w:tcPr>
            <w:tcW w:w="855" w:type="dxa"/>
          </w:tcPr>
          <w:p w14:paraId="52BCBC1E"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2D89BCB7"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516F1698"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278DCB48" w14:textId="77777777" w:rsidR="008F7576" w:rsidRDefault="002976D8">
            <w:pPr>
              <w:jc w:val="center"/>
            </w:pPr>
            <w:r>
              <w:t>5</w:t>
            </w:r>
          </w:p>
        </w:tc>
        <w:tc>
          <w:tcPr>
            <w:tcW w:w="1440" w:type="dxa"/>
          </w:tcPr>
          <w:p w14:paraId="05BC5C2E"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1, 5, 12</w:t>
            </w:r>
          </w:p>
        </w:tc>
        <w:tc>
          <w:tcPr>
            <w:tcW w:w="2700" w:type="dxa"/>
          </w:tcPr>
          <w:p w14:paraId="26290E14"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select drop down menu for “To” currency, ensure list is displayed</w:t>
            </w:r>
          </w:p>
        </w:tc>
        <w:tc>
          <w:tcPr>
            <w:tcW w:w="2070" w:type="dxa"/>
          </w:tcPr>
          <w:p w14:paraId="100DE60B" w14:textId="77777777" w:rsidR="008F7576" w:rsidRDefault="002976D8">
            <w:pPr>
              <w:cnfStyle w:val="000000100000" w:firstRow="0" w:lastRow="0" w:firstColumn="0" w:lastColumn="0" w:oddVBand="0" w:evenVBand="0" w:oddHBand="1" w:evenHBand="0" w:firstRowFirstColumn="0" w:firstRowLastColumn="0" w:lastRowFirstColumn="0" w:lastRowLastColumn="0"/>
            </w:pPr>
            <w:r>
              <w:t>Dropdown menu is populated with three code identifier and country</w:t>
            </w:r>
          </w:p>
        </w:tc>
        <w:tc>
          <w:tcPr>
            <w:tcW w:w="855" w:type="dxa"/>
          </w:tcPr>
          <w:p w14:paraId="003EE022"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07292B4E"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6F1B18B6"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2DC2A378" w14:textId="77777777" w:rsidR="008F7576" w:rsidRDefault="002976D8">
            <w:pPr>
              <w:jc w:val="center"/>
            </w:pPr>
            <w:r>
              <w:t>6</w:t>
            </w:r>
          </w:p>
        </w:tc>
        <w:tc>
          <w:tcPr>
            <w:tcW w:w="1440" w:type="dxa"/>
          </w:tcPr>
          <w:p w14:paraId="1F06107B"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4, 6, 7, 11, 12, 13, 14, 15</w:t>
            </w:r>
          </w:p>
        </w:tc>
        <w:tc>
          <w:tcPr>
            <w:tcW w:w="2700" w:type="dxa"/>
          </w:tcPr>
          <w:p w14:paraId="46B30903"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“From” and “to” currency, enter amount of 100.00, convert</w:t>
            </w:r>
          </w:p>
        </w:tc>
        <w:tc>
          <w:tcPr>
            <w:tcW w:w="2070" w:type="dxa"/>
          </w:tcPr>
          <w:p w14:paraId="5D6D991F" w14:textId="77777777" w:rsidR="008F7576" w:rsidRDefault="002976D8">
            <w:pPr>
              <w:cnfStyle w:val="000000000000" w:firstRow="0" w:lastRow="0" w:firstColumn="0" w:lastColumn="0" w:oddVBand="0" w:evenVBand="0" w:oddHBand="0" w:evenHBand="0" w:firstRowFirstColumn="0" w:firstRowLastColumn="0" w:lastRowFirstColumn="0" w:lastRowLastColumn="0"/>
            </w:pPr>
            <w:r>
              <w:t>Converted amou</w:t>
            </w:r>
            <w:r>
              <w:t>nts should be displayed in the output box.</w:t>
            </w:r>
          </w:p>
        </w:tc>
        <w:tc>
          <w:tcPr>
            <w:tcW w:w="855" w:type="dxa"/>
          </w:tcPr>
          <w:p w14:paraId="50981CB8"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76928C3E"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56413DF8"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7D8FF76C" w14:textId="77777777" w:rsidR="008F7576" w:rsidRDefault="002976D8">
            <w:pPr>
              <w:jc w:val="center"/>
            </w:pPr>
            <w:r>
              <w:t>7</w:t>
            </w:r>
          </w:p>
        </w:tc>
        <w:tc>
          <w:tcPr>
            <w:tcW w:w="1440" w:type="dxa"/>
          </w:tcPr>
          <w:p w14:paraId="1713ED70"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4, 6, 7, 11, 12, 13, 14, 15</w:t>
            </w:r>
          </w:p>
        </w:tc>
        <w:tc>
          <w:tcPr>
            <w:tcW w:w="2700" w:type="dxa"/>
          </w:tcPr>
          <w:p w14:paraId="72889742"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Select “From” and “to” currency, enter amount of 100.75, convert</w:t>
            </w:r>
          </w:p>
        </w:tc>
        <w:tc>
          <w:tcPr>
            <w:tcW w:w="2070" w:type="dxa"/>
          </w:tcPr>
          <w:p w14:paraId="7D1FBA4E" w14:textId="77777777" w:rsidR="008F7576" w:rsidRDefault="002976D8">
            <w:pPr>
              <w:cnfStyle w:val="000000100000" w:firstRow="0" w:lastRow="0" w:firstColumn="0" w:lastColumn="0" w:oddVBand="0" w:evenVBand="0" w:oddHBand="1" w:evenHBand="0" w:firstRowFirstColumn="0" w:firstRowLastColumn="0" w:lastRowFirstColumn="0" w:lastRowLastColumn="0"/>
            </w:pPr>
            <w:r>
              <w:t>Converted amounts should be displayed in the output box.</w:t>
            </w:r>
          </w:p>
        </w:tc>
        <w:tc>
          <w:tcPr>
            <w:tcW w:w="855" w:type="dxa"/>
          </w:tcPr>
          <w:p w14:paraId="453B41F0"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0D5D7AEB"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2435802B"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1FF34091" w14:textId="77777777" w:rsidR="008F7576" w:rsidRDefault="002976D8">
            <w:pPr>
              <w:jc w:val="center"/>
            </w:pPr>
            <w:r>
              <w:t>8</w:t>
            </w:r>
          </w:p>
        </w:tc>
        <w:tc>
          <w:tcPr>
            <w:tcW w:w="1440" w:type="dxa"/>
          </w:tcPr>
          <w:p w14:paraId="5200BC9D"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4, 6, 7, 11, 12, 13, 14, 15</w:t>
            </w:r>
          </w:p>
        </w:tc>
        <w:tc>
          <w:tcPr>
            <w:tcW w:w="2700" w:type="dxa"/>
          </w:tcPr>
          <w:p w14:paraId="0150A6E2"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“From” and “to” currency, enter amount of -100, convert</w:t>
            </w:r>
          </w:p>
        </w:tc>
        <w:tc>
          <w:tcPr>
            <w:tcW w:w="2070" w:type="dxa"/>
          </w:tcPr>
          <w:p w14:paraId="0E1EE965" w14:textId="77777777" w:rsidR="008F7576" w:rsidRDefault="002976D8">
            <w:pPr>
              <w:cnfStyle w:val="000000000000" w:firstRow="0" w:lastRow="0" w:firstColumn="0" w:lastColumn="0" w:oddVBand="0" w:evenVBand="0" w:oddHBand="0" w:evenHBand="0" w:firstRowFirstColumn="0" w:firstRowLastColumn="0" w:lastRowFirstColumn="0" w:lastRowLastColumn="0"/>
            </w:pPr>
            <w:r>
              <w:t>Converted amounts should be displayed in the output box.</w:t>
            </w:r>
          </w:p>
        </w:tc>
        <w:tc>
          <w:tcPr>
            <w:tcW w:w="855" w:type="dxa"/>
          </w:tcPr>
          <w:p w14:paraId="52EC917F"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58969741"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2365CDA2"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3382A626" w14:textId="77777777" w:rsidR="008F7576" w:rsidRDefault="002976D8">
            <w:pPr>
              <w:jc w:val="center"/>
            </w:pPr>
            <w:r>
              <w:t>9</w:t>
            </w:r>
          </w:p>
        </w:tc>
        <w:tc>
          <w:tcPr>
            <w:tcW w:w="1440" w:type="dxa"/>
          </w:tcPr>
          <w:p w14:paraId="362CBFF2"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4, 6, 7, 11, 12, 13, 14, 15</w:t>
            </w:r>
          </w:p>
        </w:tc>
        <w:tc>
          <w:tcPr>
            <w:tcW w:w="2700" w:type="dxa"/>
          </w:tcPr>
          <w:p w14:paraId="6DCC6CF8"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w:t>
            </w:r>
            <w:r>
              <w:t>elect “From” and “to” currency, enter amount of .75, convert</w:t>
            </w:r>
          </w:p>
        </w:tc>
        <w:tc>
          <w:tcPr>
            <w:tcW w:w="2070" w:type="dxa"/>
          </w:tcPr>
          <w:p w14:paraId="567D5FED" w14:textId="77777777" w:rsidR="008F7576" w:rsidRDefault="002976D8">
            <w:pPr>
              <w:cnfStyle w:val="000000100000" w:firstRow="0" w:lastRow="0" w:firstColumn="0" w:lastColumn="0" w:oddVBand="0" w:evenVBand="0" w:oddHBand="1" w:evenHBand="0" w:firstRowFirstColumn="0" w:firstRowLastColumn="0" w:lastRowFirstColumn="0" w:lastRowLastColumn="0"/>
            </w:pPr>
            <w:r>
              <w:t>Converted amounts should be displayed in the output box.</w:t>
            </w:r>
          </w:p>
        </w:tc>
        <w:tc>
          <w:tcPr>
            <w:tcW w:w="855" w:type="dxa"/>
          </w:tcPr>
          <w:p w14:paraId="22D5EE6D"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04289196"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32F77AE7"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138E84CA" w14:textId="77777777" w:rsidR="008F7576" w:rsidRDefault="002976D8">
            <w:pPr>
              <w:jc w:val="center"/>
            </w:pPr>
            <w:r>
              <w:lastRenderedPageBreak/>
              <w:t>10</w:t>
            </w:r>
          </w:p>
        </w:tc>
        <w:tc>
          <w:tcPr>
            <w:tcW w:w="1440" w:type="dxa"/>
          </w:tcPr>
          <w:p w14:paraId="5D88F10E"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10</w:t>
            </w:r>
          </w:p>
        </w:tc>
        <w:tc>
          <w:tcPr>
            <w:tcW w:w="2700" w:type="dxa"/>
          </w:tcPr>
          <w:p w14:paraId="69947E59"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“From” and “to” currency, enter amount of 0.00, click convert</w:t>
            </w:r>
          </w:p>
        </w:tc>
        <w:tc>
          <w:tcPr>
            <w:tcW w:w="2070" w:type="dxa"/>
          </w:tcPr>
          <w:p w14:paraId="00C01B7D" w14:textId="77777777" w:rsidR="008F7576" w:rsidRDefault="002976D8">
            <w:pPr>
              <w:cnfStyle w:val="000000000000" w:firstRow="0" w:lastRow="0" w:firstColumn="0" w:lastColumn="0" w:oddVBand="0" w:evenVBand="0" w:oddHBand="0" w:evenHBand="0" w:firstRowFirstColumn="0" w:firstRowLastColumn="0" w:lastRowFirstColumn="0" w:lastRowLastColumn="0"/>
            </w:pPr>
            <w:r>
              <w:t>Error – invalid entry in amount field, you must enter a value greater than 0</w:t>
            </w:r>
          </w:p>
        </w:tc>
        <w:tc>
          <w:tcPr>
            <w:tcW w:w="855" w:type="dxa"/>
          </w:tcPr>
          <w:p w14:paraId="64EB4740"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31194EF9"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1E6C8541"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5B32BE97" w14:textId="77777777" w:rsidR="008F7576" w:rsidRDefault="002976D8">
            <w:pPr>
              <w:jc w:val="center"/>
            </w:pPr>
            <w:r>
              <w:t>11</w:t>
            </w:r>
          </w:p>
        </w:tc>
        <w:tc>
          <w:tcPr>
            <w:tcW w:w="1440" w:type="dxa"/>
          </w:tcPr>
          <w:p w14:paraId="44C69C6B"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10</w:t>
            </w:r>
          </w:p>
        </w:tc>
        <w:tc>
          <w:tcPr>
            <w:tcW w:w="2700" w:type="dxa"/>
          </w:tcPr>
          <w:p w14:paraId="126B8E7D"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Select “From” and “to” currency, enter amount of 1,234.56, click convert</w:t>
            </w:r>
          </w:p>
        </w:tc>
        <w:tc>
          <w:tcPr>
            <w:tcW w:w="2070" w:type="dxa"/>
          </w:tcPr>
          <w:p w14:paraId="43460E2D" w14:textId="77777777" w:rsidR="008F7576" w:rsidRDefault="002976D8">
            <w:pPr>
              <w:cnfStyle w:val="000000100000" w:firstRow="0" w:lastRow="0" w:firstColumn="0" w:lastColumn="0" w:oddVBand="0" w:evenVBand="0" w:oddHBand="1" w:evenHBand="0" w:firstRowFirstColumn="0" w:firstRowLastColumn="0" w:lastRowFirstColumn="0" w:lastRowLastColumn="0"/>
            </w:pPr>
            <w:r>
              <w:t xml:space="preserve">Error – invalid </w:t>
            </w:r>
            <w:r>
              <w:t>entry in amount field</w:t>
            </w:r>
          </w:p>
        </w:tc>
        <w:tc>
          <w:tcPr>
            <w:tcW w:w="855" w:type="dxa"/>
          </w:tcPr>
          <w:p w14:paraId="719ABA19"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57E2448C"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5EB58EA0"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4440D2A6" w14:textId="77777777" w:rsidR="008F7576" w:rsidRDefault="002976D8">
            <w:pPr>
              <w:jc w:val="center"/>
            </w:pPr>
            <w:r>
              <w:t>12</w:t>
            </w:r>
          </w:p>
        </w:tc>
        <w:tc>
          <w:tcPr>
            <w:tcW w:w="1440" w:type="dxa"/>
          </w:tcPr>
          <w:p w14:paraId="05DE0173"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10</w:t>
            </w:r>
          </w:p>
        </w:tc>
        <w:tc>
          <w:tcPr>
            <w:tcW w:w="2700" w:type="dxa"/>
          </w:tcPr>
          <w:p w14:paraId="30EA55C5"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“From” and “to” currency, enter amount of $1234.56, click convert</w:t>
            </w:r>
          </w:p>
        </w:tc>
        <w:tc>
          <w:tcPr>
            <w:tcW w:w="2070" w:type="dxa"/>
          </w:tcPr>
          <w:p w14:paraId="28E93ADD" w14:textId="77777777" w:rsidR="008F7576" w:rsidRDefault="002976D8">
            <w:pPr>
              <w:cnfStyle w:val="000000000000" w:firstRow="0" w:lastRow="0" w:firstColumn="0" w:lastColumn="0" w:oddVBand="0" w:evenVBand="0" w:oddHBand="0" w:evenHBand="0" w:firstRowFirstColumn="0" w:firstRowLastColumn="0" w:lastRowFirstColumn="0" w:lastRowLastColumn="0"/>
            </w:pPr>
            <w:r>
              <w:t>Error – invalid entry in amount field</w:t>
            </w:r>
          </w:p>
        </w:tc>
        <w:tc>
          <w:tcPr>
            <w:tcW w:w="855" w:type="dxa"/>
          </w:tcPr>
          <w:p w14:paraId="1683F107"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5EC24A9F"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29E686D2"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762D7A4C" w14:textId="77777777" w:rsidR="008F7576" w:rsidRDefault="002976D8">
            <w:pPr>
              <w:jc w:val="center"/>
            </w:pPr>
            <w:r>
              <w:t>13</w:t>
            </w:r>
          </w:p>
        </w:tc>
        <w:tc>
          <w:tcPr>
            <w:tcW w:w="1440" w:type="dxa"/>
          </w:tcPr>
          <w:p w14:paraId="49B99E36"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4, 6, 7, 11, 12, 13, 14, 15</w:t>
            </w:r>
          </w:p>
        </w:tc>
        <w:tc>
          <w:tcPr>
            <w:tcW w:w="2700" w:type="dxa"/>
          </w:tcPr>
          <w:p w14:paraId="70F746F8"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Select “From” and “to” currency, enter amount of 123.4567, click convert</w:t>
            </w:r>
          </w:p>
        </w:tc>
        <w:tc>
          <w:tcPr>
            <w:tcW w:w="2070" w:type="dxa"/>
          </w:tcPr>
          <w:p w14:paraId="596A91A0" w14:textId="77777777" w:rsidR="008F7576" w:rsidRDefault="002976D8">
            <w:pPr>
              <w:cnfStyle w:val="000000100000" w:firstRow="0" w:lastRow="0" w:firstColumn="0" w:lastColumn="0" w:oddVBand="0" w:evenVBand="0" w:oddHBand="1" w:evenHBand="0" w:firstRowFirstColumn="0" w:firstRowLastColumn="0" w:lastRowFirstColumn="0" w:lastRowLastColumn="0"/>
            </w:pPr>
            <w:r>
              <w:t>Converted amount should be displayed in outbox with values rounded to 2 decimal places</w:t>
            </w:r>
          </w:p>
        </w:tc>
        <w:tc>
          <w:tcPr>
            <w:tcW w:w="855" w:type="dxa"/>
          </w:tcPr>
          <w:p w14:paraId="686198F0"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03352C06"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728BE0B1"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0BCEF951" w14:textId="77777777" w:rsidR="008F7576" w:rsidRDefault="002976D8">
            <w:pPr>
              <w:jc w:val="center"/>
            </w:pPr>
            <w:r>
              <w:t>14</w:t>
            </w:r>
          </w:p>
        </w:tc>
        <w:tc>
          <w:tcPr>
            <w:tcW w:w="1440" w:type="dxa"/>
          </w:tcPr>
          <w:p w14:paraId="1E3F466F"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10</w:t>
            </w:r>
          </w:p>
        </w:tc>
        <w:tc>
          <w:tcPr>
            <w:tcW w:w="2700" w:type="dxa"/>
          </w:tcPr>
          <w:p w14:paraId="7C7DD807"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“From” and “to” currency, enter amount of “one thousand", convert</w:t>
            </w:r>
          </w:p>
        </w:tc>
        <w:tc>
          <w:tcPr>
            <w:tcW w:w="2070" w:type="dxa"/>
          </w:tcPr>
          <w:p w14:paraId="02D57E3B" w14:textId="77777777" w:rsidR="008F7576" w:rsidRDefault="002976D8">
            <w:pPr>
              <w:cnfStyle w:val="000000000000" w:firstRow="0" w:lastRow="0" w:firstColumn="0" w:lastColumn="0" w:oddVBand="0" w:evenVBand="0" w:oddHBand="0" w:evenHBand="0" w:firstRowFirstColumn="0" w:firstRowLastColumn="0" w:lastRowFirstColumn="0" w:lastRowLastColumn="0"/>
            </w:pPr>
            <w:r>
              <w:t>Er</w:t>
            </w:r>
            <w:r>
              <w:t>ror – invalid entry in amount field</w:t>
            </w:r>
          </w:p>
        </w:tc>
        <w:tc>
          <w:tcPr>
            <w:tcW w:w="855" w:type="dxa"/>
          </w:tcPr>
          <w:p w14:paraId="5358504F"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7E0DCD5A"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0E004450"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7B37CED3" w14:textId="77777777" w:rsidR="008F7576" w:rsidRDefault="002976D8">
            <w:pPr>
              <w:jc w:val="center"/>
            </w:pPr>
            <w:r>
              <w:t>15</w:t>
            </w:r>
          </w:p>
        </w:tc>
        <w:tc>
          <w:tcPr>
            <w:tcW w:w="1440" w:type="dxa"/>
          </w:tcPr>
          <w:p w14:paraId="27065D7B"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10</w:t>
            </w:r>
          </w:p>
        </w:tc>
        <w:tc>
          <w:tcPr>
            <w:tcW w:w="2700" w:type="dxa"/>
          </w:tcPr>
          <w:p w14:paraId="3A3CEFA8"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Select “From” and “to” currency, enter amount of “1.111.11", convert</w:t>
            </w:r>
          </w:p>
        </w:tc>
        <w:tc>
          <w:tcPr>
            <w:tcW w:w="2070" w:type="dxa"/>
          </w:tcPr>
          <w:p w14:paraId="4EC2CDCE" w14:textId="77777777" w:rsidR="008F7576" w:rsidRDefault="002976D8">
            <w:pPr>
              <w:cnfStyle w:val="000000100000" w:firstRow="0" w:lastRow="0" w:firstColumn="0" w:lastColumn="0" w:oddVBand="0" w:evenVBand="0" w:oddHBand="1" w:evenHBand="0" w:firstRowFirstColumn="0" w:firstRowLastColumn="0" w:lastRowFirstColumn="0" w:lastRowLastColumn="0"/>
            </w:pPr>
            <w:r>
              <w:t>Error – invalid entry in amount field</w:t>
            </w:r>
          </w:p>
        </w:tc>
        <w:tc>
          <w:tcPr>
            <w:tcW w:w="855" w:type="dxa"/>
          </w:tcPr>
          <w:p w14:paraId="225E4682"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15C3A792"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3D7A5A50"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3B497459" w14:textId="77777777" w:rsidR="008F7576" w:rsidRDefault="002976D8">
            <w:pPr>
              <w:jc w:val="center"/>
            </w:pPr>
            <w:r>
              <w:t>17</w:t>
            </w:r>
          </w:p>
        </w:tc>
        <w:tc>
          <w:tcPr>
            <w:tcW w:w="1440" w:type="dxa"/>
          </w:tcPr>
          <w:p w14:paraId="0C015885"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10</w:t>
            </w:r>
          </w:p>
        </w:tc>
        <w:tc>
          <w:tcPr>
            <w:tcW w:w="2700" w:type="dxa"/>
          </w:tcPr>
          <w:p w14:paraId="2AADA628"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Select “from” and “to” currency without entering an amount and convert</w:t>
            </w:r>
          </w:p>
        </w:tc>
        <w:tc>
          <w:tcPr>
            <w:tcW w:w="2070" w:type="dxa"/>
          </w:tcPr>
          <w:p w14:paraId="62CC1D14" w14:textId="77777777" w:rsidR="008F7576" w:rsidRDefault="002976D8">
            <w:pPr>
              <w:cnfStyle w:val="000000000000" w:firstRow="0" w:lastRow="0" w:firstColumn="0" w:lastColumn="0" w:oddVBand="0" w:evenVBand="0" w:oddHBand="0" w:evenHBand="0" w:firstRowFirstColumn="0" w:firstRowLastColumn="0" w:lastRowFirstColumn="0" w:lastRowLastColumn="0"/>
            </w:pPr>
            <w:r>
              <w:t>Error – an amount must be entered</w:t>
            </w:r>
          </w:p>
        </w:tc>
        <w:tc>
          <w:tcPr>
            <w:tcW w:w="855" w:type="dxa"/>
          </w:tcPr>
          <w:p w14:paraId="4B846C38"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32388606"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5F56F7E9"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19E78981" w14:textId="77777777" w:rsidR="008F7576" w:rsidRDefault="002976D8">
            <w:pPr>
              <w:jc w:val="center"/>
            </w:pPr>
            <w:r>
              <w:t>18</w:t>
            </w:r>
          </w:p>
        </w:tc>
        <w:tc>
          <w:tcPr>
            <w:tcW w:w="1440" w:type="dxa"/>
          </w:tcPr>
          <w:p w14:paraId="6292D68E"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10</w:t>
            </w:r>
          </w:p>
        </w:tc>
        <w:tc>
          <w:tcPr>
            <w:tcW w:w="2700" w:type="dxa"/>
          </w:tcPr>
          <w:p w14:paraId="363DE45F" w14:textId="77777777" w:rsidR="008F7576" w:rsidRDefault="002976D8">
            <w:pPr>
              <w:cnfStyle w:val="000000100000" w:firstRow="0" w:lastRow="0" w:firstColumn="0" w:lastColumn="0" w:oddVBand="0" w:evenVBand="0" w:oddHBand="1" w:evenHBand="0" w:firstRowFirstColumn="0" w:firstRowLastColumn="0" w:lastRowFirstColumn="0" w:lastRowLastColumn="0"/>
            </w:pPr>
            <w:r>
              <w:t>GUI - Choose only a “from” currency code, enter amount “123.45” convert</w:t>
            </w:r>
          </w:p>
        </w:tc>
        <w:tc>
          <w:tcPr>
            <w:tcW w:w="2070" w:type="dxa"/>
          </w:tcPr>
          <w:p w14:paraId="7F6EE1BB" w14:textId="77777777" w:rsidR="008F7576" w:rsidRDefault="002976D8">
            <w:pPr>
              <w:cnfStyle w:val="000000100000" w:firstRow="0" w:lastRow="0" w:firstColumn="0" w:lastColumn="0" w:oddVBand="0" w:evenVBand="0" w:oddHBand="1" w:evenHBand="0" w:firstRowFirstColumn="0" w:firstRowLastColumn="0" w:lastRowFirstColumn="0" w:lastRowLastColumn="0"/>
            </w:pPr>
            <w:r>
              <w:t>Error – “to” field required</w:t>
            </w:r>
          </w:p>
        </w:tc>
        <w:tc>
          <w:tcPr>
            <w:tcW w:w="855" w:type="dxa"/>
          </w:tcPr>
          <w:p w14:paraId="5BD6BF3D"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58736E2F"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52E37BEF"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267182A2" w14:textId="77777777" w:rsidR="008F7576" w:rsidRDefault="002976D8">
            <w:pPr>
              <w:jc w:val="center"/>
            </w:pPr>
            <w:r>
              <w:t>19</w:t>
            </w:r>
          </w:p>
        </w:tc>
        <w:tc>
          <w:tcPr>
            <w:tcW w:w="1440" w:type="dxa"/>
          </w:tcPr>
          <w:p w14:paraId="6BAD4449"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4, 6, 7, 11, 12, 13, 14, 15</w:t>
            </w:r>
          </w:p>
        </w:tc>
        <w:tc>
          <w:tcPr>
            <w:tcW w:w="2700" w:type="dxa"/>
          </w:tcPr>
          <w:p w14:paraId="712190A3" w14:textId="77777777" w:rsidR="008F7576" w:rsidRDefault="002976D8">
            <w:pPr>
              <w:cnfStyle w:val="000000000000" w:firstRow="0" w:lastRow="0" w:firstColumn="0" w:lastColumn="0" w:oddVBand="0" w:evenVBand="0" w:oddHBand="0" w:evenHBand="0" w:firstRowFirstColumn="0" w:firstRowLastColumn="0" w:lastRowFirstColumn="0" w:lastRowLastColumn="0"/>
            </w:pPr>
            <w:r>
              <w:t>GUI - Choose only a “to” currency code, enter amount “123.45” convert</w:t>
            </w:r>
          </w:p>
        </w:tc>
        <w:tc>
          <w:tcPr>
            <w:tcW w:w="2070" w:type="dxa"/>
          </w:tcPr>
          <w:p w14:paraId="2FB6C19D" w14:textId="77777777" w:rsidR="008F7576" w:rsidRDefault="002976D8">
            <w:pPr>
              <w:cnfStyle w:val="000000000000" w:firstRow="0" w:lastRow="0" w:firstColumn="0" w:lastColumn="0" w:oddVBand="0" w:evenVBand="0" w:oddHBand="0" w:evenHBand="0" w:firstRowFirstColumn="0" w:firstRowLastColumn="0" w:lastRowFirstColumn="0" w:lastRowLastColumn="0"/>
            </w:pPr>
            <w:r>
              <w:t>Conversion should happen from USD to selected “to” currency</w:t>
            </w:r>
          </w:p>
        </w:tc>
        <w:tc>
          <w:tcPr>
            <w:tcW w:w="855" w:type="dxa"/>
          </w:tcPr>
          <w:p w14:paraId="112E7C61"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3F664EA2"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r w:rsidR="008F7576" w14:paraId="16A3A8EA" w14:textId="77777777" w:rsidTr="008F75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Pr>
          <w:p w14:paraId="7C166CEB" w14:textId="77777777" w:rsidR="008F7576" w:rsidRDefault="002976D8">
            <w:pPr>
              <w:jc w:val="center"/>
            </w:pPr>
            <w:r>
              <w:t>20</w:t>
            </w:r>
          </w:p>
        </w:tc>
        <w:tc>
          <w:tcPr>
            <w:tcW w:w="1440" w:type="dxa"/>
          </w:tcPr>
          <w:p w14:paraId="035D5F32" w14:textId="77777777" w:rsidR="008F7576" w:rsidRDefault="002976D8">
            <w:pPr>
              <w:jc w:val="center"/>
              <w:cnfStyle w:val="000000100000" w:firstRow="0" w:lastRow="0" w:firstColumn="0" w:lastColumn="0" w:oddVBand="0" w:evenVBand="0" w:oddHBand="1" w:evenHBand="0" w:firstRowFirstColumn="0" w:firstRowLastColumn="0" w:lastRowFirstColumn="0" w:lastRowLastColumn="0"/>
            </w:pPr>
            <w:r>
              <w:t>2</w:t>
            </w:r>
          </w:p>
        </w:tc>
        <w:tc>
          <w:tcPr>
            <w:tcW w:w="2700" w:type="dxa"/>
          </w:tcPr>
          <w:p w14:paraId="3019C354" w14:textId="77777777" w:rsidR="008F7576" w:rsidRDefault="002976D8">
            <w:pPr>
              <w:cnfStyle w:val="000000100000" w:firstRow="0" w:lastRow="0" w:firstColumn="0" w:lastColumn="0" w:oddVBand="0" w:evenVBand="0" w:oddHBand="1" w:evenHBand="0" w:firstRowFirstColumn="0" w:firstRowLastColumn="0" w:lastRowFirstColumn="0" w:lastRowLastColumn="0"/>
            </w:pPr>
            <w:r>
              <w:t>Turn off internet access, open program.  Select “From” and “to” currency, enter 1234.56 an</w:t>
            </w:r>
            <w:r>
              <w:t>d convert</w:t>
            </w:r>
          </w:p>
        </w:tc>
        <w:tc>
          <w:tcPr>
            <w:tcW w:w="2070" w:type="dxa"/>
          </w:tcPr>
          <w:p w14:paraId="67672FE6" w14:textId="77777777" w:rsidR="008F7576" w:rsidRDefault="002976D8">
            <w:pPr>
              <w:cnfStyle w:val="000000100000" w:firstRow="0" w:lastRow="0" w:firstColumn="0" w:lastColumn="0" w:oddVBand="0" w:evenVBand="0" w:oddHBand="1" w:evenHBand="0" w:firstRowFirstColumn="0" w:firstRowLastColumn="0" w:lastRowFirstColumn="0" w:lastRowLastColumn="0"/>
            </w:pPr>
            <w:r>
              <w:t>Converted amount should be displayed in outbox using most recent saved data on file</w:t>
            </w:r>
          </w:p>
        </w:tc>
        <w:tc>
          <w:tcPr>
            <w:tcW w:w="855" w:type="dxa"/>
          </w:tcPr>
          <w:p w14:paraId="7CA58835"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c>
          <w:tcPr>
            <w:tcW w:w="810" w:type="dxa"/>
          </w:tcPr>
          <w:p w14:paraId="75674A8B" w14:textId="77777777" w:rsidR="008F7576" w:rsidRDefault="008F7576">
            <w:pPr>
              <w:cnfStyle w:val="000000100000" w:firstRow="0" w:lastRow="0" w:firstColumn="0" w:lastColumn="0" w:oddVBand="0" w:evenVBand="0" w:oddHBand="1" w:evenHBand="0" w:firstRowFirstColumn="0" w:firstRowLastColumn="0" w:lastRowFirstColumn="0" w:lastRowLastColumn="0"/>
            </w:pPr>
          </w:p>
        </w:tc>
      </w:tr>
      <w:tr w:rsidR="008F7576" w14:paraId="470FDD65" w14:textId="77777777" w:rsidTr="008F7576">
        <w:trPr>
          <w:trHeight w:val="720"/>
        </w:trPr>
        <w:tc>
          <w:tcPr>
            <w:cnfStyle w:val="001000000000" w:firstRow="0" w:lastRow="0" w:firstColumn="1" w:lastColumn="0" w:oddVBand="0" w:evenVBand="0" w:oddHBand="0" w:evenHBand="0" w:firstRowFirstColumn="0" w:firstRowLastColumn="0" w:lastRowFirstColumn="0" w:lastRowLastColumn="0"/>
            <w:tcW w:w="1080" w:type="dxa"/>
          </w:tcPr>
          <w:p w14:paraId="1F93DA93" w14:textId="77777777" w:rsidR="008F7576" w:rsidRDefault="002976D8">
            <w:pPr>
              <w:jc w:val="center"/>
            </w:pPr>
            <w:r>
              <w:t>21</w:t>
            </w:r>
          </w:p>
        </w:tc>
        <w:tc>
          <w:tcPr>
            <w:tcW w:w="1440" w:type="dxa"/>
          </w:tcPr>
          <w:p w14:paraId="0634EA69" w14:textId="77777777" w:rsidR="008F7576" w:rsidRDefault="002976D8">
            <w:pPr>
              <w:jc w:val="center"/>
              <w:cnfStyle w:val="000000000000" w:firstRow="0" w:lastRow="0" w:firstColumn="0" w:lastColumn="0" w:oddVBand="0" w:evenVBand="0" w:oddHBand="0" w:evenHBand="0" w:firstRowFirstColumn="0" w:firstRowLastColumn="0" w:lastRowFirstColumn="0" w:lastRowLastColumn="0"/>
            </w:pPr>
            <w:r>
              <w:t>2, 10</w:t>
            </w:r>
          </w:p>
        </w:tc>
        <w:tc>
          <w:tcPr>
            <w:tcW w:w="2700" w:type="dxa"/>
          </w:tcPr>
          <w:p w14:paraId="371169AE" w14:textId="77777777" w:rsidR="008F7576" w:rsidRDefault="002976D8">
            <w:pPr>
              <w:cnfStyle w:val="000000000000" w:firstRow="0" w:lastRow="0" w:firstColumn="0" w:lastColumn="0" w:oddVBand="0" w:evenVBand="0" w:oddHBand="0" w:evenHBand="0" w:firstRowFirstColumn="0" w:firstRowLastColumn="0" w:lastRowFirstColumn="0" w:lastRowLastColumn="0"/>
            </w:pPr>
            <w:r>
              <w:t>Turn off internet access, delete currency datafile, open program.  Select “From” and “to” currency, enter 1234.56 and convert</w:t>
            </w:r>
          </w:p>
        </w:tc>
        <w:tc>
          <w:tcPr>
            <w:tcW w:w="2070" w:type="dxa"/>
          </w:tcPr>
          <w:p w14:paraId="32100025" w14:textId="77777777" w:rsidR="008F7576" w:rsidRDefault="002976D8">
            <w:pPr>
              <w:cnfStyle w:val="000000000000" w:firstRow="0" w:lastRow="0" w:firstColumn="0" w:lastColumn="0" w:oddVBand="0" w:evenVBand="0" w:oddHBand="0" w:evenHBand="0" w:firstRowFirstColumn="0" w:firstRowLastColumn="0" w:lastRowFirstColumn="0" w:lastRowLastColumn="0"/>
            </w:pPr>
            <w:r>
              <w:t>Error message to be displayed stating no data available, please connect to the internet and restart program.</w:t>
            </w:r>
          </w:p>
        </w:tc>
        <w:tc>
          <w:tcPr>
            <w:tcW w:w="855" w:type="dxa"/>
          </w:tcPr>
          <w:p w14:paraId="2AE24D4E"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c>
          <w:tcPr>
            <w:tcW w:w="810" w:type="dxa"/>
          </w:tcPr>
          <w:p w14:paraId="46BC7636" w14:textId="77777777" w:rsidR="008F7576" w:rsidRDefault="008F7576">
            <w:pPr>
              <w:cnfStyle w:val="000000000000" w:firstRow="0" w:lastRow="0" w:firstColumn="0" w:lastColumn="0" w:oddVBand="0" w:evenVBand="0" w:oddHBand="0" w:evenHBand="0" w:firstRowFirstColumn="0" w:firstRowLastColumn="0" w:lastRowFirstColumn="0" w:lastRowLastColumn="0"/>
            </w:pPr>
          </w:p>
        </w:tc>
      </w:tr>
    </w:tbl>
    <w:p w14:paraId="36F5D777" w14:textId="77777777" w:rsidR="008F7576" w:rsidRDefault="008F7576" w:rsidP="002976D8"/>
    <w:sectPr w:rsidR="008F7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76"/>
    <w:rsid w:val="002976D8"/>
    <w:rsid w:val="008F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4E1A"/>
  <w15:docId w15:val="{71990AF1-49AF-45FB-BDCD-2F498BF6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01C3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9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97A6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97A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5">
    <w:name w:val="List Table 4 Accent 5"/>
    <w:basedOn w:val="TableNormal"/>
    <w:uiPriority w:val="49"/>
    <w:rsid w:val="00B02A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zwH18zVb7eERCtvKwI7uVtGbQ==">AMUW2mVE/BCuDOo+QJSsA/dWrFrR7ctLwycaJlVPXX4xNUOCl0p9VeAYwdCfULsT4o0NzzfpZNSWNydBntgk2RSpTtB5b4oGy6J5h6Jiy4PiT7zIgCYgqUmdDoaTJlZGH2yRC3HEKLVs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C0129A-5139-4A7E-AD5C-504AEFD4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Miller</dc:creator>
  <cp:lastModifiedBy>Justin Miller</cp:lastModifiedBy>
  <cp:revision>2</cp:revision>
  <dcterms:created xsi:type="dcterms:W3CDTF">2020-04-17T14:31:00Z</dcterms:created>
  <dcterms:modified xsi:type="dcterms:W3CDTF">2020-04-17T14:31:00Z</dcterms:modified>
</cp:coreProperties>
</file>